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F9" w:rsidRPr="00F16F16" w:rsidRDefault="002105F9" w:rsidP="002105F9">
      <w:pPr>
        <w:jc w:val="center"/>
        <w:rPr>
          <w:b/>
          <w:sz w:val="27"/>
          <w:szCs w:val="27"/>
        </w:rPr>
      </w:pPr>
      <w:bookmarkStart w:id="0" w:name="_GoBack"/>
      <w:bookmarkEnd w:id="0"/>
      <w:r w:rsidRPr="00F16F16">
        <w:rPr>
          <w:b/>
          <w:sz w:val="27"/>
          <w:szCs w:val="27"/>
        </w:rPr>
        <w:t>УПРАВЛЕНИЕ ФИНАНСОВ АДМИНИСТРАЦИИ</w:t>
      </w:r>
    </w:p>
    <w:p w:rsidR="00492EC7" w:rsidRPr="002105F9" w:rsidRDefault="002105F9" w:rsidP="002105F9">
      <w:pPr>
        <w:jc w:val="center"/>
        <w:rPr>
          <w:b/>
          <w:sz w:val="26"/>
          <w:szCs w:val="26"/>
        </w:rPr>
      </w:pPr>
      <w:r w:rsidRPr="00F16F16">
        <w:rPr>
          <w:b/>
          <w:sz w:val="27"/>
          <w:szCs w:val="27"/>
        </w:rPr>
        <w:t>МУНИЦИПАЛЬНОГО ОБРАЗОВАНИЯ «САРАПУЛЬСКИЙ РАЙОН»</w:t>
      </w:r>
    </w:p>
    <w:p w:rsidR="00DA68A4" w:rsidRDefault="00DA68A4" w:rsidP="002105F9">
      <w:pPr>
        <w:ind w:left="2880" w:firstLine="720"/>
        <w:jc w:val="center"/>
        <w:rPr>
          <w:sz w:val="26"/>
          <w:szCs w:val="26"/>
        </w:rPr>
      </w:pPr>
    </w:p>
    <w:p w:rsidR="006C6ADE" w:rsidRDefault="006C6ADE" w:rsidP="002105F9">
      <w:pPr>
        <w:ind w:left="2880" w:firstLine="720"/>
        <w:jc w:val="center"/>
        <w:rPr>
          <w:sz w:val="26"/>
          <w:szCs w:val="26"/>
        </w:rPr>
      </w:pPr>
    </w:p>
    <w:p w:rsidR="00DA68A4" w:rsidRPr="00F16F16" w:rsidRDefault="00CA51DE" w:rsidP="00CA51DE">
      <w:pPr>
        <w:ind w:left="2880" w:firstLine="720"/>
        <w:rPr>
          <w:sz w:val="27"/>
          <w:szCs w:val="27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83021" w:rsidRPr="00F16F16">
        <w:rPr>
          <w:sz w:val="27"/>
          <w:szCs w:val="27"/>
        </w:rPr>
        <w:t>ПРИКАЗ</w:t>
      </w:r>
    </w:p>
    <w:p w:rsidR="000675F3" w:rsidRDefault="000675F3" w:rsidP="000B2B53">
      <w:pPr>
        <w:ind w:left="2880" w:firstLine="720"/>
        <w:rPr>
          <w:sz w:val="26"/>
          <w:szCs w:val="26"/>
        </w:rPr>
      </w:pPr>
    </w:p>
    <w:p w:rsidR="006C6ADE" w:rsidRPr="002105F9" w:rsidRDefault="006C6ADE" w:rsidP="000B2B53">
      <w:pPr>
        <w:ind w:left="2880" w:firstLine="720"/>
        <w:rPr>
          <w:sz w:val="26"/>
          <w:szCs w:val="26"/>
        </w:rPr>
      </w:pPr>
    </w:p>
    <w:p w:rsidR="000675F3" w:rsidRPr="00583021" w:rsidRDefault="002105F9" w:rsidP="006C6ADE">
      <w:pPr>
        <w:ind w:left="540"/>
        <w:jc w:val="center"/>
        <w:rPr>
          <w:sz w:val="26"/>
          <w:szCs w:val="26"/>
        </w:rPr>
      </w:pPr>
      <w:r w:rsidRPr="00635595">
        <w:rPr>
          <w:bCs/>
          <w:sz w:val="27"/>
          <w:szCs w:val="27"/>
        </w:rPr>
        <w:t>о</w:t>
      </w:r>
      <w:r w:rsidR="00583021" w:rsidRPr="00635595">
        <w:rPr>
          <w:bCs/>
          <w:sz w:val="27"/>
          <w:szCs w:val="27"/>
        </w:rPr>
        <w:t xml:space="preserve">т </w:t>
      </w:r>
      <w:r w:rsidR="002C77B6" w:rsidRPr="00635595">
        <w:rPr>
          <w:bCs/>
          <w:sz w:val="27"/>
          <w:szCs w:val="27"/>
        </w:rPr>
        <w:t xml:space="preserve"> </w:t>
      </w:r>
      <w:r w:rsidR="00AF2B76">
        <w:rPr>
          <w:bCs/>
          <w:sz w:val="27"/>
          <w:szCs w:val="27"/>
        </w:rPr>
        <w:t>0</w:t>
      </w:r>
      <w:r w:rsidR="00DA5F74" w:rsidRPr="00635595">
        <w:rPr>
          <w:bCs/>
          <w:sz w:val="27"/>
          <w:szCs w:val="27"/>
        </w:rPr>
        <w:t>1</w:t>
      </w:r>
      <w:r w:rsidR="00583021" w:rsidRPr="00635595">
        <w:rPr>
          <w:bCs/>
          <w:sz w:val="27"/>
          <w:szCs w:val="27"/>
        </w:rPr>
        <w:t xml:space="preserve"> </w:t>
      </w:r>
      <w:r w:rsidR="00AF2B76">
        <w:rPr>
          <w:bCs/>
          <w:sz w:val="27"/>
          <w:szCs w:val="27"/>
        </w:rPr>
        <w:t>апреля</w:t>
      </w:r>
      <w:r w:rsidR="00583021" w:rsidRPr="00635595">
        <w:rPr>
          <w:bCs/>
          <w:sz w:val="27"/>
          <w:szCs w:val="27"/>
        </w:rPr>
        <w:t xml:space="preserve"> 201</w:t>
      </w:r>
      <w:r w:rsidR="00DA5F74" w:rsidRPr="00635595">
        <w:rPr>
          <w:bCs/>
          <w:sz w:val="27"/>
          <w:szCs w:val="27"/>
        </w:rPr>
        <w:t>6</w:t>
      </w:r>
      <w:r w:rsidR="00C95688" w:rsidRPr="00635595">
        <w:rPr>
          <w:bCs/>
          <w:sz w:val="27"/>
          <w:szCs w:val="27"/>
        </w:rPr>
        <w:t xml:space="preserve"> года</w:t>
      </w:r>
      <w:r w:rsidR="00583021" w:rsidRPr="00635595">
        <w:rPr>
          <w:bCs/>
          <w:sz w:val="27"/>
          <w:szCs w:val="27"/>
        </w:rPr>
        <w:t xml:space="preserve">                                                             </w:t>
      </w:r>
      <w:r w:rsidR="00DA5F74" w:rsidRPr="00635595">
        <w:rPr>
          <w:bCs/>
          <w:sz w:val="27"/>
          <w:szCs w:val="27"/>
        </w:rPr>
        <w:t xml:space="preserve">  </w:t>
      </w:r>
      <w:r w:rsidR="00635595">
        <w:rPr>
          <w:bCs/>
          <w:sz w:val="27"/>
          <w:szCs w:val="27"/>
        </w:rPr>
        <w:t xml:space="preserve">                       </w:t>
      </w:r>
      <w:r w:rsidR="00583021" w:rsidRPr="00635595">
        <w:rPr>
          <w:bCs/>
          <w:sz w:val="27"/>
          <w:szCs w:val="27"/>
        </w:rPr>
        <w:t xml:space="preserve">  </w:t>
      </w:r>
      <w:r w:rsidR="00583021">
        <w:rPr>
          <w:sz w:val="26"/>
          <w:szCs w:val="26"/>
        </w:rPr>
        <w:t xml:space="preserve">№ </w:t>
      </w:r>
      <w:r w:rsidR="0050554D">
        <w:rPr>
          <w:sz w:val="26"/>
          <w:szCs w:val="26"/>
        </w:rPr>
        <w:t>10</w:t>
      </w:r>
    </w:p>
    <w:p w:rsidR="00DA68A4" w:rsidRDefault="00DA68A4" w:rsidP="000B2B53">
      <w:pPr>
        <w:ind w:left="2880" w:firstLine="720"/>
        <w:rPr>
          <w:sz w:val="26"/>
          <w:szCs w:val="26"/>
        </w:rPr>
      </w:pPr>
    </w:p>
    <w:p w:rsidR="00492EC7" w:rsidRPr="000675F3" w:rsidRDefault="0012630B" w:rsidP="00CE6AE4">
      <w:pPr>
        <w:pStyle w:val="ConsPlusTitle"/>
        <w:ind w:left="540" w:right="4960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0675F3">
        <w:rPr>
          <w:rFonts w:ascii="Times New Roman" w:hAnsi="Times New Roman" w:cs="Times New Roman"/>
          <w:b w:val="0"/>
          <w:sz w:val="27"/>
          <w:szCs w:val="27"/>
        </w:rPr>
        <w:t xml:space="preserve">О </w:t>
      </w:r>
      <w:r w:rsidR="005139C2" w:rsidRPr="000675F3">
        <w:rPr>
          <w:rFonts w:ascii="Times New Roman" w:hAnsi="Times New Roman" w:cs="Times New Roman"/>
          <w:b w:val="0"/>
          <w:sz w:val="27"/>
          <w:szCs w:val="27"/>
        </w:rPr>
        <w:t xml:space="preserve">составе форм и </w:t>
      </w:r>
      <w:r w:rsidR="008416F6" w:rsidRPr="000675F3">
        <w:rPr>
          <w:rFonts w:ascii="Times New Roman" w:hAnsi="Times New Roman" w:cs="Times New Roman"/>
          <w:b w:val="0"/>
          <w:sz w:val="27"/>
          <w:szCs w:val="27"/>
        </w:rPr>
        <w:t>сроках представления</w:t>
      </w:r>
      <w:r w:rsidR="00DA68A4" w:rsidRPr="000675F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7588A">
        <w:rPr>
          <w:rFonts w:ascii="Times New Roman" w:hAnsi="Times New Roman" w:cs="Times New Roman"/>
          <w:b w:val="0"/>
          <w:sz w:val="27"/>
          <w:szCs w:val="27"/>
        </w:rPr>
        <w:t>сводной месяч</w:t>
      </w:r>
      <w:r w:rsidR="00CA51DE">
        <w:rPr>
          <w:rFonts w:ascii="Times New Roman" w:hAnsi="Times New Roman" w:cs="Times New Roman"/>
          <w:b w:val="0"/>
          <w:sz w:val="27"/>
          <w:szCs w:val="27"/>
        </w:rPr>
        <w:t>ной</w:t>
      </w:r>
      <w:r w:rsidR="005139C2" w:rsidRPr="000675F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EE271A">
        <w:rPr>
          <w:rFonts w:ascii="Times New Roman" w:hAnsi="Times New Roman" w:cs="Times New Roman"/>
          <w:b w:val="0"/>
          <w:sz w:val="27"/>
          <w:szCs w:val="27"/>
        </w:rPr>
        <w:t xml:space="preserve">бюджетной </w:t>
      </w:r>
      <w:r w:rsidRPr="000675F3">
        <w:rPr>
          <w:rFonts w:ascii="Times New Roman" w:hAnsi="Times New Roman" w:cs="Times New Roman"/>
          <w:b w:val="0"/>
          <w:sz w:val="27"/>
          <w:szCs w:val="27"/>
        </w:rPr>
        <w:t>отчетности</w:t>
      </w:r>
      <w:r w:rsidR="007B6B61">
        <w:rPr>
          <w:rFonts w:ascii="Times New Roman" w:hAnsi="Times New Roman" w:cs="Times New Roman"/>
          <w:b w:val="0"/>
          <w:sz w:val="27"/>
          <w:szCs w:val="27"/>
        </w:rPr>
        <w:t xml:space="preserve"> главными администраторами средств бюджета муниципального образования «Сарапульский район» и бюджетов </w:t>
      </w:r>
      <w:r w:rsidR="00DA5F74">
        <w:rPr>
          <w:rFonts w:ascii="Times New Roman" w:hAnsi="Times New Roman" w:cs="Times New Roman"/>
          <w:b w:val="0"/>
          <w:sz w:val="27"/>
          <w:szCs w:val="27"/>
        </w:rPr>
        <w:t xml:space="preserve">сельских </w:t>
      </w:r>
      <w:r w:rsidR="007B6B61">
        <w:rPr>
          <w:rFonts w:ascii="Times New Roman" w:hAnsi="Times New Roman" w:cs="Times New Roman"/>
          <w:b w:val="0"/>
          <w:sz w:val="27"/>
          <w:szCs w:val="27"/>
        </w:rPr>
        <w:t xml:space="preserve">поселений </w:t>
      </w:r>
      <w:r w:rsidR="005139C2" w:rsidRPr="000675F3">
        <w:rPr>
          <w:rFonts w:ascii="Times New Roman" w:hAnsi="Times New Roman" w:cs="Times New Roman"/>
          <w:b w:val="0"/>
          <w:sz w:val="27"/>
          <w:szCs w:val="27"/>
        </w:rPr>
        <w:t xml:space="preserve">в </w:t>
      </w:r>
      <w:r w:rsidR="002105F9">
        <w:rPr>
          <w:rFonts w:ascii="Times New Roman" w:hAnsi="Times New Roman" w:cs="Times New Roman"/>
          <w:b w:val="0"/>
          <w:sz w:val="27"/>
          <w:szCs w:val="27"/>
        </w:rPr>
        <w:t>Управление финансов Администрации муниципального образования «Сарапульский район»</w:t>
      </w:r>
    </w:p>
    <w:p w:rsidR="00952D62" w:rsidRPr="000675F3" w:rsidRDefault="00952D62" w:rsidP="00952D62">
      <w:pPr>
        <w:pStyle w:val="a3"/>
        <w:spacing w:before="0" w:line="240" w:lineRule="auto"/>
        <w:rPr>
          <w:sz w:val="27"/>
          <w:szCs w:val="27"/>
        </w:rPr>
      </w:pPr>
    </w:p>
    <w:p w:rsidR="00D56752" w:rsidRPr="000675F3" w:rsidRDefault="000B2B53" w:rsidP="00CE6AE4">
      <w:pPr>
        <w:autoSpaceDE w:val="0"/>
        <w:autoSpaceDN w:val="0"/>
        <w:adjustRightInd w:val="0"/>
        <w:ind w:left="540" w:firstLine="540"/>
        <w:jc w:val="both"/>
        <w:outlineLvl w:val="0"/>
        <w:rPr>
          <w:sz w:val="27"/>
          <w:szCs w:val="27"/>
        </w:rPr>
      </w:pPr>
      <w:r w:rsidRPr="000675F3">
        <w:rPr>
          <w:sz w:val="27"/>
          <w:szCs w:val="27"/>
        </w:rPr>
        <w:t>В соответствии со ст</w:t>
      </w:r>
      <w:r w:rsidR="00F31F35" w:rsidRPr="000675F3">
        <w:rPr>
          <w:sz w:val="27"/>
          <w:szCs w:val="27"/>
        </w:rPr>
        <w:t>ать</w:t>
      </w:r>
      <w:r w:rsidR="0087588A">
        <w:rPr>
          <w:sz w:val="27"/>
          <w:szCs w:val="27"/>
        </w:rPr>
        <w:t>ями</w:t>
      </w:r>
      <w:r w:rsidR="00F31F35" w:rsidRPr="000675F3">
        <w:rPr>
          <w:sz w:val="27"/>
          <w:szCs w:val="27"/>
        </w:rPr>
        <w:t xml:space="preserve"> </w:t>
      </w:r>
      <w:r w:rsidRPr="000675F3">
        <w:rPr>
          <w:sz w:val="27"/>
          <w:szCs w:val="27"/>
        </w:rPr>
        <w:t>8</w:t>
      </w:r>
      <w:r w:rsidR="0087588A">
        <w:rPr>
          <w:sz w:val="27"/>
          <w:szCs w:val="27"/>
        </w:rPr>
        <w:t xml:space="preserve"> и 264.2</w:t>
      </w:r>
      <w:r w:rsidRPr="000675F3">
        <w:rPr>
          <w:sz w:val="27"/>
          <w:szCs w:val="27"/>
        </w:rPr>
        <w:t xml:space="preserve"> Бюджетного кодекса Российской Федерации</w:t>
      </w:r>
      <w:r w:rsidR="00B904B1">
        <w:rPr>
          <w:sz w:val="27"/>
          <w:szCs w:val="27"/>
        </w:rPr>
        <w:t>,</w:t>
      </w:r>
      <w:r w:rsidRPr="000675F3">
        <w:rPr>
          <w:sz w:val="27"/>
          <w:szCs w:val="27"/>
        </w:rPr>
        <w:t xml:space="preserve"> </w:t>
      </w:r>
      <w:r w:rsidR="00F874DF" w:rsidRPr="000675F3">
        <w:rPr>
          <w:sz w:val="27"/>
          <w:szCs w:val="27"/>
        </w:rPr>
        <w:t xml:space="preserve">требованиями </w:t>
      </w:r>
      <w:r w:rsidR="00F31F35" w:rsidRPr="000675F3">
        <w:rPr>
          <w:sz w:val="27"/>
          <w:szCs w:val="27"/>
        </w:rPr>
        <w:t xml:space="preserve">Инструкции </w:t>
      </w:r>
      <w:r w:rsidR="00F874DF" w:rsidRPr="000675F3">
        <w:rPr>
          <w:sz w:val="27"/>
          <w:szCs w:val="27"/>
        </w:rPr>
        <w:t xml:space="preserve">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</w:t>
      </w:r>
      <w:r w:rsidRPr="000675F3">
        <w:rPr>
          <w:sz w:val="27"/>
          <w:szCs w:val="27"/>
        </w:rPr>
        <w:t xml:space="preserve">приказом Министерства финансов Российской Федерации от </w:t>
      </w:r>
      <w:r w:rsidR="00F404EC" w:rsidRPr="000675F3">
        <w:rPr>
          <w:sz w:val="27"/>
          <w:szCs w:val="27"/>
        </w:rPr>
        <w:t>28</w:t>
      </w:r>
      <w:r w:rsidR="00D56752" w:rsidRPr="000675F3">
        <w:rPr>
          <w:sz w:val="27"/>
          <w:szCs w:val="27"/>
        </w:rPr>
        <w:t xml:space="preserve"> </w:t>
      </w:r>
      <w:r w:rsidR="00F404EC" w:rsidRPr="000675F3">
        <w:rPr>
          <w:sz w:val="27"/>
          <w:szCs w:val="27"/>
        </w:rPr>
        <w:t xml:space="preserve">декабря 2010 </w:t>
      </w:r>
      <w:r w:rsidR="00D56752" w:rsidRPr="000675F3">
        <w:rPr>
          <w:sz w:val="27"/>
          <w:szCs w:val="27"/>
        </w:rPr>
        <w:t xml:space="preserve">года </w:t>
      </w:r>
      <w:r w:rsidRPr="000675F3">
        <w:rPr>
          <w:sz w:val="27"/>
          <w:szCs w:val="27"/>
        </w:rPr>
        <w:t>№</w:t>
      </w:r>
      <w:r w:rsidR="00D56752" w:rsidRPr="000675F3">
        <w:rPr>
          <w:sz w:val="27"/>
          <w:szCs w:val="27"/>
        </w:rPr>
        <w:t xml:space="preserve"> 1</w:t>
      </w:r>
      <w:r w:rsidR="00F404EC" w:rsidRPr="000675F3">
        <w:rPr>
          <w:sz w:val="27"/>
          <w:szCs w:val="27"/>
        </w:rPr>
        <w:t>91</w:t>
      </w:r>
      <w:r w:rsidR="00D56752" w:rsidRPr="000675F3">
        <w:rPr>
          <w:sz w:val="27"/>
          <w:szCs w:val="27"/>
        </w:rPr>
        <w:t>н</w:t>
      </w:r>
    </w:p>
    <w:p w:rsidR="000B2B53" w:rsidRDefault="000B2B53" w:rsidP="00D56752">
      <w:pPr>
        <w:pStyle w:val="a3"/>
        <w:spacing w:line="240" w:lineRule="auto"/>
        <w:ind w:left="0" w:firstLine="540"/>
        <w:rPr>
          <w:sz w:val="27"/>
          <w:szCs w:val="27"/>
        </w:rPr>
      </w:pPr>
      <w:r w:rsidRPr="000675F3">
        <w:rPr>
          <w:sz w:val="27"/>
          <w:szCs w:val="27"/>
        </w:rPr>
        <w:t>ПРИКАЗЫВАЮ:</w:t>
      </w:r>
    </w:p>
    <w:p w:rsidR="002105F9" w:rsidRPr="000675F3" w:rsidRDefault="002105F9" w:rsidP="00D56752">
      <w:pPr>
        <w:pStyle w:val="a3"/>
        <w:spacing w:line="240" w:lineRule="auto"/>
        <w:ind w:left="0" w:firstLine="540"/>
        <w:rPr>
          <w:sz w:val="27"/>
          <w:szCs w:val="27"/>
        </w:rPr>
      </w:pPr>
    </w:p>
    <w:p w:rsidR="00961ED0" w:rsidRDefault="000B2B53" w:rsidP="00CE6AE4">
      <w:pPr>
        <w:pStyle w:val="ConsPlusTitle"/>
        <w:ind w:left="540" w:firstLine="540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0675F3">
        <w:rPr>
          <w:rFonts w:ascii="Times New Roman" w:hAnsi="Times New Roman" w:cs="Times New Roman"/>
          <w:b w:val="0"/>
          <w:sz w:val="27"/>
          <w:szCs w:val="27"/>
        </w:rPr>
        <w:t xml:space="preserve">1. </w:t>
      </w:r>
      <w:r w:rsidR="008416F6" w:rsidRPr="000675F3">
        <w:rPr>
          <w:rFonts w:ascii="Times New Roman" w:hAnsi="Times New Roman" w:cs="Times New Roman"/>
          <w:b w:val="0"/>
          <w:sz w:val="27"/>
          <w:szCs w:val="27"/>
        </w:rPr>
        <w:t xml:space="preserve">Установить </w:t>
      </w:r>
      <w:r w:rsidR="00961ED0" w:rsidRPr="000675F3">
        <w:rPr>
          <w:rFonts w:ascii="Times New Roman" w:hAnsi="Times New Roman" w:cs="Times New Roman"/>
          <w:b w:val="0"/>
          <w:sz w:val="27"/>
          <w:szCs w:val="27"/>
        </w:rPr>
        <w:t>состав форм</w:t>
      </w:r>
      <w:r w:rsidR="008416F6" w:rsidRPr="000675F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CA51DE" w:rsidRPr="000675F3">
        <w:rPr>
          <w:rFonts w:ascii="Times New Roman" w:hAnsi="Times New Roman" w:cs="Times New Roman"/>
          <w:b w:val="0"/>
          <w:sz w:val="27"/>
          <w:szCs w:val="27"/>
        </w:rPr>
        <w:t>и срок</w:t>
      </w:r>
      <w:r w:rsidR="00CA51DE">
        <w:rPr>
          <w:rFonts w:ascii="Times New Roman" w:hAnsi="Times New Roman" w:cs="Times New Roman"/>
          <w:b w:val="0"/>
          <w:sz w:val="27"/>
          <w:szCs w:val="27"/>
        </w:rPr>
        <w:t>и</w:t>
      </w:r>
      <w:r w:rsidR="00CA51DE" w:rsidRPr="000675F3">
        <w:rPr>
          <w:rFonts w:ascii="Times New Roman" w:hAnsi="Times New Roman" w:cs="Times New Roman"/>
          <w:b w:val="0"/>
          <w:sz w:val="27"/>
          <w:szCs w:val="27"/>
        </w:rPr>
        <w:t xml:space="preserve"> представления </w:t>
      </w:r>
      <w:r w:rsidR="0087588A">
        <w:rPr>
          <w:rFonts w:ascii="Times New Roman" w:hAnsi="Times New Roman" w:cs="Times New Roman"/>
          <w:b w:val="0"/>
          <w:sz w:val="27"/>
          <w:szCs w:val="27"/>
        </w:rPr>
        <w:t xml:space="preserve">сводной месячной </w:t>
      </w:r>
      <w:r w:rsidR="007B6B61">
        <w:rPr>
          <w:rFonts w:ascii="Times New Roman" w:hAnsi="Times New Roman" w:cs="Times New Roman"/>
          <w:b w:val="0"/>
          <w:sz w:val="27"/>
          <w:szCs w:val="27"/>
        </w:rPr>
        <w:t xml:space="preserve">бюджетной </w:t>
      </w:r>
      <w:r w:rsidR="00CA51DE" w:rsidRPr="000675F3">
        <w:rPr>
          <w:rFonts w:ascii="Times New Roman" w:hAnsi="Times New Roman" w:cs="Times New Roman"/>
          <w:b w:val="0"/>
          <w:sz w:val="27"/>
          <w:szCs w:val="27"/>
        </w:rPr>
        <w:t xml:space="preserve">отчетности </w:t>
      </w:r>
      <w:r w:rsidR="008416F6" w:rsidRPr="000675F3">
        <w:rPr>
          <w:rFonts w:ascii="Times New Roman" w:hAnsi="Times New Roman" w:cs="Times New Roman"/>
          <w:b w:val="0"/>
          <w:sz w:val="27"/>
          <w:szCs w:val="27"/>
        </w:rPr>
        <w:t xml:space="preserve">главными распорядителями средств бюджета </w:t>
      </w:r>
      <w:r w:rsidR="002105F9">
        <w:rPr>
          <w:rFonts w:ascii="Times New Roman" w:hAnsi="Times New Roman" w:cs="Times New Roman"/>
          <w:b w:val="0"/>
          <w:sz w:val="27"/>
          <w:szCs w:val="27"/>
        </w:rPr>
        <w:t xml:space="preserve">муниципального образования «Сарапульский район» и бюджетов </w:t>
      </w:r>
      <w:r w:rsidR="00DA5F74">
        <w:rPr>
          <w:rFonts w:ascii="Times New Roman" w:hAnsi="Times New Roman" w:cs="Times New Roman"/>
          <w:b w:val="0"/>
          <w:sz w:val="27"/>
          <w:szCs w:val="27"/>
        </w:rPr>
        <w:t xml:space="preserve">сельских </w:t>
      </w:r>
      <w:r w:rsidR="002105F9">
        <w:rPr>
          <w:rFonts w:ascii="Times New Roman" w:hAnsi="Times New Roman" w:cs="Times New Roman"/>
          <w:b w:val="0"/>
          <w:sz w:val="27"/>
          <w:szCs w:val="27"/>
        </w:rPr>
        <w:t>поселений</w:t>
      </w:r>
      <w:r w:rsidR="008416F6" w:rsidRPr="000675F3">
        <w:rPr>
          <w:rFonts w:ascii="Times New Roman" w:hAnsi="Times New Roman" w:cs="Times New Roman"/>
          <w:b w:val="0"/>
          <w:sz w:val="27"/>
          <w:szCs w:val="27"/>
        </w:rPr>
        <w:t xml:space="preserve">, главными администраторами доходов бюджета </w:t>
      </w:r>
      <w:r w:rsidR="002105F9">
        <w:rPr>
          <w:rFonts w:ascii="Times New Roman" w:hAnsi="Times New Roman" w:cs="Times New Roman"/>
          <w:b w:val="0"/>
          <w:sz w:val="27"/>
          <w:szCs w:val="27"/>
        </w:rPr>
        <w:t xml:space="preserve">муниципального образования «Сарапульский район» и бюджетов </w:t>
      </w:r>
      <w:r w:rsidR="00DA5F74">
        <w:rPr>
          <w:rFonts w:ascii="Times New Roman" w:hAnsi="Times New Roman" w:cs="Times New Roman"/>
          <w:b w:val="0"/>
          <w:sz w:val="27"/>
          <w:szCs w:val="27"/>
        </w:rPr>
        <w:t xml:space="preserve">сельских </w:t>
      </w:r>
      <w:r w:rsidR="002105F9">
        <w:rPr>
          <w:rFonts w:ascii="Times New Roman" w:hAnsi="Times New Roman" w:cs="Times New Roman"/>
          <w:b w:val="0"/>
          <w:sz w:val="27"/>
          <w:szCs w:val="27"/>
        </w:rPr>
        <w:t>поселений</w:t>
      </w:r>
      <w:r w:rsidR="008416F6" w:rsidRPr="000675F3">
        <w:rPr>
          <w:rFonts w:ascii="Times New Roman" w:hAnsi="Times New Roman" w:cs="Times New Roman"/>
          <w:b w:val="0"/>
          <w:sz w:val="27"/>
          <w:szCs w:val="27"/>
        </w:rPr>
        <w:t xml:space="preserve">, главными администраторами источников финансирования дефицита бюджета </w:t>
      </w:r>
      <w:r w:rsidR="002105F9">
        <w:rPr>
          <w:rFonts w:ascii="Times New Roman" w:hAnsi="Times New Roman" w:cs="Times New Roman"/>
          <w:b w:val="0"/>
          <w:sz w:val="27"/>
          <w:szCs w:val="27"/>
        </w:rPr>
        <w:t xml:space="preserve">муниципального образования «Сарапульский район» и бюджетов </w:t>
      </w:r>
      <w:r w:rsidR="00DA5F74">
        <w:rPr>
          <w:rFonts w:ascii="Times New Roman" w:hAnsi="Times New Roman" w:cs="Times New Roman"/>
          <w:b w:val="0"/>
          <w:sz w:val="27"/>
          <w:szCs w:val="27"/>
        </w:rPr>
        <w:t xml:space="preserve">сельских </w:t>
      </w:r>
      <w:r w:rsidR="002105F9">
        <w:rPr>
          <w:rFonts w:ascii="Times New Roman" w:hAnsi="Times New Roman" w:cs="Times New Roman"/>
          <w:b w:val="0"/>
          <w:sz w:val="27"/>
          <w:szCs w:val="27"/>
        </w:rPr>
        <w:t>поселений</w:t>
      </w:r>
      <w:r w:rsidR="008416F6" w:rsidRPr="000675F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7588A">
        <w:rPr>
          <w:rFonts w:ascii="Times New Roman" w:hAnsi="Times New Roman" w:cs="Times New Roman"/>
          <w:b w:val="0"/>
          <w:sz w:val="27"/>
          <w:szCs w:val="27"/>
        </w:rPr>
        <w:t>(</w:t>
      </w:r>
      <w:r w:rsidR="004C4B1F">
        <w:rPr>
          <w:rFonts w:ascii="Times New Roman" w:hAnsi="Times New Roman" w:cs="Times New Roman"/>
          <w:b w:val="0"/>
          <w:sz w:val="27"/>
          <w:szCs w:val="27"/>
        </w:rPr>
        <w:t xml:space="preserve">далее - </w:t>
      </w:r>
      <w:r w:rsidR="0087588A">
        <w:rPr>
          <w:rFonts w:ascii="Times New Roman" w:hAnsi="Times New Roman" w:cs="Times New Roman"/>
          <w:b w:val="0"/>
          <w:sz w:val="27"/>
          <w:szCs w:val="27"/>
        </w:rPr>
        <w:t xml:space="preserve">главные администраторы средств бюджета муниципального образования «Сарапульский район» и бюджетов </w:t>
      </w:r>
      <w:r w:rsidR="00DA5F74">
        <w:rPr>
          <w:rFonts w:ascii="Times New Roman" w:hAnsi="Times New Roman" w:cs="Times New Roman"/>
          <w:b w:val="0"/>
          <w:sz w:val="27"/>
          <w:szCs w:val="27"/>
        </w:rPr>
        <w:t xml:space="preserve">сельских </w:t>
      </w:r>
      <w:r w:rsidR="0087588A">
        <w:rPr>
          <w:rFonts w:ascii="Times New Roman" w:hAnsi="Times New Roman" w:cs="Times New Roman"/>
          <w:b w:val="0"/>
          <w:sz w:val="27"/>
          <w:szCs w:val="27"/>
        </w:rPr>
        <w:t xml:space="preserve">поселений) </w:t>
      </w:r>
      <w:r w:rsidR="00961ED0" w:rsidRPr="000675F3">
        <w:rPr>
          <w:rFonts w:ascii="Times New Roman" w:hAnsi="Times New Roman" w:cs="Times New Roman"/>
          <w:b w:val="0"/>
          <w:sz w:val="27"/>
          <w:szCs w:val="27"/>
        </w:rPr>
        <w:t xml:space="preserve">в </w:t>
      </w:r>
      <w:r w:rsidR="002105F9">
        <w:rPr>
          <w:rFonts w:ascii="Times New Roman" w:hAnsi="Times New Roman" w:cs="Times New Roman"/>
          <w:b w:val="0"/>
          <w:sz w:val="27"/>
          <w:szCs w:val="27"/>
        </w:rPr>
        <w:t>Управление финансов Администрации муниципального образования «Сарапульский район»</w:t>
      </w:r>
      <w:r w:rsidR="00082E47" w:rsidRPr="000675F3">
        <w:rPr>
          <w:rFonts w:ascii="Times New Roman" w:hAnsi="Times New Roman" w:cs="Times New Roman"/>
          <w:b w:val="0"/>
          <w:sz w:val="27"/>
          <w:szCs w:val="27"/>
        </w:rPr>
        <w:t xml:space="preserve"> согласно приложени</w:t>
      </w:r>
      <w:r w:rsidR="00DA5F74">
        <w:rPr>
          <w:rFonts w:ascii="Times New Roman" w:hAnsi="Times New Roman" w:cs="Times New Roman"/>
          <w:b w:val="0"/>
          <w:sz w:val="27"/>
          <w:szCs w:val="27"/>
        </w:rPr>
        <w:t>ю</w:t>
      </w:r>
      <w:r w:rsidR="00082E47" w:rsidRPr="000675F3">
        <w:rPr>
          <w:rFonts w:ascii="Times New Roman" w:hAnsi="Times New Roman" w:cs="Times New Roman"/>
          <w:b w:val="0"/>
          <w:sz w:val="27"/>
          <w:szCs w:val="27"/>
        </w:rPr>
        <w:t xml:space="preserve"> № 1 к настоящему приказу.</w:t>
      </w:r>
    </w:p>
    <w:p w:rsidR="004E11D5" w:rsidRDefault="004C4B1F" w:rsidP="00CE6AE4">
      <w:pPr>
        <w:pStyle w:val="ConsPlusTitle"/>
        <w:ind w:left="540" w:firstLine="540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2</w:t>
      </w:r>
      <w:r w:rsidR="007B71A8">
        <w:rPr>
          <w:rFonts w:ascii="Times New Roman" w:hAnsi="Times New Roman" w:cs="Times New Roman"/>
          <w:b w:val="0"/>
          <w:sz w:val="27"/>
          <w:szCs w:val="27"/>
        </w:rPr>
        <w:t xml:space="preserve">. </w:t>
      </w:r>
      <w:r w:rsidR="0087588A">
        <w:rPr>
          <w:rFonts w:ascii="Times New Roman" w:hAnsi="Times New Roman" w:cs="Times New Roman"/>
          <w:b w:val="0"/>
          <w:sz w:val="27"/>
          <w:szCs w:val="27"/>
        </w:rPr>
        <w:t>Сводная месячная</w:t>
      </w:r>
      <w:r w:rsidR="00865168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B45033">
        <w:rPr>
          <w:rFonts w:ascii="Times New Roman" w:hAnsi="Times New Roman" w:cs="Times New Roman"/>
          <w:b w:val="0"/>
          <w:sz w:val="27"/>
          <w:szCs w:val="27"/>
        </w:rPr>
        <w:t xml:space="preserve">бюджетная </w:t>
      </w:r>
      <w:r w:rsidR="00865168">
        <w:rPr>
          <w:rFonts w:ascii="Times New Roman" w:hAnsi="Times New Roman" w:cs="Times New Roman"/>
          <w:b w:val="0"/>
          <w:sz w:val="27"/>
          <w:szCs w:val="27"/>
        </w:rPr>
        <w:t>о</w:t>
      </w:r>
      <w:r w:rsidR="00082E47" w:rsidRPr="000675F3">
        <w:rPr>
          <w:rFonts w:ascii="Times New Roman" w:hAnsi="Times New Roman" w:cs="Times New Roman"/>
          <w:b w:val="0"/>
          <w:sz w:val="27"/>
          <w:szCs w:val="27"/>
        </w:rPr>
        <w:t xml:space="preserve">тчетность </w:t>
      </w:r>
      <w:r w:rsidR="004E11D5">
        <w:rPr>
          <w:rFonts w:ascii="Times New Roman" w:hAnsi="Times New Roman" w:cs="Times New Roman"/>
          <w:b w:val="0"/>
          <w:sz w:val="27"/>
          <w:szCs w:val="27"/>
        </w:rPr>
        <w:t xml:space="preserve">главными администраторами средств бюджета муниципального образования «Сарапульский район» и бюджетов </w:t>
      </w:r>
      <w:r w:rsidR="00DA5F74">
        <w:rPr>
          <w:rFonts w:ascii="Times New Roman" w:hAnsi="Times New Roman" w:cs="Times New Roman"/>
          <w:b w:val="0"/>
          <w:sz w:val="27"/>
          <w:szCs w:val="27"/>
        </w:rPr>
        <w:t xml:space="preserve">сельских </w:t>
      </w:r>
      <w:r w:rsidR="004E11D5">
        <w:rPr>
          <w:rFonts w:ascii="Times New Roman" w:hAnsi="Times New Roman" w:cs="Times New Roman"/>
          <w:b w:val="0"/>
          <w:sz w:val="27"/>
          <w:szCs w:val="27"/>
        </w:rPr>
        <w:t>поселений</w:t>
      </w:r>
      <w:r w:rsidR="004E11D5" w:rsidRPr="000675F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082E47" w:rsidRPr="000675F3">
        <w:rPr>
          <w:rFonts w:ascii="Times New Roman" w:hAnsi="Times New Roman" w:cs="Times New Roman"/>
          <w:b w:val="0"/>
          <w:sz w:val="27"/>
          <w:szCs w:val="27"/>
        </w:rPr>
        <w:t xml:space="preserve">представляется </w:t>
      </w:r>
      <w:r w:rsidR="00FB0667">
        <w:rPr>
          <w:rFonts w:ascii="Times New Roman" w:hAnsi="Times New Roman" w:cs="Times New Roman"/>
          <w:b w:val="0"/>
          <w:sz w:val="27"/>
          <w:szCs w:val="27"/>
        </w:rPr>
        <w:t>в</w:t>
      </w:r>
      <w:r w:rsidR="00082E47" w:rsidRPr="000675F3">
        <w:rPr>
          <w:rFonts w:ascii="Times New Roman" w:hAnsi="Times New Roman" w:cs="Times New Roman"/>
          <w:b w:val="0"/>
          <w:sz w:val="27"/>
          <w:szCs w:val="27"/>
        </w:rPr>
        <w:t xml:space="preserve"> электронном виде </w:t>
      </w:r>
      <w:r w:rsidR="00986D18">
        <w:rPr>
          <w:rFonts w:ascii="Times New Roman" w:hAnsi="Times New Roman" w:cs="Times New Roman"/>
          <w:b w:val="0"/>
          <w:sz w:val="27"/>
          <w:szCs w:val="27"/>
        </w:rPr>
        <w:t xml:space="preserve">в </w:t>
      </w:r>
      <w:r w:rsidR="00082E47" w:rsidRPr="000675F3">
        <w:rPr>
          <w:rFonts w:ascii="Times New Roman" w:hAnsi="Times New Roman" w:cs="Times New Roman"/>
          <w:b w:val="0"/>
          <w:sz w:val="27"/>
          <w:szCs w:val="27"/>
        </w:rPr>
        <w:t>программно</w:t>
      </w:r>
      <w:r w:rsidR="00986D18">
        <w:rPr>
          <w:rFonts w:ascii="Times New Roman" w:hAnsi="Times New Roman" w:cs="Times New Roman"/>
          <w:b w:val="0"/>
          <w:sz w:val="27"/>
          <w:szCs w:val="27"/>
        </w:rPr>
        <w:t>м</w:t>
      </w:r>
      <w:r w:rsidR="00082E47" w:rsidRPr="000675F3">
        <w:rPr>
          <w:rFonts w:ascii="Times New Roman" w:hAnsi="Times New Roman" w:cs="Times New Roman"/>
          <w:b w:val="0"/>
          <w:sz w:val="27"/>
          <w:szCs w:val="27"/>
        </w:rPr>
        <w:t xml:space="preserve"> продукт</w:t>
      </w:r>
      <w:r w:rsidR="00986D18">
        <w:rPr>
          <w:rFonts w:ascii="Times New Roman" w:hAnsi="Times New Roman" w:cs="Times New Roman"/>
          <w:b w:val="0"/>
          <w:sz w:val="27"/>
          <w:szCs w:val="27"/>
        </w:rPr>
        <w:t>е</w:t>
      </w:r>
      <w:r w:rsidR="00082E47" w:rsidRPr="000675F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3A7842" w:rsidRPr="000675F3">
        <w:rPr>
          <w:rFonts w:ascii="Times New Roman" w:hAnsi="Times New Roman" w:cs="Times New Roman"/>
          <w:b w:val="0"/>
          <w:sz w:val="27"/>
          <w:szCs w:val="27"/>
        </w:rPr>
        <w:t>«</w:t>
      </w:r>
      <w:r w:rsidR="00865168">
        <w:rPr>
          <w:rFonts w:ascii="Times New Roman" w:hAnsi="Times New Roman" w:cs="Times New Roman"/>
          <w:b w:val="0"/>
          <w:sz w:val="27"/>
          <w:szCs w:val="27"/>
        </w:rPr>
        <w:t>Смарт-</w:t>
      </w:r>
      <w:r w:rsidR="00082E47" w:rsidRPr="000675F3">
        <w:rPr>
          <w:rFonts w:ascii="Times New Roman" w:hAnsi="Times New Roman" w:cs="Times New Roman"/>
          <w:b w:val="0"/>
          <w:sz w:val="27"/>
          <w:szCs w:val="27"/>
        </w:rPr>
        <w:t>Свод</w:t>
      </w:r>
      <w:r w:rsidR="006E1D48" w:rsidRPr="000675F3">
        <w:rPr>
          <w:rFonts w:ascii="Times New Roman" w:hAnsi="Times New Roman" w:cs="Times New Roman"/>
          <w:b w:val="0"/>
          <w:sz w:val="27"/>
          <w:szCs w:val="27"/>
        </w:rPr>
        <w:t>»</w:t>
      </w:r>
      <w:r w:rsidR="0087588A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AF2B76" w:rsidRDefault="00AF2B76" w:rsidP="00CE6AE4">
      <w:pPr>
        <w:pStyle w:val="ConsPlusTitle"/>
        <w:ind w:left="540" w:firstLine="540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3. Признать утратившими силу:</w:t>
      </w:r>
    </w:p>
    <w:p w:rsidR="00AF2B76" w:rsidRDefault="00AF2B76" w:rsidP="00CE6AE4">
      <w:pPr>
        <w:pStyle w:val="ConsPlusTitle"/>
        <w:ind w:left="540" w:firstLine="540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Приказ Управления финансов Администрации муниципального образования «Сарапульский район» от 22 мая 2014 г. № 13 «О составе форм и сроках представления сводной месячной бюджетной отчетности главными администраторами средств бюджета муниципального образования «Сарапульский район» и бюджетов поселений в Управление финансов Администрации муниципального образования «Сарапульский район»;</w:t>
      </w:r>
    </w:p>
    <w:p w:rsidR="00AF2B76" w:rsidRDefault="00AF2B76" w:rsidP="00CE6AE4">
      <w:pPr>
        <w:pStyle w:val="ConsPlusTitle"/>
        <w:ind w:left="540" w:firstLine="540"/>
        <w:jc w:val="both"/>
        <w:rPr>
          <w:rFonts w:ascii="Times New Roman" w:hAnsi="Times New Roman" w:cs="Times New Roman"/>
          <w:b w:val="0"/>
          <w:sz w:val="27"/>
          <w:szCs w:val="27"/>
        </w:rPr>
      </w:pPr>
      <w:proofErr w:type="gramStart"/>
      <w:r>
        <w:rPr>
          <w:rFonts w:ascii="Times New Roman" w:hAnsi="Times New Roman" w:cs="Times New Roman"/>
          <w:b w:val="0"/>
          <w:sz w:val="27"/>
          <w:szCs w:val="27"/>
        </w:rPr>
        <w:t xml:space="preserve">Приказ Управления финансов Администрации муниципального образования «Сарапульский район» от 26 февраля 2016 г. № 5 «О внесении изменений в приказ Управления финансов Администрации муниципального образования «Сарапульский </w:t>
      </w:r>
      <w:r>
        <w:rPr>
          <w:rFonts w:ascii="Times New Roman" w:hAnsi="Times New Roman" w:cs="Times New Roman"/>
          <w:b w:val="0"/>
          <w:sz w:val="27"/>
          <w:szCs w:val="27"/>
        </w:rPr>
        <w:lastRenderedPageBreak/>
        <w:t>район» от 22 мая 2014 года № 13 «О составе форм и сроках представления сводной месячной бюджетной отчетности главными администраторами средств бюджета муниципального образования «Сарапульский район» и бюджетов поселений в Управление финансов Администрации муниципального образования «Сарапульский</w:t>
      </w:r>
      <w:proofErr w:type="gramEnd"/>
      <w:r>
        <w:rPr>
          <w:rFonts w:ascii="Times New Roman" w:hAnsi="Times New Roman" w:cs="Times New Roman"/>
          <w:b w:val="0"/>
          <w:sz w:val="27"/>
          <w:szCs w:val="27"/>
        </w:rPr>
        <w:t xml:space="preserve"> район».</w:t>
      </w:r>
    </w:p>
    <w:p w:rsidR="00AF2B76" w:rsidRDefault="00AF2B76" w:rsidP="00CE6AE4">
      <w:pPr>
        <w:pStyle w:val="ConsPlusTitle"/>
        <w:ind w:left="540" w:firstLine="540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4. Настоящий приказ применяется при составлении бюджетной отчетности, начиная с отчетности за март 2016 года.</w:t>
      </w:r>
    </w:p>
    <w:p w:rsidR="000B2B53" w:rsidRPr="000675F3" w:rsidRDefault="00AF2B76" w:rsidP="006C6ADE">
      <w:pPr>
        <w:pStyle w:val="ConsPlusTitle"/>
        <w:ind w:left="540" w:firstLine="540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5</w:t>
      </w:r>
      <w:r w:rsidR="000B2B53" w:rsidRPr="000675F3">
        <w:rPr>
          <w:rFonts w:ascii="Times New Roman" w:hAnsi="Times New Roman" w:cs="Times New Roman"/>
          <w:b w:val="0"/>
          <w:sz w:val="27"/>
          <w:szCs w:val="27"/>
        </w:rPr>
        <w:t xml:space="preserve">. </w:t>
      </w:r>
      <w:proofErr w:type="gramStart"/>
      <w:r w:rsidR="000B2B53" w:rsidRPr="000675F3">
        <w:rPr>
          <w:rFonts w:ascii="Times New Roman" w:hAnsi="Times New Roman" w:cs="Times New Roman"/>
          <w:b w:val="0"/>
          <w:sz w:val="27"/>
          <w:szCs w:val="27"/>
        </w:rPr>
        <w:t>Контроль за</w:t>
      </w:r>
      <w:proofErr w:type="gramEnd"/>
      <w:r w:rsidR="000B2B53" w:rsidRPr="000675F3">
        <w:rPr>
          <w:rFonts w:ascii="Times New Roman" w:hAnsi="Times New Roman" w:cs="Times New Roman"/>
          <w:b w:val="0"/>
          <w:sz w:val="27"/>
          <w:szCs w:val="27"/>
        </w:rPr>
        <w:t xml:space="preserve"> исполнением настоящего </w:t>
      </w:r>
      <w:r w:rsidR="005A0F83" w:rsidRPr="000675F3">
        <w:rPr>
          <w:rFonts w:ascii="Times New Roman" w:hAnsi="Times New Roman" w:cs="Times New Roman"/>
          <w:b w:val="0"/>
          <w:sz w:val="27"/>
          <w:szCs w:val="27"/>
        </w:rPr>
        <w:t>п</w:t>
      </w:r>
      <w:r w:rsidR="000B2B53" w:rsidRPr="000675F3">
        <w:rPr>
          <w:rFonts w:ascii="Times New Roman" w:hAnsi="Times New Roman" w:cs="Times New Roman"/>
          <w:b w:val="0"/>
          <w:sz w:val="27"/>
          <w:szCs w:val="27"/>
        </w:rPr>
        <w:t xml:space="preserve">риказа возложить на начальника </w:t>
      </w:r>
      <w:r w:rsidR="002105F9">
        <w:rPr>
          <w:rFonts w:ascii="Times New Roman" w:hAnsi="Times New Roman" w:cs="Times New Roman"/>
          <w:b w:val="0"/>
          <w:sz w:val="27"/>
          <w:szCs w:val="27"/>
        </w:rPr>
        <w:t>отдела</w:t>
      </w:r>
      <w:r w:rsidR="000B2B53" w:rsidRPr="000675F3">
        <w:rPr>
          <w:rFonts w:ascii="Times New Roman" w:hAnsi="Times New Roman" w:cs="Times New Roman"/>
          <w:b w:val="0"/>
          <w:sz w:val="27"/>
          <w:szCs w:val="27"/>
        </w:rPr>
        <w:t xml:space="preserve"> бухгалтерского учета и отчетности </w:t>
      </w:r>
      <w:r w:rsidR="002105F9">
        <w:rPr>
          <w:rFonts w:ascii="Times New Roman" w:hAnsi="Times New Roman" w:cs="Times New Roman"/>
          <w:b w:val="0"/>
          <w:sz w:val="27"/>
          <w:szCs w:val="27"/>
        </w:rPr>
        <w:t>Лаптеву</w:t>
      </w:r>
      <w:r w:rsidR="00031C09" w:rsidRPr="000675F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2105F9">
        <w:rPr>
          <w:rFonts w:ascii="Times New Roman" w:hAnsi="Times New Roman" w:cs="Times New Roman"/>
          <w:b w:val="0"/>
          <w:sz w:val="27"/>
          <w:szCs w:val="27"/>
        </w:rPr>
        <w:t>Е</w:t>
      </w:r>
      <w:r w:rsidR="00031C09" w:rsidRPr="000675F3">
        <w:rPr>
          <w:rFonts w:ascii="Times New Roman" w:hAnsi="Times New Roman" w:cs="Times New Roman"/>
          <w:b w:val="0"/>
          <w:sz w:val="27"/>
          <w:szCs w:val="27"/>
        </w:rPr>
        <w:t>.А</w:t>
      </w:r>
      <w:r w:rsidR="000B2B53" w:rsidRPr="000675F3">
        <w:rPr>
          <w:rFonts w:ascii="Times New Roman" w:hAnsi="Times New Roman" w:cs="Times New Roman"/>
          <w:b w:val="0"/>
          <w:sz w:val="27"/>
          <w:szCs w:val="27"/>
        </w:rPr>
        <w:t xml:space="preserve">. </w:t>
      </w:r>
    </w:p>
    <w:p w:rsidR="00952D62" w:rsidRDefault="00952D62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2C77B6" w:rsidRDefault="002C77B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2C77B6" w:rsidRDefault="002C77B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2C77B6" w:rsidRDefault="002C77B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AF2B76" w:rsidRDefault="00AF2B7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2C77B6" w:rsidRDefault="002C77B6" w:rsidP="00952D6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7B71A8" w:rsidRDefault="00952D62" w:rsidP="00CE6AE4">
      <w:pPr>
        <w:pStyle w:val="1"/>
        <w:tabs>
          <w:tab w:val="left" w:pos="9360"/>
        </w:tabs>
        <w:ind w:left="284" w:right="0" w:firstLine="284"/>
        <w:rPr>
          <w:b w:val="0"/>
          <w:sz w:val="27"/>
          <w:szCs w:val="27"/>
        </w:rPr>
      </w:pPr>
      <w:r w:rsidRPr="000675F3">
        <w:rPr>
          <w:b w:val="0"/>
          <w:sz w:val="27"/>
          <w:szCs w:val="27"/>
        </w:rPr>
        <w:t xml:space="preserve">Заместитель </w:t>
      </w:r>
      <w:r w:rsidR="007B71A8">
        <w:rPr>
          <w:b w:val="0"/>
          <w:sz w:val="27"/>
          <w:szCs w:val="27"/>
        </w:rPr>
        <w:t>главы Администрации –</w:t>
      </w:r>
    </w:p>
    <w:p w:rsidR="00BB6314" w:rsidRDefault="007B71A8" w:rsidP="004C4B1F">
      <w:pPr>
        <w:pStyle w:val="1"/>
        <w:tabs>
          <w:tab w:val="left" w:pos="9360"/>
        </w:tabs>
        <w:ind w:left="284" w:right="0" w:firstLine="284"/>
        <w:rPr>
          <w:sz w:val="27"/>
          <w:szCs w:val="27"/>
        </w:rPr>
      </w:pPr>
      <w:r>
        <w:rPr>
          <w:b w:val="0"/>
          <w:sz w:val="27"/>
          <w:szCs w:val="27"/>
        </w:rPr>
        <w:t xml:space="preserve">начальник </w:t>
      </w:r>
      <w:r w:rsidR="002105F9">
        <w:rPr>
          <w:b w:val="0"/>
          <w:sz w:val="27"/>
          <w:szCs w:val="27"/>
        </w:rPr>
        <w:t xml:space="preserve">Управления </w:t>
      </w:r>
      <w:r>
        <w:rPr>
          <w:b w:val="0"/>
          <w:sz w:val="27"/>
          <w:szCs w:val="27"/>
        </w:rPr>
        <w:t>финансов</w:t>
      </w:r>
      <w:r w:rsidR="000D4769">
        <w:rPr>
          <w:b w:val="0"/>
          <w:sz w:val="27"/>
          <w:szCs w:val="27"/>
        </w:rPr>
        <w:t xml:space="preserve">         </w:t>
      </w:r>
      <w:r w:rsidR="00952D62" w:rsidRPr="000675F3">
        <w:rPr>
          <w:b w:val="0"/>
          <w:sz w:val="27"/>
          <w:szCs w:val="27"/>
        </w:rPr>
        <w:t xml:space="preserve">                   </w:t>
      </w:r>
      <w:r w:rsidR="002105F9">
        <w:rPr>
          <w:b w:val="0"/>
          <w:sz w:val="27"/>
          <w:szCs w:val="27"/>
        </w:rPr>
        <w:t xml:space="preserve">                               </w:t>
      </w:r>
      <w:r w:rsidR="00952D62" w:rsidRPr="000675F3">
        <w:rPr>
          <w:b w:val="0"/>
          <w:sz w:val="27"/>
          <w:szCs w:val="27"/>
        </w:rPr>
        <w:t xml:space="preserve">      </w:t>
      </w:r>
      <w:r w:rsidR="002105F9">
        <w:rPr>
          <w:b w:val="0"/>
          <w:sz w:val="27"/>
          <w:szCs w:val="27"/>
        </w:rPr>
        <w:t>Т</w:t>
      </w:r>
      <w:r w:rsidR="00952D62" w:rsidRPr="000675F3">
        <w:rPr>
          <w:b w:val="0"/>
          <w:sz w:val="27"/>
          <w:szCs w:val="27"/>
        </w:rPr>
        <w:t>.</w:t>
      </w:r>
      <w:r>
        <w:rPr>
          <w:b w:val="0"/>
          <w:sz w:val="27"/>
          <w:szCs w:val="27"/>
        </w:rPr>
        <w:t>М</w:t>
      </w:r>
      <w:r w:rsidR="00952D62" w:rsidRPr="000675F3">
        <w:rPr>
          <w:b w:val="0"/>
          <w:sz w:val="27"/>
          <w:szCs w:val="27"/>
        </w:rPr>
        <w:t xml:space="preserve">. </w:t>
      </w:r>
      <w:r>
        <w:rPr>
          <w:b w:val="0"/>
          <w:sz w:val="27"/>
          <w:szCs w:val="27"/>
        </w:rPr>
        <w:t>Корякова</w:t>
      </w:r>
      <w:r w:rsidR="00952D62" w:rsidRPr="000675F3">
        <w:rPr>
          <w:b w:val="0"/>
          <w:sz w:val="27"/>
          <w:szCs w:val="27"/>
        </w:rPr>
        <w:t xml:space="preserve"> </w:t>
      </w:r>
    </w:p>
    <w:p w:rsidR="0023457A" w:rsidRDefault="0023457A" w:rsidP="0023457A">
      <w:pPr>
        <w:pStyle w:val="a3"/>
        <w:spacing w:line="240" w:lineRule="auto"/>
        <w:ind w:firstLine="0"/>
        <w:jc w:val="center"/>
        <w:rPr>
          <w:sz w:val="20"/>
          <w:szCs w:val="20"/>
        </w:rPr>
      </w:pPr>
    </w:p>
    <w:p w:rsidR="00AF2B76" w:rsidRDefault="00AF2B76" w:rsidP="0023457A">
      <w:pPr>
        <w:pStyle w:val="a3"/>
        <w:spacing w:line="240" w:lineRule="auto"/>
        <w:ind w:firstLine="0"/>
        <w:jc w:val="center"/>
        <w:rPr>
          <w:sz w:val="20"/>
          <w:szCs w:val="20"/>
        </w:rPr>
      </w:pPr>
    </w:p>
    <w:p w:rsidR="00AF2B76" w:rsidRDefault="00AF2B76" w:rsidP="0023457A">
      <w:pPr>
        <w:pStyle w:val="a3"/>
        <w:spacing w:line="240" w:lineRule="auto"/>
        <w:ind w:firstLine="0"/>
        <w:jc w:val="center"/>
        <w:rPr>
          <w:sz w:val="20"/>
          <w:szCs w:val="20"/>
        </w:rPr>
      </w:pPr>
    </w:p>
    <w:p w:rsidR="00AF2B76" w:rsidRDefault="00AF2B76" w:rsidP="0023457A">
      <w:pPr>
        <w:pStyle w:val="a3"/>
        <w:spacing w:line="240" w:lineRule="auto"/>
        <w:ind w:firstLine="0"/>
        <w:jc w:val="center"/>
        <w:rPr>
          <w:sz w:val="20"/>
          <w:szCs w:val="20"/>
        </w:rPr>
      </w:pPr>
    </w:p>
    <w:p w:rsidR="00AF2B76" w:rsidRDefault="00AF2B76" w:rsidP="0023457A">
      <w:pPr>
        <w:pStyle w:val="a3"/>
        <w:spacing w:line="240" w:lineRule="auto"/>
        <w:ind w:firstLine="0"/>
        <w:jc w:val="center"/>
        <w:rPr>
          <w:sz w:val="20"/>
          <w:szCs w:val="20"/>
        </w:rPr>
      </w:pPr>
    </w:p>
    <w:p w:rsidR="00AF2B76" w:rsidRDefault="00AF2B76" w:rsidP="0023457A">
      <w:pPr>
        <w:pStyle w:val="a3"/>
        <w:spacing w:line="240" w:lineRule="auto"/>
        <w:ind w:firstLine="0"/>
        <w:jc w:val="center"/>
        <w:rPr>
          <w:sz w:val="20"/>
          <w:szCs w:val="20"/>
        </w:rPr>
      </w:pPr>
    </w:p>
    <w:p w:rsidR="00AF2B76" w:rsidRDefault="00AF2B76" w:rsidP="0023457A">
      <w:pPr>
        <w:pStyle w:val="a3"/>
        <w:spacing w:line="240" w:lineRule="auto"/>
        <w:ind w:firstLine="0"/>
        <w:jc w:val="center"/>
        <w:rPr>
          <w:sz w:val="20"/>
          <w:szCs w:val="20"/>
        </w:rPr>
      </w:pPr>
    </w:p>
    <w:p w:rsidR="00AF2B76" w:rsidRDefault="00AF2B76" w:rsidP="0023457A">
      <w:pPr>
        <w:pStyle w:val="a3"/>
        <w:spacing w:line="240" w:lineRule="auto"/>
        <w:ind w:firstLine="0"/>
        <w:jc w:val="center"/>
        <w:rPr>
          <w:sz w:val="20"/>
          <w:szCs w:val="20"/>
        </w:rPr>
      </w:pPr>
    </w:p>
    <w:p w:rsidR="00AF2B76" w:rsidRDefault="00AF2B76" w:rsidP="0023457A">
      <w:pPr>
        <w:pStyle w:val="a3"/>
        <w:spacing w:line="240" w:lineRule="auto"/>
        <w:ind w:firstLine="0"/>
        <w:jc w:val="center"/>
        <w:rPr>
          <w:sz w:val="20"/>
          <w:szCs w:val="20"/>
        </w:rPr>
      </w:pPr>
    </w:p>
    <w:p w:rsidR="00AF2B76" w:rsidRDefault="00AF2B76" w:rsidP="0023457A">
      <w:pPr>
        <w:pStyle w:val="a3"/>
        <w:spacing w:line="240" w:lineRule="auto"/>
        <w:ind w:firstLine="0"/>
        <w:jc w:val="center"/>
        <w:rPr>
          <w:sz w:val="20"/>
          <w:szCs w:val="20"/>
        </w:rPr>
      </w:pPr>
    </w:p>
    <w:p w:rsidR="00AF2B76" w:rsidRPr="00DA68A4" w:rsidRDefault="00AF2B76" w:rsidP="0023457A">
      <w:pPr>
        <w:pStyle w:val="a3"/>
        <w:spacing w:line="240" w:lineRule="auto"/>
        <w:ind w:firstLine="0"/>
        <w:jc w:val="center"/>
        <w:rPr>
          <w:sz w:val="20"/>
          <w:szCs w:val="20"/>
        </w:rPr>
      </w:pPr>
    </w:p>
    <w:tbl>
      <w:tblPr>
        <w:tblpPr w:leftFromText="180" w:rightFromText="180" w:vertAnchor="text" w:tblpX="-3561" w:tblpY="1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0B2B53" w:rsidRPr="00B24198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324" w:type="dxa"/>
          </w:tcPr>
          <w:p w:rsidR="000B2B53" w:rsidRPr="00B24198" w:rsidRDefault="000B2B53" w:rsidP="000B2B53">
            <w:pPr>
              <w:rPr>
                <w:sz w:val="26"/>
                <w:szCs w:val="26"/>
              </w:rPr>
            </w:pPr>
          </w:p>
        </w:tc>
      </w:tr>
    </w:tbl>
    <w:p w:rsidR="003A7842" w:rsidRPr="007A201A" w:rsidRDefault="003A7842" w:rsidP="00E96E99">
      <w:pPr>
        <w:pStyle w:val="ConsPlusNonformat"/>
        <w:widowControl/>
        <w:ind w:firstLine="1134"/>
        <w:jc w:val="right"/>
        <w:rPr>
          <w:rFonts w:ascii="Times New Roman" w:hAnsi="Times New Roman" w:cs="Times New Roman"/>
          <w:sz w:val="24"/>
          <w:szCs w:val="24"/>
        </w:rPr>
      </w:pPr>
      <w:r w:rsidRPr="007A201A">
        <w:rPr>
          <w:rFonts w:ascii="Times New Roman" w:hAnsi="Times New Roman" w:cs="Times New Roman"/>
          <w:sz w:val="24"/>
          <w:szCs w:val="24"/>
        </w:rPr>
        <w:t>Приложение</w:t>
      </w:r>
      <w:r w:rsidR="00E96E99" w:rsidRPr="007A201A">
        <w:rPr>
          <w:rFonts w:ascii="Times New Roman" w:hAnsi="Times New Roman" w:cs="Times New Roman"/>
          <w:sz w:val="24"/>
          <w:szCs w:val="24"/>
        </w:rPr>
        <w:t xml:space="preserve"> №</w:t>
      </w:r>
      <w:r w:rsidRPr="007A201A">
        <w:rPr>
          <w:rFonts w:ascii="Times New Roman" w:hAnsi="Times New Roman" w:cs="Times New Roman"/>
          <w:sz w:val="24"/>
          <w:szCs w:val="24"/>
        </w:rPr>
        <w:t>1</w:t>
      </w:r>
    </w:p>
    <w:p w:rsidR="00E96E99" w:rsidRPr="007A201A" w:rsidRDefault="00E96E99" w:rsidP="00E96E99">
      <w:pPr>
        <w:pStyle w:val="ConsPlusNonformat"/>
        <w:widowControl/>
        <w:ind w:firstLine="1134"/>
        <w:jc w:val="right"/>
        <w:rPr>
          <w:rFonts w:ascii="Times New Roman" w:hAnsi="Times New Roman" w:cs="Times New Roman"/>
          <w:sz w:val="24"/>
          <w:szCs w:val="24"/>
        </w:rPr>
      </w:pPr>
      <w:r w:rsidRPr="007A201A"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2105F9">
        <w:rPr>
          <w:rFonts w:ascii="Times New Roman" w:hAnsi="Times New Roman" w:cs="Times New Roman"/>
          <w:sz w:val="24"/>
          <w:szCs w:val="24"/>
        </w:rPr>
        <w:t>Управления</w:t>
      </w:r>
      <w:r w:rsidRPr="007A201A">
        <w:rPr>
          <w:rFonts w:ascii="Times New Roman" w:hAnsi="Times New Roman" w:cs="Times New Roman"/>
          <w:sz w:val="24"/>
          <w:szCs w:val="24"/>
        </w:rPr>
        <w:t xml:space="preserve"> финансов </w:t>
      </w:r>
    </w:p>
    <w:p w:rsidR="00E96E99" w:rsidRDefault="002105F9" w:rsidP="00E96E99">
      <w:pPr>
        <w:pStyle w:val="ConsPlusNonformat"/>
        <w:widowControl/>
        <w:ind w:firstLine="113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05F9" w:rsidRPr="007A201A" w:rsidRDefault="002105F9" w:rsidP="00E96E99">
      <w:pPr>
        <w:pStyle w:val="ConsPlusNonformat"/>
        <w:widowControl/>
        <w:ind w:firstLine="113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«Сарапульский район»</w:t>
      </w:r>
    </w:p>
    <w:p w:rsidR="00E96E99" w:rsidRDefault="00E96E99" w:rsidP="00E96E99">
      <w:pPr>
        <w:pStyle w:val="ConsPlusNonformat"/>
        <w:widowControl/>
        <w:ind w:firstLine="1134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7A201A">
        <w:rPr>
          <w:rFonts w:ascii="Times New Roman" w:hAnsi="Times New Roman" w:cs="Times New Roman"/>
          <w:sz w:val="24"/>
          <w:szCs w:val="24"/>
        </w:rPr>
        <w:t>от</w:t>
      </w:r>
      <w:r w:rsidR="00060ABD">
        <w:rPr>
          <w:rFonts w:ascii="Times New Roman" w:hAnsi="Times New Roman" w:cs="Times New Roman"/>
          <w:sz w:val="24"/>
          <w:szCs w:val="24"/>
        </w:rPr>
        <w:t xml:space="preserve"> </w:t>
      </w:r>
      <w:r w:rsidR="00F571AB">
        <w:rPr>
          <w:rFonts w:ascii="Times New Roman" w:hAnsi="Times New Roman" w:cs="Times New Roman"/>
          <w:sz w:val="24"/>
          <w:szCs w:val="24"/>
        </w:rPr>
        <w:t>0</w:t>
      </w:r>
      <w:r w:rsidR="00DA5F74">
        <w:rPr>
          <w:rFonts w:ascii="Times New Roman" w:hAnsi="Times New Roman" w:cs="Times New Roman"/>
          <w:sz w:val="24"/>
          <w:szCs w:val="24"/>
        </w:rPr>
        <w:t>1</w:t>
      </w:r>
      <w:r w:rsidR="009356F2">
        <w:rPr>
          <w:rFonts w:ascii="Times New Roman" w:hAnsi="Times New Roman" w:cs="Times New Roman"/>
          <w:sz w:val="24"/>
          <w:szCs w:val="24"/>
        </w:rPr>
        <w:t>.</w:t>
      </w:r>
      <w:r w:rsidR="0061512E" w:rsidRPr="007A201A">
        <w:rPr>
          <w:rFonts w:ascii="Times New Roman" w:hAnsi="Times New Roman" w:cs="Times New Roman"/>
          <w:sz w:val="24"/>
          <w:szCs w:val="24"/>
        </w:rPr>
        <w:t>0</w:t>
      </w:r>
      <w:r w:rsidR="00F571AB">
        <w:rPr>
          <w:rFonts w:ascii="Times New Roman" w:hAnsi="Times New Roman" w:cs="Times New Roman"/>
          <w:sz w:val="24"/>
          <w:szCs w:val="24"/>
        </w:rPr>
        <w:t>4</w:t>
      </w:r>
      <w:r w:rsidR="0061512E" w:rsidRPr="007A201A">
        <w:rPr>
          <w:rFonts w:ascii="Times New Roman" w:hAnsi="Times New Roman" w:cs="Times New Roman"/>
          <w:sz w:val="24"/>
          <w:szCs w:val="24"/>
        </w:rPr>
        <w:t>.</w:t>
      </w:r>
      <w:r w:rsidRPr="007A201A">
        <w:rPr>
          <w:rFonts w:ascii="Times New Roman" w:hAnsi="Times New Roman" w:cs="Times New Roman"/>
          <w:sz w:val="24"/>
          <w:szCs w:val="24"/>
        </w:rPr>
        <w:t>201</w:t>
      </w:r>
      <w:r w:rsidR="00DA5F74">
        <w:rPr>
          <w:rFonts w:ascii="Times New Roman" w:hAnsi="Times New Roman" w:cs="Times New Roman"/>
          <w:sz w:val="24"/>
          <w:szCs w:val="24"/>
        </w:rPr>
        <w:t>6</w:t>
      </w:r>
      <w:r w:rsidR="004E11D5">
        <w:rPr>
          <w:rFonts w:ascii="Times New Roman" w:hAnsi="Times New Roman" w:cs="Times New Roman"/>
          <w:sz w:val="24"/>
          <w:szCs w:val="24"/>
        </w:rPr>
        <w:t xml:space="preserve"> </w:t>
      </w:r>
      <w:r w:rsidRPr="007A201A">
        <w:rPr>
          <w:rFonts w:ascii="Times New Roman" w:hAnsi="Times New Roman" w:cs="Times New Roman"/>
          <w:sz w:val="24"/>
          <w:szCs w:val="24"/>
        </w:rPr>
        <w:t>г. №</w:t>
      </w:r>
      <w:r w:rsidR="0061512E" w:rsidRPr="007A201A">
        <w:rPr>
          <w:rFonts w:ascii="Times New Roman" w:hAnsi="Times New Roman" w:cs="Times New Roman"/>
          <w:sz w:val="24"/>
          <w:szCs w:val="24"/>
        </w:rPr>
        <w:t xml:space="preserve"> </w:t>
      </w:r>
      <w:r w:rsidR="0050554D">
        <w:rPr>
          <w:rFonts w:ascii="Times New Roman" w:hAnsi="Times New Roman" w:cs="Times New Roman"/>
          <w:sz w:val="24"/>
          <w:szCs w:val="24"/>
          <w:u w:val="single"/>
        </w:rPr>
        <w:t>10</w:t>
      </w:r>
    </w:p>
    <w:p w:rsidR="0051277F" w:rsidRDefault="0051277F" w:rsidP="00E96E99">
      <w:pPr>
        <w:pStyle w:val="ConsPlusNonformat"/>
        <w:widowControl/>
        <w:ind w:firstLine="1134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8432C6" w:rsidRDefault="00E96E99" w:rsidP="00E96E99">
      <w:pPr>
        <w:pStyle w:val="ConsPlusNonformat"/>
        <w:widowControl/>
        <w:ind w:left="113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A201A">
        <w:rPr>
          <w:rFonts w:ascii="Times New Roman" w:hAnsi="Times New Roman" w:cs="Times New Roman"/>
          <w:b/>
          <w:sz w:val="24"/>
          <w:szCs w:val="24"/>
        </w:rPr>
        <w:t xml:space="preserve">Состав форм и сроки представления </w:t>
      </w:r>
      <w:r w:rsidR="001A1CB7">
        <w:rPr>
          <w:rFonts w:ascii="Times New Roman" w:hAnsi="Times New Roman" w:cs="Times New Roman"/>
          <w:b/>
          <w:sz w:val="24"/>
          <w:szCs w:val="24"/>
        </w:rPr>
        <w:t>сводной месячной</w:t>
      </w:r>
      <w:r w:rsidR="000D47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11D5">
        <w:rPr>
          <w:rFonts w:ascii="Times New Roman" w:hAnsi="Times New Roman" w:cs="Times New Roman"/>
          <w:b/>
          <w:sz w:val="24"/>
          <w:szCs w:val="24"/>
        </w:rPr>
        <w:t xml:space="preserve">бюджетной </w:t>
      </w:r>
      <w:r w:rsidRPr="007A201A">
        <w:rPr>
          <w:rFonts w:ascii="Times New Roman" w:hAnsi="Times New Roman" w:cs="Times New Roman"/>
          <w:b/>
          <w:sz w:val="24"/>
          <w:szCs w:val="24"/>
        </w:rPr>
        <w:t xml:space="preserve">отчетности </w:t>
      </w:r>
      <w:r w:rsidR="001A1CB7" w:rsidRPr="001A1CB7">
        <w:rPr>
          <w:rFonts w:ascii="Times New Roman" w:hAnsi="Times New Roman" w:cs="Times New Roman"/>
          <w:b/>
          <w:sz w:val="24"/>
          <w:szCs w:val="24"/>
        </w:rPr>
        <w:t xml:space="preserve">главными администраторами средств бюджета муниципального образования «Сарапульский район» и бюджетов </w:t>
      </w:r>
      <w:r w:rsidR="00DA5F74">
        <w:rPr>
          <w:rFonts w:ascii="Times New Roman" w:hAnsi="Times New Roman" w:cs="Times New Roman"/>
          <w:b/>
          <w:sz w:val="24"/>
          <w:szCs w:val="24"/>
        </w:rPr>
        <w:t xml:space="preserve">сельских </w:t>
      </w:r>
      <w:r w:rsidR="001A1CB7" w:rsidRPr="001A1CB7">
        <w:rPr>
          <w:rFonts w:ascii="Times New Roman" w:hAnsi="Times New Roman" w:cs="Times New Roman"/>
          <w:b/>
          <w:sz w:val="24"/>
          <w:szCs w:val="24"/>
        </w:rPr>
        <w:t>поселений</w:t>
      </w:r>
      <w:r w:rsidR="001A1CB7" w:rsidRPr="000675F3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1277F" w:rsidRPr="007A201A" w:rsidRDefault="0051277F" w:rsidP="00E96E99">
      <w:pPr>
        <w:pStyle w:val="ConsPlusNonformat"/>
        <w:widowControl/>
        <w:ind w:left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50" w:type="dxa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5670"/>
        <w:gridCol w:w="3129"/>
      </w:tblGrid>
      <w:tr w:rsidR="003A7842" w:rsidRPr="007A201A" w:rsidTr="008432C6">
        <w:tc>
          <w:tcPr>
            <w:tcW w:w="851" w:type="dxa"/>
          </w:tcPr>
          <w:p w:rsidR="003A7842" w:rsidRPr="007A201A" w:rsidRDefault="003A7842" w:rsidP="008432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8432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432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</w:tcPr>
          <w:p w:rsidR="003A7842" w:rsidRPr="007A201A" w:rsidRDefault="003A7842" w:rsidP="008B1A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Наименование формы</w:t>
            </w:r>
          </w:p>
        </w:tc>
        <w:tc>
          <w:tcPr>
            <w:tcW w:w="3129" w:type="dxa"/>
          </w:tcPr>
          <w:p w:rsidR="003A7842" w:rsidRPr="007A201A" w:rsidRDefault="003A7842" w:rsidP="008432C6">
            <w:pPr>
              <w:autoSpaceDE w:val="0"/>
              <w:autoSpaceDN w:val="0"/>
              <w:adjustRightInd w:val="0"/>
              <w:jc w:val="center"/>
              <w:outlineLvl w:val="1"/>
            </w:pPr>
            <w:r w:rsidRPr="007A201A">
              <w:t>Срок представления</w:t>
            </w:r>
          </w:p>
        </w:tc>
      </w:tr>
      <w:tr w:rsidR="00880855" w:rsidRPr="007A201A" w:rsidTr="008432C6">
        <w:trPr>
          <w:trHeight w:val="345"/>
        </w:trPr>
        <w:tc>
          <w:tcPr>
            <w:tcW w:w="851" w:type="dxa"/>
          </w:tcPr>
          <w:p w:rsidR="00880855" w:rsidRPr="007A201A" w:rsidRDefault="00880855" w:rsidP="00280C2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80855" w:rsidRPr="007A201A" w:rsidRDefault="00880855" w:rsidP="0088085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Справка по консолидируемым расчетам (ф.0503125</w:t>
            </w:r>
            <w:r w:rsidR="00FB06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A5F74">
              <w:rPr>
                <w:rFonts w:ascii="Times New Roman" w:hAnsi="Times New Roman" w:cs="Times New Roman"/>
                <w:sz w:val="24"/>
                <w:szCs w:val="24"/>
              </w:rPr>
              <w:t xml:space="preserve"> в части денежных расчетов</w:t>
            </w:r>
          </w:p>
        </w:tc>
        <w:tc>
          <w:tcPr>
            <w:tcW w:w="3129" w:type="dxa"/>
          </w:tcPr>
          <w:p w:rsidR="00880855" w:rsidRPr="007A201A" w:rsidRDefault="008432C6" w:rsidP="00DA5F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DA5F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</w:t>
            </w:r>
            <w:r w:rsidR="00522902">
              <w:rPr>
                <w:rFonts w:ascii="Times New Roman" w:hAnsi="Times New Roman" w:cs="Times New Roman"/>
                <w:sz w:val="24"/>
                <w:szCs w:val="24"/>
              </w:rPr>
              <w:t xml:space="preserve"> месяца, следующего за </w:t>
            </w:r>
            <w:proofErr w:type="gramStart"/>
            <w:r w:rsidR="00522902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="00D5725D"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2C6" w:rsidRPr="007A201A" w:rsidTr="008432C6">
        <w:trPr>
          <w:trHeight w:val="549"/>
        </w:trPr>
        <w:tc>
          <w:tcPr>
            <w:tcW w:w="851" w:type="dxa"/>
          </w:tcPr>
          <w:p w:rsidR="008432C6" w:rsidRPr="007A201A" w:rsidRDefault="008432C6" w:rsidP="00280C2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8432C6" w:rsidRPr="007A201A" w:rsidRDefault="008432C6" w:rsidP="002505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Справка о суммах консолидируемых поступлений, подлежащих зачислению на счет бюджета (ф.0503184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29" w:type="dxa"/>
          </w:tcPr>
          <w:p w:rsidR="008432C6" w:rsidRPr="007A201A" w:rsidRDefault="008432C6" w:rsidP="003F18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2C6" w:rsidRPr="007A201A" w:rsidTr="008432C6">
        <w:tc>
          <w:tcPr>
            <w:tcW w:w="851" w:type="dxa"/>
          </w:tcPr>
          <w:p w:rsidR="008432C6" w:rsidRPr="007A201A" w:rsidRDefault="008432C6" w:rsidP="00B118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8432C6" w:rsidRPr="007A201A" w:rsidRDefault="008432C6" w:rsidP="00B118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(ф.0503160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) (текстовая часть)</w:t>
            </w:r>
          </w:p>
        </w:tc>
        <w:tc>
          <w:tcPr>
            <w:tcW w:w="3129" w:type="dxa"/>
          </w:tcPr>
          <w:p w:rsidR="008432C6" w:rsidRPr="007A201A" w:rsidRDefault="008432C6" w:rsidP="00DA5F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DA5F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2C6" w:rsidRPr="007A201A" w:rsidTr="008432C6">
        <w:tc>
          <w:tcPr>
            <w:tcW w:w="851" w:type="dxa"/>
          </w:tcPr>
          <w:p w:rsidR="008432C6" w:rsidRPr="00D90EDE" w:rsidRDefault="008432C6" w:rsidP="000675F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8432C6" w:rsidRPr="007A201A" w:rsidRDefault="008432C6" w:rsidP="00843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межбюджетных трансфертов из федерального бюджета муниципальными образованиями (ф.0503324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) (раздел 1)</w:t>
            </w:r>
          </w:p>
        </w:tc>
        <w:tc>
          <w:tcPr>
            <w:tcW w:w="3129" w:type="dxa"/>
          </w:tcPr>
          <w:p w:rsidR="008432C6" w:rsidRPr="007A201A" w:rsidRDefault="008432C6" w:rsidP="003F18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2C6" w:rsidRPr="007A201A" w:rsidTr="008432C6">
        <w:tc>
          <w:tcPr>
            <w:tcW w:w="851" w:type="dxa"/>
          </w:tcPr>
          <w:p w:rsidR="008432C6" w:rsidRPr="00D90EDE" w:rsidRDefault="008432C6" w:rsidP="00B118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8432C6" w:rsidRPr="007A201A" w:rsidRDefault="008432C6" w:rsidP="00843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межбюджетных трансфертов из бюджета Удмуртской Республики муниципальными образованиями (ф.0503324Р) (раздел 1)</w:t>
            </w:r>
          </w:p>
        </w:tc>
        <w:tc>
          <w:tcPr>
            <w:tcW w:w="3129" w:type="dxa"/>
          </w:tcPr>
          <w:p w:rsidR="008432C6" w:rsidRPr="007A201A" w:rsidRDefault="008432C6" w:rsidP="00DA5F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DA5F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2C6" w:rsidRPr="007A201A" w:rsidTr="008432C6">
        <w:tc>
          <w:tcPr>
            <w:tcW w:w="851" w:type="dxa"/>
          </w:tcPr>
          <w:p w:rsidR="008432C6" w:rsidRPr="007A201A" w:rsidRDefault="008432C6" w:rsidP="001A1CB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8432C6" w:rsidRPr="007A201A" w:rsidRDefault="008432C6" w:rsidP="00DA5F7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межбюджетных трансфертов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бюджета 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льными образованиями (ф.0503324</w:t>
            </w:r>
            <w:r w:rsidR="00DA5F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A201A">
              <w:rPr>
                <w:rFonts w:ascii="Times New Roman" w:hAnsi="Times New Roman" w:cs="Times New Roman"/>
                <w:sz w:val="24"/>
                <w:szCs w:val="24"/>
              </w:rPr>
              <w:t>) (раздел 1)</w:t>
            </w:r>
          </w:p>
        </w:tc>
        <w:tc>
          <w:tcPr>
            <w:tcW w:w="3129" w:type="dxa"/>
          </w:tcPr>
          <w:p w:rsidR="008432C6" w:rsidRPr="007A201A" w:rsidRDefault="008432C6" w:rsidP="00DA5F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DA5F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2C6" w:rsidRPr="007A201A" w:rsidTr="008432C6">
        <w:tc>
          <w:tcPr>
            <w:tcW w:w="851" w:type="dxa"/>
          </w:tcPr>
          <w:p w:rsidR="008432C6" w:rsidRDefault="008432C6" w:rsidP="00B118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8432C6" w:rsidRPr="00B30ADB" w:rsidRDefault="008432C6" w:rsidP="009214A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Справочная таблица к отчету об исполнении консолидированного бюджета субъекта Российской Федерации (ф.0503387М)</w:t>
            </w:r>
          </w:p>
        </w:tc>
        <w:tc>
          <w:tcPr>
            <w:tcW w:w="3129" w:type="dxa"/>
          </w:tcPr>
          <w:p w:rsidR="008432C6" w:rsidRPr="007A201A" w:rsidRDefault="008432C6" w:rsidP="003F18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2C6" w:rsidRPr="007A201A" w:rsidTr="008432C6">
        <w:tc>
          <w:tcPr>
            <w:tcW w:w="851" w:type="dxa"/>
          </w:tcPr>
          <w:p w:rsidR="008432C6" w:rsidRPr="007A201A" w:rsidRDefault="008432C6" w:rsidP="003F18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8432C6" w:rsidRPr="007A201A" w:rsidRDefault="0051277F" w:rsidP="0051277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77F">
              <w:rPr>
                <w:rFonts w:ascii="Times New Roman" w:hAnsi="Times New Roman" w:cs="Times New Roman"/>
                <w:sz w:val="24"/>
                <w:szCs w:val="24"/>
              </w:rPr>
              <w:t>Отчет по состоянию кредиторской задолженности главных распорядителей средств бюджета Удмуртской Республики (органов местного самоуправления) и государственных (муниципальных) казенных учреждений Удмуртской Республики (ф</w:t>
            </w:r>
            <w:proofErr w:type="gramStart"/>
            <w:r w:rsidRPr="0051277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1277F">
              <w:rPr>
                <w:rFonts w:ascii="Times New Roman" w:hAnsi="Times New Roman" w:cs="Times New Roman"/>
                <w:sz w:val="24"/>
                <w:szCs w:val="24"/>
              </w:rPr>
              <w:t>В13_012016)</w:t>
            </w:r>
          </w:p>
        </w:tc>
        <w:tc>
          <w:tcPr>
            <w:tcW w:w="3129" w:type="dxa"/>
          </w:tcPr>
          <w:p w:rsidR="008432C6" w:rsidRPr="007A201A" w:rsidRDefault="008432C6" w:rsidP="00DA5F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DA5F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2C6" w:rsidRPr="007A201A" w:rsidTr="008432C6">
        <w:tc>
          <w:tcPr>
            <w:tcW w:w="851" w:type="dxa"/>
          </w:tcPr>
          <w:p w:rsidR="008432C6" w:rsidRPr="007A201A" w:rsidRDefault="008432C6" w:rsidP="003F18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8432C6" w:rsidRPr="007B71A8" w:rsidRDefault="008432C6" w:rsidP="0051277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Справочная таблица к форме ОВ13</w:t>
            </w:r>
            <w:r w:rsidR="00DA5F74">
              <w:rPr>
                <w:rFonts w:ascii="Times New Roman" w:hAnsi="Times New Roman" w:cs="Times New Roman"/>
                <w:sz w:val="24"/>
                <w:szCs w:val="24"/>
              </w:rPr>
              <w:t>_012016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277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7B71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127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(просроченная кредиторская задолженность)</w:t>
            </w:r>
          </w:p>
        </w:tc>
        <w:tc>
          <w:tcPr>
            <w:tcW w:w="3129" w:type="dxa"/>
          </w:tcPr>
          <w:p w:rsidR="008432C6" w:rsidRPr="007A201A" w:rsidRDefault="008432C6" w:rsidP="003F18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2C6" w:rsidRPr="007A201A" w:rsidTr="008432C6">
        <w:tc>
          <w:tcPr>
            <w:tcW w:w="851" w:type="dxa"/>
          </w:tcPr>
          <w:p w:rsidR="008432C6" w:rsidRDefault="008432C6" w:rsidP="001A1CB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8432C6" w:rsidRPr="00B54CDE" w:rsidRDefault="008432C6" w:rsidP="001A1CB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по состоянию кредиторской задолженности государственных бюджетных и автономных учреждений Удмуртской Республики, муниципальных бюджетных и автономных учреждений муниципальных образований в Удмуртской Республике (ф.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B54CDE">
              <w:rPr>
                <w:rFonts w:ascii="Times New Roman" w:hAnsi="Times New Roman" w:cs="Times New Roman"/>
                <w:sz w:val="24"/>
                <w:szCs w:val="24"/>
              </w:rPr>
              <w:t>01)</w:t>
            </w:r>
          </w:p>
        </w:tc>
        <w:tc>
          <w:tcPr>
            <w:tcW w:w="3129" w:type="dxa"/>
          </w:tcPr>
          <w:p w:rsidR="008432C6" w:rsidRPr="007A201A" w:rsidRDefault="008432C6" w:rsidP="00DA5F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DA5F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2C6" w:rsidRPr="007A201A" w:rsidTr="008432C6">
        <w:tc>
          <w:tcPr>
            <w:tcW w:w="851" w:type="dxa"/>
          </w:tcPr>
          <w:p w:rsidR="008432C6" w:rsidRDefault="008432C6" w:rsidP="001A1CB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8432C6" w:rsidRPr="001A1CB7" w:rsidRDefault="008432C6" w:rsidP="001A1CB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Справочная таблица к 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1A1CB7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«Отчет по состоянию кредиторской задолженности государственных бюджетных и автономных учреждений Удмуртской Республики, муниципальных бюджетных и автономных учреждений муниципальных образований в Удмуртской Республике» ф.U01 (просроченная кредиторская задолженность)</w:t>
            </w:r>
          </w:p>
        </w:tc>
        <w:tc>
          <w:tcPr>
            <w:tcW w:w="3129" w:type="dxa"/>
          </w:tcPr>
          <w:p w:rsidR="008432C6" w:rsidRPr="007A201A" w:rsidRDefault="008432C6" w:rsidP="00DA5F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DA5F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  <w:r w:rsidRPr="007A20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B71A8" w:rsidRPr="007A201A" w:rsidRDefault="008432C6" w:rsidP="008432C6">
      <w:pPr>
        <w:pStyle w:val="ConsPlusNonformat"/>
        <w:widowControl/>
        <w:ind w:firstLine="1134"/>
        <w:jc w:val="right"/>
      </w:pPr>
      <w:r w:rsidRPr="007A201A">
        <w:t xml:space="preserve"> </w:t>
      </w:r>
    </w:p>
    <w:sectPr w:rsidR="007B71A8" w:rsidRPr="007A201A" w:rsidSect="002668A6">
      <w:pgSz w:w="11906" w:h="16838"/>
      <w:pgMar w:top="539" w:right="851" w:bottom="737" w:left="3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CFF" w:rsidRDefault="00124CFF">
      <w:r>
        <w:separator/>
      </w:r>
    </w:p>
  </w:endnote>
  <w:endnote w:type="continuationSeparator" w:id="0">
    <w:p w:rsidR="00124CFF" w:rsidRDefault="0012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CFF" w:rsidRDefault="00124CFF">
      <w:r>
        <w:separator/>
      </w:r>
    </w:p>
  </w:footnote>
  <w:footnote w:type="continuationSeparator" w:id="0">
    <w:p w:rsidR="00124CFF" w:rsidRDefault="00124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12B"/>
    <w:rsid w:val="00001C7B"/>
    <w:rsid w:val="0000535C"/>
    <w:rsid w:val="00013375"/>
    <w:rsid w:val="00022D5E"/>
    <w:rsid w:val="00031C09"/>
    <w:rsid w:val="0005629D"/>
    <w:rsid w:val="00060ABD"/>
    <w:rsid w:val="00065413"/>
    <w:rsid w:val="000675F3"/>
    <w:rsid w:val="00082E47"/>
    <w:rsid w:val="000B2B53"/>
    <w:rsid w:val="000B7C5A"/>
    <w:rsid w:val="000D4769"/>
    <w:rsid w:val="000F02D0"/>
    <w:rsid w:val="000F1B29"/>
    <w:rsid w:val="00124C06"/>
    <w:rsid w:val="00124CFF"/>
    <w:rsid w:val="0012630B"/>
    <w:rsid w:val="00140334"/>
    <w:rsid w:val="001617E4"/>
    <w:rsid w:val="00166068"/>
    <w:rsid w:val="001757F6"/>
    <w:rsid w:val="001A1CB7"/>
    <w:rsid w:val="001A3E6A"/>
    <w:rsid w:val="001C24CE"/>
    <w:rsid w:val="001F3015"/>
    <w:rsid w:val="002067DD"/>
    <w:rsid w:val="002105F9"/>
    <w:rsid w:val="0023457A"/>
    <w:rsid w:val="002505D1"/>
    <w:rsid w:val="00255755"/>
    <w:rsid w:val="002630D9"/>
    <w:rsid w:val="0026512B"/>
    <w:rsid w:val="002668A6"/>
    <w:rsid w:val="00280C20"/>
    <w:rsid w:val="002A138E"/>
    <w:rsid w:val="002A45F3"/>
    <w:rsid w:val="002B4F1B"/>
    <w:rsid w:val="002C254F"/>
    <w:rsid w:val="002C77B6"/>
    <w:rsid w:val="002D6DF9"/>
    <w:rsid w:val="002E29A8"/>
    <w:rsid w:val="002E3094"/>
    <w:rsid w:val="00321D6B"/>
    <w:rsid w:val="00325CC5"/>
    <w:rsid w:val="00330390"/>
    <w:rsid w:val="00342CA0"/>
    <w:rsid w:val="00360F0F"/>
    <w:rsid w:val="003637F7"/>
    <w:rsid w:val="00392E66"/>
    <w:rsid w:val="003A7842"/>
    <w:rsid w:val="003F1814"/>
    <w:rsid w:val="003F5F40"/>
    <w:rsid w:val="00415B78"/>
    <w:rsid w:val="00417F3E"/>
    <w:rsid w:val="00432BFC"/>
    <w:rsid w:val="004707A6"/>
    <w:rsid w:val="00485252"/>
    <w:rsid w:val="00492EC7"/>
    <w:rsid w:val="004B6469"/>
    <w:rsid w:val="004C0AF6"/>
    <w:rsid w:val="004C4B1F"/>
    <w:rsid w:val="004E11D5"/>
    <w:rsid w:val="004E18E5"/>
    <w:rsid w:val="0050554D"/>
    <w:rsid w:val="00506B1E"/>
    <w:rsid w:val="0051277F"/>
    <w:rsid w:val="005139C2"/>
    <w:rsid w:val="00522902"/>
    <w:rsid w:val="005411FF"/>
    <w:rsid w:val="00550138"/>
    <w:rsid w:val="00583021"/>
    <w:rsid w:val="00591ED7"/>
    <w:rsid w:val="00596AFF"/>
    <w:rsid w:val="005A0F83"/>
    <w:rsid w:val="00603A71"/>
    <w:rsid w:val="00612D01"/>
    <w:rsid w:val="0061512E"/>
    <w:rsid w:val="00635595"/>
    <w:rsid w:val="00641389"/>
    <w:rsid w:val="00646C6F"/>
    <w:rsid w:val="00656812"/>
    <w:rsid w:val="00682264"/>
    <w:rsid w:val="006A6EC3"/>
    <w:rsid w:val="006C3415"/>
    <w:rsid w:val="006C571A"/>
    <w:rsid w:val="006C6ADE"/>
    <w:rsid w:val="006C7395"/>
    <w:rsid w:val="006D7F49"/>
    <w:rsid w:val="006E1D48"/>
    <w:rsid w:val="00703FBD"/>
    <w:rsid w:val="00713D37"/>
    <w:rsid w:val="00732477"/>
    <w:rsid w:val="00741547"/>
    <w:rsid w:val="00777712"/>
    <w:rsid w:val="007A201A"/>
    <w:rsid w:val="007B1CAD"/>
    <w:rsid w:val="007B2D0A"/>
    <w:rsid w:val="007B3266"/>
    <w:rsid w:val="007B6B61"/>
    <w:rsid w:val="007B71A8"/>
    <w:rsid w:val="007D1A34"/>
    <w:rsid w:val="007D251E"/>
    <w:rsid w:val="007E0BFC"/>
    <w:rsid w:val="007E2879"/>
    <w:rsid w:val="00821207"/>
    <w:rsid w:val="008416F6"/>
    <w:rsid w:val="008432C6"/>
    <w:rsid w:val="008638CD"/>
    <w:rsid w:val="00865168"/>
    <w:rsid w:val="0087588A"/>
    <w:rsid w:val="00880855"/>
    <w:rsid w:val="00890DD0"/>
    <w:rsid w:val="008A2D4E"/>
    <w:rsid w:val="008B1A84"/>
    <w:rsid w:val="008B3555"/>
    <w:rsid w:val="008C1E64"/>
    <w:rsid w:val="008D1479"/>
    <w:rsid w:val="008F0D98"/>
    <w:rsid w:val="009069A4"/>
    <w:rsid w:val="009214A1"/>
    <w:rsid w:val="009356F2"/>
    <w:rsid w:val="00947364"/>
    <w:rsid w:val="00952D62"/>
    <w:rsid w:val="00961ED0"/>
    <w:rsid w:val="00972C67"/>
    <w:rsid w:val="00986D18"/>
    <w:rsid w:val="009A6A29"/>
    <w:rsid w:val="009D16BD"/>
    <w:rsid w:val="009D6548"/>
    <w:rsid w:val="009D79AC"/>
    <w:rsid w:val="00A7048C"/>
    <w:rsid w:val="00A85A6A"/>
    <w:rsid w:val="00A97673"/>
    <w:rsid w:val="00AB5657"/>
    <w:rsid w:val="00AF2AD7"/>
    <w:rsid w:val="00AF2B76"/>
    <w:rsid w:val="00AF4650"/>
    <w:rsid w:val="00B05168"/>
    <w:rsid w:val="00B11830"/>
    <w:rsid w:val="00B24198"/>
    <w:rsid w:val="00B30ADB"/>
    <w:rsid w:val="00B45033"/>
    <w:rsid w:val="00B46F5D"/>
    <w:rsid w:val="00B51F8B"/>
    <w:rsid w:val="00B54CDE"/>
    <w:rsid w:val="00B61278"/>
    <w:rsid w:val="00B8270B"/>
    <w:rsid w:val="00B904B1"/>
    <w:rsid w:val="00B976B3"/>
    <w:rsid w:val="00BB6314"/>
    <w:rsid w:val="00BD5F2E"/>
    <w:rsid w:val="00BF746F"/>
    <w:rsid w:val="00C14FDB"/>
    <w:rsid w:val="00C15F2E"/>
    <w:rsid w:val="00C7340F"/>
    <w:rsid w:val="00C73A6F"/>
    <w:rsid w:val="00C80166"/>
    <w:rsid w:val="00C8056F"/>
    <w:rsid w:val="00C9272D"/>
    <w:rsid w:val="00C95578"/>
    <w:rsid w:val="00C95688"/>
    <w:rsid w:val="00CA51DE"/>
    <w:rsid w:val="00CB79E4"/>
    <w:rsid w:val="00CC10C2"/>
    <w:rsid w:val="00CE6AE4"/>
    <w:rsid w:val="00D06B00"/>
    <w:rsid w:val="00D36D8A"/>
    <w:rsid w:val="00D5425A"/>
    <w:rsid w:val="00D56752"/>
    <w:rsid w:val="00D5725D"/>
    <w:rsid w:val="00D63F70"/>
    <w:rsid w:val="00D90EDE"/>
    <w:rsid w:val="00DA4CE8"/>
    <w:rsid w:val="00DA5F74"/>
    <w:rsid w:val="00DA68A4"/>
    <w:rsid w:val="00DB1E2A"/>
    <w:rsid w:val="00DC5D75"/>
    <w:rsid w:val="00DF2340"/>
    <w:rsid w:val="00DF48F5"/>
    <w:rsid w:val="00E438E3"/>
    <w:rsid w:val="00E5118D"/>
    <w:rsid w:val="00E574D1"/>
    <w:rsid w:val="00E729E1"/>
    <w:rsid w:val="00E84CFB"/>
    <w:rsid w:val="00E855A0"/>
    <w:rsid w:val="00E96CF8"/>
    <w:rsid w:val="00E96E99"/>
    <w:rsid w:val="00EA1A63"/>
    <w:rsid w:val="00EA3058"/>
    <w:rsid w:val="00EE271A"/>
    <w:rsid w:val="00F16F16"/>
    <w:rsid w:val="00F31F35"/>
    <w:rsid w:val="00F36CB9"/>
    <w:rsid w:val="00F404EC"/>
    <w:rsid w:val="00F53724"/>
    <w:rsid w:val="00F571AB"/>
    <w:rsid w:val="00F572D6"/>
    <w:rsid w:val="00F6692C"/>
    <w:rsid w:val="00F874DF"/>
    <w:rsid w:val="00FA5B6F"/>
    <w:rsid w:val="00FB0667"/>
    <w:rsid w:val="00FB06B2"/>
    <w:rsid w:val="00FB5FDD"/>
    <w:rsid w:val="00FD1740"/>
    <w:rsid w:val="00FD1D4D"/>
    <w:rsid w:val="00FD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hd w:val="clear" w:color="auto" w:fill="FFFFFF"/>
      <w:ind w:left="1106" w:right="998" w:firstLine="1315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i/>
      <w:szCs w:val="20"/>
    </w:rPr>
  </w:style>
  <w:style w:type="paragraph" w:styleId="6">
    <w:name w:val="heading 6"/>
    <w:basedOn w:val="a"/>
    <w:next w:val="a"/>
    <w:qFormat/>
    <w:pPr>
      <w:keepNext/>
      <w:spacing w:line="360" w:lineRule="auto"/>
      <w:jc w:val="both"/>
      <w:outlineLvl w:val="5"/>
    </w:pPr>
    <w:rPr>
      <w:szCs w:val="20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shd w:val="clear" w:color="auto" w:fill="FFFFFF"/>
      <w:spacing w:before="77" w:line="221" w:lineRule="exact"/>
      <w:ind w:left="29" w:firstLine="288"/>
      <w:jc w:val="both"/>
    </w:pPr>
    <w:rPr>
      <w:color w:val="000000"/>
      <w:szCs w:val="18"/>
    </w:rPr>
  </w:style>
  <w:style w:type="paragraph" w:styleId="20">
    <w:name w:val="Body Text Indent 2"/>
    <w:basedOn w:val="a"/>
    <w:pPr>
      <w:ind w:firstLine="720"/>
      <w:jc w:val="both"/>
    </w:pPr>
    <w:rPr>
      <w:color w:val="000000"/>
    </w:rPr>
  </w:style>
  <w:style w:type="paragraph" w:styleId="a4">
    <w:name w:val="Block Text"/>
    <w:basedOn w:val="a"/>
    <w:pPr>
      <w:shd w:val="clear" w:color="auto" w:fill="FFFFFF"/>
      <w:spacing w:before="38" w:line="221" w:lineRule="exact"/>
      <w:ind w:left="19" w:right="10" w:firstLine="298"/>
      <w:jc w:val="both"/>
    </w:pPr>
    <w:rPr>
      <w:color w:val="000000"/>
    </w:rPr>
  </w:style>
  <w:style w:type="paragraph" w:styleId="30">
    <w:name w:val="Body Text Indent 3"/>
    <w:basedOn w:val="a"/>
    <w:pPr>
      <w:shd w:val="clear" w:color="auto" w:fill="FFFFFF"/>
      <w:spacing w:before="77" w:line="221" w:lineRule="exact"/>
      <w:ind w:right="38" w:firstLine="720"/>
      <w:jc w:val="both"/>
    </w:pPr>
    <w:rPr>
      <w:color w:val="000000"/>
      <w:szCs w:val="21"/>
    </w:rPr>
  </w:style>
  <w:style w:type="paragraph" w:styleId="a5">
    <w:name w:val="head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6">
    <w:name w:val="Title"/>
    <w:basedOn w:val="a"/>
    <w:qFormat/>
    <w:pPr>
      <w:ind w:left="6379"/>
      <w:jc w:val="center"/>
    </w:pPr>
    <w:rPr>
      <w:szCs w:val="20"/>
    </w:rPr>
  </w:style>
  <w:style w:type="paragraph" w:customStyle="1" w:styleId="FR1">
    <w:name w:val="FR1"/>
    <w:pPr>
      <w:widowControl w:val="0"/>
      <w:ind w:firstLine="220"/>
      <w:jc w:val="both"/>
    </w:pPr>
    <w:rPr>
      <w:snapToGrid w:val="0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Cs w:val="20"/>
    </w:rPr>
  </w:style>
  <w:style w:type="paragraph" w:customStyle="1" w:styleId="21">
    <w:name w:val="Стиль2"/>
    <w:basedOn w:val="a"/>
    <w:pPr>
      <w:spacing w:line="360" w:lineRule="auto"/>
      <w:jc w:val="center"/>
    </w:pPr>
    <w:rPr>
      <w:rFonts w:ascii="Courier New" w:hAnsi="Courier New"/>
      <w:szCs w:val="20"/>
    </w:rPr>
  </w:style>
  <w:style w:type="paragraph" w:styleId="a8">
    <w:name w:val="Body Text"/>
    <w:basedOn w:val="a"/>
    <w:pPr>
      <w:jc w:val="both"/>
    </w:pPr>
    <w:rPr>
      <w:szCs w:val="20"/>
    </w:rPr>
  </w:style>
  <w:style w:type="paragraph" w:customStyle="1" w:styleId="ConsPlusTitle">
    <w:name w:val="ConsPlusTitle"/>
    <w:rsid w:val="00612D0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10">
    <w:name w:val="Style10"/>
    <w:basedOn w:val="a"/>
    <w:rsid w:val="00D36D8A"/>
    <w:pPr>
      <w:widowControl w:val="0"/>
      <w:autoSpaceDE w:val="0"/>
      <w:autoSpaceDN w:val="0"/>
      <w:adjustRightInd w:val="0"/>
      <w:spacing w:line="455" w:lineRule="exact"/>
      <w:ind w:firstLine="497"/>
      <w:jc w:val="both"/>
    </w:pPr>
  </w:style>
  <w:style w:type="character" w:customStyle="1" w:styleId="FontStyle24">
    <w:name w:val="Font Style24"/>
    <w:rsid w:val="00D36D8A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069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069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uiPriority w:val="59"/>
    <w:rsid w:val="003A78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952D62"/>
    <w:rPr>
      <w:b/>
      <w:bCs/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semiHidden/>
    <w:rsid w:val="00986D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hd w:val="clear" w:color="auto" w:fill="FFFFFF"/>
      <w:ind w:left="1106" w:right="998" w:firstLine="1315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i/>
      <w:szCs w:val="20"/>
    </w:rPr>
  </w:style>
  <w:style w:type="paragraph" w:styleId="6">
    <w:name w:val="heading 6"/>
    <w:basedOn w:val="a"/>
    <w:next w:val="a"/>
    <w:qFormat/>
    <w:pPr>
      <w:keepNext/>
      <w:spacing w:line="360" w:lineRule="auto"/>
      <w:jc w:val="both"/>
      <w:outlineLvl w:val="5"/>
    </w:pPr>
    <w:rPr>
      <w:szCs w:val="20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shd w:val="clear" w:color="auto" w:fill="FFFFFF"/>
      <w:spacing w:before="77" w:line="221" w:lineRule="exact"/>
      <w:ind w:left="29" w:firstLine="288"/>
      <w:jc w:val="both"/>
    </w:pPr>
    <w:rPr>
      <w:color w:val="000000"/>
      <w:szCs w:val="18"/>
    </w:rPr>
  </w:style>
  <w:style w:type="paragraph" w:styleId="20">
    <w:name w:val="Body Text Indent 2"/>
    <w:basedOn w:val="a"/>
    <w:pPr>
      <w:ind w:firstLine="720"/>
      <w:jc w:val="both"/>
    </w:pPr>
    <w:rPr>
      <w:color w:val="000000"/>
    </w:rPr>
  </w:style>
  <w:style w:type="paragraph" w:styleId="a4">
    <w:name w:val="Block Text"/>
    <w:basedOn w:val="a"/>
    <w:pPr>
      <w:shd w:val="clear" w:color="auto" w:fill="FFFFFF"/>
      <w:spacing w:before="38" w:line="221" w:lineRule="exact"/>
      <w:ind w:left="19" w:right="10" w:firstLine="298"/>
      <w:jc w:val="both"/>
    </w:pPr>
    <w:rPr>
      <w:color w:val="000000"/>
    </w:rPr>
  </w:style>
  <w:style w:type="paragraph" w:styleId="30">
    <w:name w:val="Body Text Indent 3"/>
    <w:basedOn w:val="a"/>
    <w:pPr>
      <w:shd w:val="clear" w:color="auto" w:fill="FFFFFF"/>
      <w:spacing w:before="77" w:line="221" w:lineRule="exact"/>
      <w:ind w:right="38" w:firstLine="720"/>
      <w:jc w:val="both"/>
    </w:pPr>
    <w:rPr>
      <w:color w:val="000000"/>
      <w:szCs w:val="21"/>
    </w:rPr>
  </w:style>
  <w:style w:type="paragraph" w:styleId="a5">
    <w:name w:val="head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6">
    <w:name w:val="Title"/>
    <w:basedOn w:val="a"/>
    <w:qFormat/>
    <w:pPr>
      <w:ind w:left="6379"/>
      <w:jc w:val="center"/>
    </w:pPr>
    <w:rPr>
      <w:szCs w:val="20"/>
    </w:rPr>
  </w:style>
  <w:style w:type="paragraph" w:customStyle="1" w:styleId="FR1">
    <w:name w:val="FR1"/>
    <w:pPr>
      <w:widowControl w:val="0"/>
      <w:ind w:firstLine="220"/>
      <w:jc w:val="both"/>
    </w:pPr>
    <w:rPr>
      <w:snapToGrid w:val="0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Cs w:val="20"/>
    </w:rPr>
  </w:style>
  <w:style w:type="paragraph" w:customStyle="1" w:styleId="21">
    <w:name w:val="Стиль2"/>
    <w:basedOn w:val="a"/>
    <w:pPr>
      <w:spacing w:line="360" w:lineRule="auto"/>
      <w:jc w:val="center"/>
    </w:pPr>
    <w:rPr>
      <w:rFonts w:ascii="Courier New" w:hAnsi="Courier New"/>
      <w:szCs w:val="20"/>
    </w:rPr>
  </w:style>
  <w:style w:type="paragraph" w:styleId="a8">
    <w:name w:val="Body Text"/>
    <w:basedOn w:val="a"/>
    <w:pPr>
      <w:jc w:val="both"/>
    </w:pPr>
    <w:rPr>
      <w:szCs w:val="20"/>
    </w:rPr>
  </w:style>
  <w:style w:type="paragraph" w:customStyle="1" w:styleId="ConsPlusTitle">
    <w:name w:val="ConsPlusTitle"/>
    <w:rsid w:val="00612D0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10">
    <w:name w:val="Style10"/>
    <w:basedOn w:val="a"/>
    <w:rsid w:val="00D36D8A"/>
    <w:pPr>
      <w:widowControl w:val="0"/>
      <w:autoSpaceDE w:val="0"/>
      <w:autoSpaceDN w:val="0"/>
      <w:adjustRightInd w:val="0"/>
      <w:spacing w:line="455" w:lineRule="exact"/>
      <w:ind w:firstLine="497"/>
      <w:jc w:val="both"/>
    </w:pPr>
  </w:style>
  <w:style w:type="character" w:customStyle="1" w:styleId="FontStyle24">
    <w:name w:val="Font Style24"/>
    <w:rsid w:val="00D36D8A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069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069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uiPriority w:val="59"/>
    <w:rsid w:val="003A78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952D62"/>
    <w:rPr>
      <w:b/>
      <w:bCs/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semiHidden/>
    <w:rsid w:val="00986D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fimova\Application%20Data\Microsoft\&#1064;&#1072;&#1073;&#1083;&#1086;&#1085;&#1099;\&#1087;&#1088;&#1080;&#1082;&#1072;&#1079;%20&#1052;&#1060;%20&#1059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МФ УР.dot</Template>
  <TotalTime>0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Важно проанализировать состояние имущественно-материальных ценностей и финансовых обязательств потому, что в Инструкции №70н и</vt:lpstr>
    </vt:vector>
  </TitlesOfParts>
  <Company>Минфин УР</Company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Важно проанализировать состояние имущественно-материальных ценностей и финансовых обязательств потому, что в Инструкции №70н и</dc:title>
  <dc:creator>Admin</dc:creator>
  <cp:lastModifiedBy>user</cp:lastModifiedBy>
  <cp:revision>2</cp:revision>
  <cp:lastPrinted>2016-04-02T08:26:00Z</cp:lastPrinted>
  <dcterms:created xsi:type="dcterms:W3CDTF">2016-04-05T08:02:00Z</dcterms:created>
  <dcterms:modified xsi:type="dcterms:W3CDTF">2016-04-05T08:02:00Z</dcterms:modified>
</cp:coreProperties>
</file>