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Default="002A2E84" w:rsidP="00A10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162085" w:rsidRPr="00E3430F" w:rsidRDefault="00D258D2" w:rsidP="00A10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62085" w:rsidRDefault="00162085" w:rsidP="00D2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30F">
        <w:rPr>
          <w:rFonts w:ascii="Times New Roman" w:hAnsi="Times New Roman" w:cs="Times New Roman"/>
          <w:sz w:val="28"/>
          <w:szCs w:val="28"/>
        </w:rPr>
        <w:t>об исполнении бюджета</w:t>
      </w:r>
      <w:r w:rsidR="00D258D2">
        <w:rPr>
          <w:rFonts w:ascii="Times New Roman" w:hAnsi="Times New Roman" w:cs="Times New Roman"/>
          <w:sz w:val="28"/>
          <w:szCs w:val="28"/>
        </w:rPr>
        <w:t xml:space="preserve"> </w:t>
      </w:r>
      <w:r w:rsidRPr="00E3430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E3430F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Pr="00E3430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258D2">
        <w:rPr>
          <w:rFonts w:ascii="Times New Roman" w:hAnsi="Times New Roman" w:cs="Times New Roman"/>
          <w:sz w:val="28"/>
          <w:szCs w:val="28"/>
        </w:rPr>
        <w:t xml:space="preserve"> </w:t>
      </w:r>
      <w:r w:rsidRPr="00E3430F">
        <w:rPr>
          <w:rFonts w:ascii="Times New Roman" w:hAnsi="Times New Roman" w:cs="Times New Roman"/>
          <w:sz w:val="28"/>
          <w:szCs w:val="28"/>
        </w:rPr>
        <w:t xml:space="preserve">за 1 </w:t>
      </w:r>
      <w:r w:rsidR="006A4036">
        <w:rPr>
          <w:rFonts w:ascii="Times New Roman" w:hAnsi="Times New Roman" w:cs="Times New Roman"/>
          <w:sz w:val="28"/>
          <w:szCs w:val="28"/>
        </w:rPr>
        <w:t>квартал 2016</w:t>
      </w:r>
      <w:r w:rsidRPr="00E3430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314E6" w:rsidRPr="00E3430F" w:rsidRDefault="005314E6" w:rsidP="00162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FCD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30F">
        <w:rPr>
          <w:rFonts w:ascii="Times New Roman" w:hAnsi="Times New Roman" w:cs="Times New Roman"/>
          <w:sz w:val="28"/>
          <w:szCs w:val="28"/>
        </w:rPr>
        <w:t>По доходам бюджет муниципального образования «</w:t>
      </w:r>
      <w:proofErr w:type="spellStart"/>
      <w:r w:rsidRPr="00E3430F">
        <w:rPr>
          <w:rFonts w:ascii="Times New Roman" w:hAnsi="Times New Roman" w:cs="Times New Roman"/>
          <w:sz w:val="28"/>
          <w:szCs w:val="28"/>
        </w:rPr>
        <w:t>Са</w:t>
      </w:r>
      <w:r>
        <w:rPr>
          <w:rFonts w:ascii="Times New Roman" w:hAnsi="Times New Roman" w:cs="Times New Roman"/>
          <w:sz w:val="28"/>
          <w:szCs w:val="28"/>
        </w:rPr>
        <w:t>рапульский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за 1 </w:t>
      </w:r>
      <w:r w:rsidR="006A4036">
        <w:rPr>
          <w:rFonts w:ascii="Times New Roman" w:hAnsi="Times New Roman" w:cs="Times New Roman"/>
          <w:sz w:val="28"/>
          <w:szCs w:val="28"/>
        </w:rPr>
        <w:t>квартал 2016</w:t>
      </w:r>
      <w:r>
        <w:rPr>
          <w:rFonts w:ascii="Times New Roman" w:hAnsi="Times New Roman" w:cs="Times New Roman"/>
          <w:sz w:val="28"/>
          <w:szCs w:val="28"/>
        </w:rPr>
        <w:t xml:space="preserve"> года исполнен в сумме </w:t>
      </w:r>
      <w:r w:rsidR="006A4036">
        <w:rPr>
          <w:rFonts w:ascii="Times New Roman" w:hAnsi="Times New Roman" w:cs="Times New Roman"/>
          <w:sz w:val="28"/>
          <w:szCs w:val="28"/>
        </w:rPr>
        <w:t>193,6</w:t>
      </w:r>
      <w:r w:rsidR="00A10A12">
        <w:rPr>
          <w:rFonts w:ascii="Times New Roman" w:hAnsi="Times New Roman" w:cs="Times New Roman"/>
          <w:sz w:val="28"/>
          <w:szCs w:val="28"/>
        </w:rPr>
        <w:t xml:space="preserve"> млн. руб., что составляет </w:t>
      </w:r>
      <w:r w:rsidR="00CB7E6E">
        <w:rPr>
          <w:rFonts w:ascii="Times New Roman" w:hAnsi="Times New Roman" w:cs="Times New Roman"/>
          <w:sz w:val="28"/>
          <w:szCs w:val="28"/>
        </w:rPr>
        <w:t>101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B7E6E">
        <w:rPr>
          <w:rFonts w:ascii="Times New Roman" w:hAnsi="Times New Roman" w:cs="Times New Roman"/>
          <w:sz w:val="28"/>
          <w:szCs w:val="28"/>
        </w:rPr>
        <w:t xml:space="preserve">плану 1 квартала и 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 w:rsidR="00CB7E6E">
        <w:rPr>
          <w:rFonts w:ascii="Times New Roman" w:hAnsi="Times New Roman" w:cs="Times New Roman"/>
          <w:sz w:val="28"/>
          <w:szCs w:val="28"/>
        </w:rPr>
        <w:t>30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 к уточненному годовому плану</w:t>
      </w:r>
      <w:r w:rsidR="00867B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E6E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 роста доходов </w:t>
      </w:r>
      <w:r w:rsidR="00122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аналогичному </w:t>
      </w:r>
      <w:r w:rsidR="00122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</w:t>
      </w:r>
      <w:r w:rsidR="00A10A12">
        <w:rPr>
          <w:rFonts w:ascii="Times New Roman" w:hAnsi="Times New Roman" w:cs="Times New Roman"/>
          <w:sz w:val="28"/>
          <w:szCs w:val="28"/>
        </w:rPr>
        <w:t xml:space="preserve">оду прошлого года составил </w:t>
      </w:r>
      <w:r w:rsidR="00CB7E6E">
        <w:rPr>
          <w:rFonts w:ascii="Times New Roman" w:hAnsi="Times New Roman" w:cs="Times New Roman"/>
          <w:sz w:val="28"/>
          <w:szCs w:val="28"/>
        </w:rPr>
        <w:t xml:space="preserve">   </w:t>
      </w:r>
      <w:r w:rsidR="00A10A12">
        <w:rPr>
          <w:rFonts w:ascii="Times New Roman" w:hAnsi="Times New Roman" w:cs="Times New Roman"/>
          <w:sz w:val="28"/>
          <w:szCs w:val="28"/>
        </w:rPr>
        <w:t>1</w:t>
      </w:r>
      <w:r w:rsidR="001D7D28">
        <w:rPr>
          <w:rFonts w:ascii="Times New Roman" w:hAnsi="Times New Roman" w:cs="Times New Roman"/>
          <w:sz w:val="28"/>
          <w:szCs w:val="28"/>
        </w:rPr>
        <w:t>22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5D779C">
        <w:rPr>
          <w:rFonts w:ascii="Times New Roman" w:hAnsi="Times New Roman" w:cs="Times New Roman"/>
          <w:sz w:val="28"/>
          <w:szCs w:val="28"/>
        </w:rPr>
        <w:t>.</w:t>
      </w:r>
      <w:r w:rsidR="001227A2">
        <w:rPr>
          <w:rFonts w:ascii="Times New Roman" w:hAnsi="Times New Roman" w:cs="Times New Roman"/>
          <w:sz w:val="28"/>
          <w:szCs w:val="28"/>
        </w:rPr>
        <w:t xml:space="preserve"> </w:t>
      </w:r>
      <w:r w:rsidR="00CB7E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30F" w:rsidRDefault="00CB7E6E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779C">
        <w:rPr>
          <w:rFonts w:ascii="Times New Roman" w:hAnsi="Times New Roman" w:cs="Times New Roman"/>
          <w:sz w:val="28"/>
          <w:szCs w:val="28"/>
        </w:rPr>
        <w:t xml:space="preserve">алоговые и неналоговые доходы исполнены в сумме </w:t>
      </w:r>
      <w:r w:rsidR="004C12BA">
        <w:rPr>
          <w:rFonts w:ascii="Times New Roman" w:hAnsi="Times New Roman" w:cs="Times New Roman"/>
          <w:sz w:val="28"/>
          <w:szCs w:val="28"/>
        </w:rPr>
        <w:t>34,4</w:t>
      </w:r>
      <w:r w:rsidR="005D779C">
        <w:rPr>
          <w:rFonts w:ascii="Times New Roman" w:hAnsi="Times New Roman" w:cs="Times New Roman"/>
          <w:sz w:val="28"/>
          <w:szCs w:val="28"/>
        </w:rPr>
        <w:t xml:space="preserve"> млн. руб., что составляет </w:t>
      </w:r>
      <w:r>
        <w:rPr>
          <w:rFonts w:ascii="Times New Roman" w:hAnsi="Times New Roman" w:cs="Times New Roman"/>
          <w:sz w:val="28"/>
          <w:szCs w:val="28"/>
        </w:rPr>
        <w:t>108</w:t>
      </w:r>
      <w:r w:rsidR="00A10A12">
        <w:rPr>
          <w:rFonts w:ascii="Times New Roman" w:hAnsi="Times New Roman" w:cs="Times New Roman"/>
          <w:sz w:val="28"/>
          <w:szCs w:val="28"/>
        </w:rPr>
        <w:t xml:space="preserve"> %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A1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плану 1 квартала и 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 w:rsidR="004C1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4C12BA">
        <w:rPr>
          <w:rFonts w:ascii="Times New Roman" w:hAnsi="Times New Roman" w:cs="Times New Roman"/>
          <w:sz w:val="28"/>
          <w:szCs w:val="28"/>
        </w:rPr>
        <w:t xml:space="preserve"> </w:t>
      </w:r>
      <w:r w:rsidR="0092183C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83C">
        <w:rPr>
          <w:rFonts w:ascii="Times New Roman" w:hAnsi="Times New Roman" w:cs="Times New Roman"/>
          <w:sz w:val="28"/>
          <w:szCs w:val="28"/>
        </w:rPr>
        <w:t xml:space="preserve">к уточненному </w:t>
      </w:r>
      <w:r w:rsidR="00CF1F63">
        <w:rPr>
          <w:rFonts w:ascii="Times New Roman" w:hAnsi="Times New Roman" w:cs="Times New Roman"/>
          <w:sz w:val="28"/>
          <w:szCs w:val="28"/>
        </w:rPr>
        <w:t>годовому плану или перевыполнены на сумму 2,5 млн. руб.</w:t>
      </w:r>
    </w:p>
    <w:p w:rsidR="00CB7E6E" w:rsidRDefault="0092183C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налоговых и неналоговых доходов к аналогичному пери</w:t>
      </w:r>
      <w:r w:rsidR="00A10A12">
        <w:rPr>
          <w:rFonts w:ascii="Times New Roman" w:hAnsi="Times New Roman" w:cs="Times New Roman"/>
          <w:sz w:val="28"/>
          <w:szCs w:val="28"/>
        </w:rPr>
        <w:t xml:space="preserve">оду прошлого года составил </w:t>
      </w:r>
      <w:r w:rsidR="00532A1F">
        <w:rPr>
          <w:rFonts w:ascii="Times New Roman" w:hAnsi="Times New Roman" w:cs="Times New Roman"/>
          <w:sz w:val="28"/>
          <w:szCs w:val="28"/>
        </w:rPr>
        <w:t>112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или поступило доход</w:t>
      </w:r>
      <w:r w:rsidR="00532A1F">
        <w:rPr>
          <w:rFonts w:ascii="Times New Roman" w:hAnsi="Times New Roman" w:cs="Times New Roman"/>
          <w:sz w:val="28"/>
          <w:szCs w:val="28"/>
        </w:rPr>
        <w:t>ов к уровню прошлого года на 3,8</w:t>
      </w:r>
      <w:r>
        <w:rPr>
          <w:rFonts w:ascii="Times New Roman" w:hAnsi="Times New Roman" w:cs="Times New Roman"/>
          <w:sz w:val="28"/>
          <w:szCs w:val="28"/>
        </w:rPr>
        <w:t xml:space="preserve"> млн. руб. больше.</w:t>
      </w:r>
      <w:r w:rsidR="004A2483">
        <w:rPr>
          <w:rFonts w:ascii="Times New Roman" w:hAnsi="Times New Roman" w:cs="Times New Roman"/>
          <w:sz w:val="28"/>
          <w:szCs w:val="28"/>
        </w:rPr>
        <w:t xml:space="preserve"> </w:t>
      </w:r>
      <w:r w:rsidR="004A2483" w:rsidRPr="00E44850">
        <w:rPr>
          <w:rFonts w:ascii="Times New Roman" w:hAnsi="Times New Roman" w:cs="Times New Roman"/>
          <w:sz w:val="28"/>
          <w:szCs w:val="28"/>
        </w:rPr>
        <w:t xml:space="preserve">Это связано </w:t>
      </w:r>
      <w:r w:rsidR="00846E47">
        <w:rPr>
          <w:rFonts w:ascii="Times New Roman" w:hAnsi="Times New Roman" w:cs="Times New Roman"/>
          <w:sz w:val="28"/>
          <w:szCs w:val="28"/>
        </w:rPr>
        <w:t>с дополнительным</w:t>
      </w:r>
      <w:r w:rsidR="00CB7E6E">
        <w:rPr>
          <w:rFonts w:ascii="Times New Roman" w:hAnsi="Times New Roman" w:cs="Times New Roman"/>
          <w:sz w:val="28"/>
          <w:szCs w:val="28"/>
        </w:rPr>
        <w:t xml:space="preserve">и поступлениями </w:t>
      </w:r>
      <w:r w:rsidR="00846E47">
        <w:rPr>
          <w:rFonts w:ascii="Times New Roman" w:hAnsi="Times New Roman" w:cs="Times New Roman"/>
          <w:sz w:val="28"/>
          <w:szCs w:val="28"/>
        </w:rPr>
        <w:t xml:space="preserve"> платежей</w:t>
      </w:r>
      <w:r w:rsidR="00CB7E6E">
        <w:rPr>
          <w:rFonts w:ascii="Times New Roman" w:hAnsi="Times New Roman" w:cs="Times New Roman"/>
          <w:sz w:val="28"/>
          <w:szCs w:val="28"/>
        </w:rPr>
        <w:t>:</w:t>
      </w:r>
    </w:p>
    <w:p w:rsidR="00CB7E6E" w:rsidRDefault="00CB7E6E" w:rsidP="00CB7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6E47">
        <w:rPr>
          <w:rFonts w:ascii="Times New Roman" w:hAnsi="Times New Roman" w:cs="Times New Roman"/>
          <w:sz w:val="28"/>
          <w:szCs w:val="28"/>
        </w:rPr>
        <w:t xml:space="preserve"> по налогу на доходы  физических лиц</w:t>
      </w:r>
      <w:r w:rsidR="00AD04F9">
        <w:rPr>
          <w:rFonts w:ascii="Times New Roman" w:hAnsi="Times New Roman" w:cs="Times New Roman"/>
          <w:sz w:val="28"/>
          <w:szCs w:val="28"/>
        </w:rPr>
        <w:t xml:space="preserve"> на сумму 3,4 млн. руб., в том числе </w:t>
      </w:r>
      <w:r w:rsidR="00846E47">
        <w:rPr>
          <w:rFonts w:ascii="Times New Roman" w:hAnsi="Times New Roman" w:cs="Times New Roman"/>
          <w:sz w:val="28"/>
          <w:szCs w:val="28"/>
        </w:rPr>
        <w:t xml:space="preserve"> от вновь образованного на территории Сарапульского района</w:t>
      </w:r>
      <w:r w:rsidR="00AD169B">
        <w:rPr>
          <w:rFonts w:ascii="Times New Roman" w:hAnsi="Times New Roman" w:cs="Times New Roman"/>
          <w:sz w:val="28"/>
          <w:szCs w:val="28"/>
        </w:rPr>
        <w:t xml:space="preserve"> с сентября 2015 года </w:t>
      </w:r>
      <w:r w:rsidR="00846E47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5263F">
        <w:rPr>
          <w:rFonts w:ascii="Times New Roman" w:hAnsi="Times New Roman" w:cs="Times New Roman"/>
          <w:sz w:val="28"/>
          <w:szCs w:val="28"/>
        </w:rPr>
        <w:t>Технологический транспорт</w:t>
      </w:r>
      <w:r>
        <w:rPr>
          <w:rFonts w:ascii="Times New Roman" w:hAnsi="Times New Roman" w:cs="Times New Roman"/>
          <w:sz w:val="28"/>
          <w:szCs w:val="28"/>
        </w:rPr>
        <w:t>» -</w:t>
      </w:r>
      <w:r w:rsidR="009C7854">
        <w:rPr>
          <w:rFonts w:ascii="Times New Roman" w:hAnsi="Times New Roman" w:cs="Times New Roman"/>
          <w:sz w:val="28"/>
          <w:szCs w:val="28"/>
        </w:rPr>
        <w:t xml:space="preserve"> </w:t>
      </w:r>
      <w:r w:rsidR="00993677">
        <w:rPr>
          <w:rFonts w:ascii="Times New Roman" w:hAnsi="Times New Roman" w:cs="Times New Roman"/>
          <w:sz w:val="28"/>
          <w:szCs w:val="28"/>
        </w:rPr>
        <w:t>0,7</w:t>
      </w:r>
      <w:r w:rsidR="00846E47" w:rsidRPr="00CB7E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7854" w:rsidRPr="00993677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846E47" w:rsidRPr="00993677">
        <w:rPr>
          <w:rFonts w:ascii="Times New Roman" w:hAnsi="Times New Roman" w:cs="Times New Roman"/>
          <w:color w:val="000000" w:themeColor="text1"/>
          <w:sz w:val="28"/>
          <w:szCs w:val="28"/>
        </w:rPr>
        <w:t>. руб</w:t>
      </w:r>
      <w:r w:rsidR="00846E47">
        <w:rPr>
          <w:rFonts w:ascii="Times New Roman" w:hAnsi="Times New Roman" w:cs="Times New Roman"/>
          <w:sz w:val="28"/>
          <w:szCs w:val="28"/>
        </w:rPr>
        <w:t xml:space="preserve">. и </w:t>
      </w:r>
      <w:r w:rsidR="00CA2F95">
        <w:rPr>
          <w:rFonts w:ascii="Times New Roman" w:hAnsi="Times New Roman" w:cs="Times New Roman"/>
          <w:sz w:val="28"/>
          <w:szCs w:val="28"/>
        </w:rPr>
        <w:t>АО «Сарапульским д</w:t>
      </w:r>
      <w:r w:rsidR="00846E47">
        <w:rPr>
          <w:rFonts w:ascii="Times New Roman" w:hAnsi="Times New Roman" w:cs="Times New Roman"/>
          <w:sz w:val="28"/>
          <w:szCs w:val="28"/>
        </w:rPr>
        <w:t>орожным предприятием</w:t>
      </w:r>
      <w:r w:rsidR="00CA2F95">
        <w:rPr>
          <w:rFonts w:ascii="Times New Roman" w:hAnsi="Times New Roman" w:cs="Times New Roman"/>
          <w:sz w:val="28"/>
          <w:szCs w:val="28"/>
        </w:rPr>
        <w:t>»</w:t>
      </w:r>
      <w:r w:rsidR="00846E47">
        <w:rPr>
          <w:rFonts w:ascii="Times New Roman" w:hAnsi="Times New Roman" w:cs="Times New Roman"/>
          <w:sz w:val="28"/>
          <w:szCs w:val="28"/>
        </w:rPr>
        <w:t xml:space="preserve"> в сумме 1</w:t>
      </w:r>
      <w:r>
        <w:rPr>
          <w:rFonts w:ascii="Times New Roman" w:hAnsi="Times New Roman" w:cs="Times New Roman"/>
          <w:sz w:val="28"/>
          <w:szCs w:val="28"/>
        </w:rPr>
        <w:t>,0</w:t>
      </w:r>
      <w:r w:rsidR="00846E47">
        <w:rPr>
          <w:rFonts w:ascii="Times New Roman" w:hAnsi="Times New Roman" w:cs="Times New Roman"/>
          <w:sz w:val="28"/>
          <w:szCs w:val="28"/>
        </w:rPr>
        <w:t xml:space="preserve"> </w:t>
      </w:r>
      <w:r w:rsidR="009C7854"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92183C" w:rsidRDefault="00CB7E6E" w:rsidP="00CB7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6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4A2483" w:rsidRPr="00E44850">
        <w:rPr>
          <w:rFonts w:ascii="Times New Roman" w:hAnsi="Times New Roman" w:cs="Times New Roman"/>
          <w:sz w:val="28"/>
          <w:szCs w:val="28"/>
        </w:rPr>
        <w:t xml:space="preserve"> </w:t>
      </w:r>
      <w:r w:rsidR="00AD04F9">
        <w:rPr>
          <w:rFonts w:ascii="Times New Roman" w:hAnsi="Times New Roman" w:cs="Times New Roman"/>
          <w:sz w:val="28"/>
          <w:szCs w:val="28"/>
        </w:rPr>
        <w:t>налогам</w:t>
      </w:r>
      <w:r w:rsidR="00AD04F9" w:rsidRPr="001C2976">
        <w:rPr>
          <w:rFonts w:ascii="Times New Roman" w:hAnsi="Times New Roman" w:cs="Times New Roman"/>
          <w:sz w:val="28"/>
          <w:szCs w:val="28"/>
        </w:rPr>
        <w:t xml:space="preserve"> </w:t>
      </w:r>
      <w:r w:rsidR="00AD04F9">
        <w:rPr>
          <w:rFonts w:ascii="Times New Roman" w:hAnsi="Times New Roman" w:cs="Times New Roman"/>
          <w:sz w:val="28"/>
          <w:szCs w:val="28"/>
        </w:rPr>
        <w:t xml:space="preserve"> </w:t>
      </w:r>
      <w:r w:rsidR="00AD04F9" w:rsidRPr="001C2976">
        <w:rPr>
          <w:rFonts w:ascii="Times New Roman" w:hAnsi="Times New Roman" w:cs="Times New Roman"/>
          <w:sz w:val="28"/>
          <w:szCs w:val="28"/>
        </w:rPr>
        <w:t xml:space="preserve">на совокупный доход на </w:t>
      </w:r>
      <w:r w:rsidR="00AD04F9">
        <w:rPr>
          <w:rFonts w:ascii="Times New Roman" w:hAnsi="Times New Roman" w:cs="Times New Roman"/>
          <w:sz w:val="28"/>
          <w:szCs w:val="28"/>
        </w:rPr>
        <w:t>сумму 0,9</w:t>
      </w:r>
      <w:r w:rsidR="00AD04F9" w:rsidRPr="001C2976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AD04F9">
        <w:rPr>
          <w:rFonts w:ascii="Times New Roman" w:hAnsi="Times New Roman" w:cs="Times New Roman"/>
          <w:sz w:val="28"/>
          <w:szCs w:val="28"/>
        </w:rPr>
        <w:t>, в том числе по дополнительным поступлениям авансовых</w:t>
      </w:r>
      <w:r w:rsidR="00F63145" w:rsidRPr="00846E47">
        <w:rPr>
          <w:rFonts w:ascii="Times New Roman" w:hAnsi="Times New Roman" w:cs="Times New Roman"/>
          <w:sz w:val="28"/>
          <w:szCs w:val="28"/>
        </w:rPr>
        <w:t xml:space="preserve"> платежей  за 2016 год в сумме</w:t>
      </w:r>
      <w:r w:rsidR="00644641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F63145" w:rsidRPr="00846E47">
        <w:rPr>
          <w:rFonts w:ascii="Times New Roman" w:hAnsi="Times New Roman" w:cs="Times New Roman"/>
          <w:sz w:val="28"/>
          <w:szCs w:val="28"/>
        </w:rPr>
        <w:t xml:space="preserve"> </w:t>
      </w:r>
      <w:r w:rsidR="00644641">
        <w:rPr>
          <w:rFonts w:ascii="Times New Roman" w:hAnsi="Times New Roman" w:cs="Times New Roman"/>
          <w:sz w:val="28"/>
          <w:szCs w:val="28"/>
        </w:rPr>
        <w:t>млн</w:t>
      </w:r>
      <w:r w:rsidR="00F63145" w:rsidRPr="00846E47">
        <w:rPr>
          <w:rFonts w:ascii="Times New Roman" w:hAnsi="Times New Roman" w:cs="Times New Roman"/>
          <w:sz w:val="28"/>
          <w:szCs w:val="28"/>
        </w:rPr>
        <w:t xml:space="preserve">. руб. </w:t>
      </w:r>
      <w:r w:rsidR="006717ED" w:rsidRPr="00846E47">
        <w:rPr>
          <w:rFonts w:ascii="Times New Roman" w:hAnsi="Times New Roman" w:cs="Times New Roman"/>
          <w:sz w:val="28"/>
          <w:szCs w:val="28"/>
        </w:rPr>
        <w:t>по</w:t>
      </w:r>
      <w:r w:rsidR="00F63145" w:rsidRPr="00846E47">
        <w:rPr>
          <w:rFonts w:ascii="Times New Roman" w:hAnsi="Times New Roman" w:cs="Times New Roman"/>
          <w:sz w:val="28"/>
          <w:szCs w:val="28"/>
        </w:rPr>
        <w:t xml:space="preserve"> единому налогу на вмененный доход от ООО «</w:t>
      </w:r>
      <w:proofErr w:type="spellStart"/>
      <w:r w:rsidR="00F63145" w:rsidRPr="00846E47">
        <w:rPr>
          <w:rFonts w:ascii="Times New Roman" w:hAnsi="Times New Roman" w:cs="Times New Roman"/>
          <w:sz w:val="28"/>
          <w:szCs w:val="28"/>
        </w:rPr>
        <w:t>Нечкино</w:t>
      </w:r>
      <w:proofErr w:type="spellEnd"/>
      <w:r w:rsidR="00F63145" w:rsidRPr="00846E47">
        <w:rPr>
          <w:rFonts w:ascii="Times New Roman" w:hAnsi="Times New Roman" w:cs="Times New Roman"/>
          <w:sz w:val="28"/>
          <w:szCs w:val="28"/>
        </w:rPr>
        <w:t xml:space="preserve"> эксплуатация», ООО «</w:t>
      </w:r>
      <w:proofErr w:type="spellStart"/>
      <w:r w:rsidR="002A2E84">
        <w:rPr>
          <w:rFonts w:ascii="Times New Roman" w:hAnsi="Times New Roman" w:cs="Times New Roman"/>
          <w:sz w:val="28"/>
          <w:szCs w:val="28"/>
        </w:rPr>
        <w:t>Нечкино</w:t>
      </w:r>
      <w:proofErr w:type="spellEnd"/>
      <w:r w:rsidR="002A2E84">
        <w:rPr>
          <w:rFonts w:ascii="Times New Roman" w:hAnsi="Times New Roman" w:cs="Times New Roman"/>
          <w:sz w:val="28"/>
          <w:szCs w:val="28"/>
        </w:rPr>
        <w:t xml:space="preserve"> О</w:t>
      </w:r>
      <w:r w:rsidR="00E44850" w:rsidRPr="00846E47">
        <w:rPr>
          <w:rFonts w:ascii="Times New Roman" w:hAnsi="Times New Roman" w:cs="Times New Roman"/>
          <w:sz w:val="28"/>
          <w:szCs w:val="28"/>
        </w:rPr>
        <w:t>тель».</w:t>
      </w:r>
      <w:r w:rsidR="00F63145" w:rsidRPr="00E448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4F9" w:rsidRDefault="004A2483" w:rsidP="00AD0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3168E8">
        <w:rPr>
          <w:rFonts w:ascii="Times New Roman" w:hAnsi="Times New Roman" w:cs="Times New Roman"/>
          <w:sz w:val="28"/>
          <w:szCs w:val="28"/>
        </w:rPr>
        <w:t xml:space="preserve">общего объема </w:t>
      </w:r>
      <w:r>
        <w:rPr>
          <w:rFonts w:ascii="Times New Roman" w:hAnsi="Times New Roman" w:cs="Times New Roman"/>
          <w:sz w:val="28"/>
          <w:szCs w:val="28"/>
        </w:rPr>
        <w:t xml:space="preserve">доходов налоговые и неналоговые доходы </w:t>
      </w:r>
      <w:r w:rsidR="00CB7E6E">
        <w:rPr>
          <w:rFonts w:ascii="Times New Roman" w:hAnsi="Times New Roman" w:cs="Times New Roman"/>
          <w:sz w:val="28"/>
          <w:szCs w:val="28"/>
        </w:rPr>
        <w:t xml:space="preserve">составили 18 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AD0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60D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структуре </w:t>
      </w:r>
      <w:r w:rsidR="00CB7E6E"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="00316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доходов наибольшую долю соста</w:t>
      </w:r>
      <w:r w:rsidR="00A10A12">
        <w:rPr>
          <w:rFonts w:ascii="Times New Roman" w:hAnsi="Times New Roman" w:cs="Times New Roman"/>
          <w:sz w:val="28"/>
          <w:szCs w:val="28"/>
        </w:rPr>
        <w:t xml:space="preserve">вляют поступления по НДФЛ – </w:t>
      </w:r>
      <w:r w:rsidR="00E51740">
        <w:rPr>
          <w:rFonts w:ascii="Times New Roman" w:hAnsi="Times New Roman" w:cs="Times New Roman"/>
          <w:sz w:val="28"/>
          <w:szCs w:val="28"/>
        </w:rPr>
        <w:t>73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4F9" w:rsidRDefault="00AD04F9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доходными источниками по перевыполнению плана по налоговым и неналоговым доходам за 1 квартал 2016 года в сумме 2,5 млн. руб. являются:</w:t>
      </w:r>
    </w:p>
    <w:p w:rsidR="004A2483" w:rsidRDefault="00B02AA8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AD04F9">
        <w:rPr>
          <w:rFonts w:ascii="Times New Roman" w:hAnsi="Times New Roman" w:cs="Times New Roman"/>
          <w:sz w:val="28"/>
          <w:szCs w:val="28"/>
        </w:rPr>
        <w:t>алог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на сумму 0,6 млн. руб. от</w:t>
      </w:r>
      <w:r w:rsidRPr="00B02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вновь образованного на территории Сарапульского района с сентября 2015 года  предприятия «Технологический транспорт»;</w:t>
      </w:r>
    </w:p>
    <w:p w:rsidR="00B02AA8" w:rsidRDefault="00B02AA8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налоги на совокупный доход на сумму 1,0 млн. руб.</w:t>
      </w:r>
      <w:r w:rsidRPr="00B02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дополнительным поступлениям авансовых</w:t>
      </w:r>
      <w:r w:rsidRPr="00846E47">
        <w:rPr>
          <w:rFonts w:ascii="Times New Roman" w:hAnsi="Times New Roman" w:cs="Times New Roman"/>
          <w:sz w:val="28"/>
          <w:szCs w:val="28"/>
        </w:rPr>
        <w:t xml:space="preserve"> платежей  за 2016 год в сумме</w:t>
      </w:r>
      <w:r>
        <w:rPr>
          <w:rFonts w:ascii="Times New Roman" w:hAnsi="Times New Roman" w:cs="Times New Roman"/>
          <w:sz w:val="28"/>
          <w:szCs w:val="28"/>
        </w:rPr>
        <w:t xml:space="preserve"> 0,5</w:t>
      </w:r>
      <w:r w:rsidRPr="00846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846E47">
        <w:rPr>
          <w:rFonts w:ascii="Times New Roman" w:hAnsi="Times New Roman" w:cs="Times New Roman"/>
          <w:sz w:val="28"/>
          <w:szCs w:val="28"/>
        </w:rPr>
        <w:t>. руб. по единому налогу на вмененный доход от ООО «</w:t>
      </w:r>
      <w:proofErr w:type="spellStart"/>
      <w:r w:rsidRPr="00846E47">
        <w:rPr>
          <w:rFonts w:ascii="Times New Roman" w:hAnsi="Times New Roman" w:cs="Times New Roman"/>
          <w:sz w:val="28"/>
          <w:szCs w:val="28"/>
        </w:rPr>
        <w:t>Нечкино</w:t>
      </w:r>
      <w:proofErr w:type="spellEnd"/>
      <w:r w:rsidRPr="00846E47">
        <w:rPr>
          <w:rFonts w:ascii="Times New Roman" w:hAnsi="Times New Roman" w:cs="Times New Roman"/>
          <w:sz w:val="28"/>
          <w:szCs w:val="28"/>
        </w:rPr>
        <w:t xml:space="preserve"> эксплуатация»,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Нечкино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Отель»;</w:t>
      </w:r>
    </w:p>
    <w:p w:rsidR="00B02AA8" w:rsidRDefault="00B02AA8" w:rsidP="00D50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доходы от продажи материальных и нематериальных активов на сумму 0,7 млн. руб. от продажи земельных участков, государственная собственность на которые не разграничена (</w:t>
      </w:r>
      <w:r w:rsidR="00A96BEC">
        <w:rPr>
          <w:rFonts w:ascii="Times New Roman" w:hAnsi="Times New Roman" w:cs="Times New Roman"/>
          <w:sz w:val="28"/>
          <w:szCs w:val="28"/>
        </w:rPr>
        <w:t>администратором доходов поступление по данному виду доходов планировалось во 2 квартале).</w:t>
      </w:r>
    </w:p>
    <w:p w:rsidR="00CF1F63" w:rsidRDefault="001A141D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809">
        <w:rPr>
          <w:rFonts w:ascii="Times New Roman" w:hAnsi="Times New Roman" w:cs="Times New Roman"/>
          <w:sz w:val="28"/>
          <w:szCs w:val="28"/>
        </w:rPr>
        <w:t>Бюджетные назначения</w:t>
      </w:r>
      <w:r w:rsidR="00CC5809">
        <w:rPr>
          <w:rFonts w:ascii="Times New Roman" w:hAnsi="Times New Roman" w:cs="Times New Roman"/>
          <w:sz w:val="28"/>
          <w:szCs w:val="28"/>
        </w:rPr>
        <w:t xml:space="preserve"> по налоговым и неналоговым доходам</w:t>
      </w:r>
      <w:r w:rsidRPr="00CC5809">
        <w:rPr>
          <w:rFonts w:ascii="Times New Roman" w:hAnsi="Times New Roman" w:cs="Times New Roman"/>
          <w:sz w:val="28"/>
          <w:szCs w:val="28"/>
        </w:rPr>
        <w:t xml:space="preserve"> к плану </w:t>
      </w:r>
      <w:r w:rsidR="00D505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5809">
        <w:rPr>
          <w:rFonts w:ascii="Times New Roman" w:hAnsi="Times New Roman" w:cs="Times New Roman"/>
          <w:sz w:val="28"/>
          <w:szCs w:val="28"/>
        </w:rPr>
        <w:t xml:space="preserve">1 </w:t>
      </w:r>
      <w:r w:rsidR="00CC5809" w:rsidRPr="00CC5809">
        <w:rPr>
          <w:rFonts w:ascii="Times New Roman" w:hAnsi="Times New Roman" w:cs="Times New Roman"/>
          <w:sz w:val="28"/>
          <w:szCs w:val="28"/>
        </w:rPr>
        <w:t>квартала</w:t>
      </w:r>
      <w:r w:rsidRPr="00CC5809">
        <w:rPr>
          <w:rFonts w:ascii="Times New Roman" w:hAnsi="Times New Roman" w:cs="Times New Roman"/>
          <w:sz w:val="28"/>
          <w:szCs w:val="28"/>
        </w:rPr>
        <w:t xml:space="preserve"> не выполнены по </w:t>
      </w:r>
      <w:r w:rsidR="00CC5809">
        <w:rPr>
          <w:rFonts w:ascii="Times New Roman" w:hAnsi="Times New Roman" w:cs="Times New Roman"/>
          <w:sz w:val="28"/>
          <w:szCs w:val="28"/>
        </w:rPr>
        <w:t>2</w:t>
      </w:r>
      <w:r w:rsidRPr="00CC5809">
        <w:rPr>
          <w:rFonts w:ascii="Times New Roman" w:hAnsi="Times New Roman" w:cs="Times New Roman"/>
          <w:sz w:val="28"/>
          <w:szCs w:val="28"/>
        </w:rPr>
        <w:t xml:space="preserve"> </w:t>
      </w:r>
      <w:r w:rsidR="00CC5809">
        <w:rPr>
          <w:rFonts w:ascii="Times New Roman" w:hAnsi="Times New Roman" w:cs="Times New Roman"/>
          <w:sz w:val="28"/>
          <w:szCs w:val="28"/>
        </w:rPr>
        <w:t xml:space="preserve">группам доходных источников из </w:t>
      </w:r>
      <w:r w:rsidR="00993677">
        <w:rPr>
          <w:rFonts w:ascii="Times New Roman" w:hAnsi="Times New Roman" w:cs="Times New Roman"/>
          <w:sz w:val="28"/>
          <w:szCs w:val="28"/>
        </w:rPr>
        <w:t>10</w:t>
      </w:r>
      <w:r w:rsidR="00BA2B08" w:rsidRPr="00993677">
        <w:rPr>
          <w:rFonts w:ascii="Times New Roman" w:hAnsi="Times New Roman" w:cs="Times New Roman"/>
          <w:color w:val="000000" w:themeColor="text1"/>
          <w:sz w:val="28"/>
          <w:szCs w:val="28"/>
        </w:rPr>
        <w:t>-и</w:t>
      </w:r>
      <w:r w:rsidR="00BA2B08" w:rsidRPr="00CF1F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C580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D50516">
        <w:rPr>
          <w:rFonts w:ascii="Times New Roman" w:hAnsi="Times New Roman" w:cs="Times New Roman"/>
          <w:sz w:val="28"/>
          <w:szCs w:val="28"/>
        </w:rPr>
        <w:t>0,7</w:t>
      </w:r>
      <w:r w:rsidR="00BA2B08" w:rsidRPr="00CC5809">
        <w:rPr>
          <w:rFonts w:ascii="Times New Roman" w:hAnsi="Times New Roman" w:cs="Times New Roman"/>
          <w:sz w:val="28"/>
          <w:szCs w:val="28"/>
        </w:rPr>
        <w:t xml:space="preserve"> </w:t>
      </w:r>
      <w:r w:rsidR="00CF1F63">
        <w:rPr>
          <w:rFonts w:ascii="Times New Roman" w:hAnsi="Times New Roman" w:cs="Times New Roman"/>
          <w:sz w:val="28"/>
          <w:szCs w:val="28"/>
        </w:rPr>
        <w:t>млн</w:t>
      </w:r>
      <w:r w:rsidR="00BA2B08" w:rsidRPr="00CC5809">
        <w:rPr>
          <w:rFonts w:ascii="Times New Roman" w:hAnsi="Times New Roman" w:cs="Times New Roman"/>
          <w:sz w:val="28"/>
          <w:szCs w:val="28"/>
        </w:rPr>
        <w:t>. руб</w:t>
      </w:r>
      <w:r w:rsidR="00CF1F63">
        <w:rPr>
          <w:rFonts w:ascii="Times New Roman" w:hAnsi="Times New Roman" w:cs="Times New Roman"/>
          <w:sz w:val="28"/>
          <w:szCs w:val="28"/>
        </w:rPr>
        <w:t>.; в том числе:</w:t>
      </w:r>
      <w:r w:rsidR="00BA2B08" w:rsidRPr="00CC58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F63" w:rsidRDefault="00CF1F63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2B08" w:rsidRPr="00CC5809">
        <w:rPr>
          <w:rFonts w:ascii="Times New Roman" w:hAnsi="Times New Roman" w:cs="Times New Roman"/>
          <w:sz w:val="28"/>
          <w:szCs w:val="28"/>
        </w:rPr>
        <w:t xml:space="preserve">по </w:t>
      </w:r>
      <w:r w:rsidR="00CC5809">
        <w:rPr>
          <w:rFonts w:ascii="Times New Roman" w:hAnsi="Times New Roman" w:cs="Times New Roman"/>
          <w:sz w:val="28"/>
          <w:szCs w:val="28"/>
        </w:rPr>
        <w:t>доходам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B08" w:rsidRPr="00CC5809">
        <w:rPr>
          <w:rFonts w:ascii="Times New Roman" w:hAnsi="Times New Roman" w:cs="Times New Roman"/>
          <w:sz w:val="28"/>
          <w:szCs w:val="28"/>
        </w:rPr>
        <w:t>-</w:t>
      </w:r>
      <w:r w:rsidR="00A10A12" w:rsidRPr="00CC5809">
        <w:rPr>
          <w:rFonts w:ascii="Times New Roman" w:hAnsi="Times New Roman" w:cs="Times New Roman"/>
          <w:sz w:val="28"/>
          <w:szCs w:val="28"/>
        </w:rPr>
        <w:t xml:space="preserve"> </w:t>
      </w:r>
      <w:r w:rsidR="00CC5809">
        <w:rPr>
          <w:rFonts w:ascii="Times New Roman" w:hAnsi="Times New Roman" w:cs="Times New Roman"/>
          <w:sz w:val="28"/>
          <w:szCs w:val="28"/>
        </w:rPr>
        <w:t>0,5</w:t>
      </w:r>
      <w:r w:rsidR="00BA2B08" w:rsidRPr="00CC5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="00BA2B08" w:rsidRPr="00CC5809">
        <w:rPr>
          <w:rFonts w:ascii="Times New Roman" w:hAnsi="Times New Roman" w:cs="Times New Roman"/>
          <w:sz w:val="28"/>
          <w:szCs w:val="28"/>
        </w:rPr>
        <w:t>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141D" w:rsidRPr="00CC5809" w:rsidRDefault="00CF1F63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</w:t>
      </w:r>
      <w:r w:rsidR="00CC5809">
        <w:rPr>
          <w:rFonts w:ascii="Times New Roman" w:hAnsi="Times New Roman" w:cs="Times New Roman"/>
          <w:sz w:val="28"/>
          <w:szCs w:val="28"/>
        </w:rPr>
        <w:t xml:space="preserve"> штрафным санкциям –  0,2</w:t>
      </w:r>
      <w:r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BA2B08" w:rsidRPr="00CC5809">
        <w:rPr>
          <w:rFonts w:ascii="Times New Roman" w:hAnsi="Times New Roman" w:cs="Times New Roman"/>
          <w:sz w:val="28"/>
          <w:szCs w:val="28"/>
        </w:rPr>
        <w:t>.</w:t>
      </w:r>
    </w:p>
    <w:p w:rsidR="00BA2B08" w:rsidRDefault="00BA2B08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исполнению доходов от использования и продажи имущества проинформируют администраторы доходов.</w:t>
      </w:r>
    </w:p>
    <w:p w:rsidR="00867BEB" w:rsidRDefault="00A60B10" w:rsidP="00867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B10">
        <w:rPr>
          <w:rFonts w:ascii="Times New Roman" w:hAnsi="Times New Roman" w:cs="Times New Roman"/>
          <w:sz w:val="28"/>
          <w:szCs w:val="28"/>
        </w:rPr>
        <w:t>Низкий процент исполнения</w:t>
      </w:r>
      <w:r>
        <w:rPr>
          <w:rFonts w:ascii="Times New Roman" w:hAnsi="Times New Roman" w:cs="Times New Roman"/>
          <w:sz w:val="28"/>
          <w:szCs w:val="28"/>
        </w:rPr>
        <w:t xml:space="preserve"> доходов от поступлений штрафов, санкций, возмещений ущерба</w:t>
      </w:r>
      <w:r w:rsidRPr="00A60B10">
        <w:rPr>
          <w:rFonts w:ascii="Times New Roman" w:hAnsi="Times New Roman" w:cs="Times New Roman"/>
          <w:sz w:val="28"/>
          <w:szCs w:val="28"/>
        </w:rPr>
        <w:t xml:space="preserve"> объясняется уточнением (возвратом) поступлений в другой уровень бюджета</w:t>
      </w:r>
      <w:r w:rsidR="00867BEB" w:rsidRPr="00CC5809">
        <w:rPr>
          <w:rFonts w:ascii="Times New Roman" w:hAnsi="Times New Roman" w:cs="Times New Roman"/>
          <w:sz w:val="28"/>
          <w:szCs w:val="28"/>
        </w:rPr>
        <w:t>.</w:t>
      </w:r>
    </w:p>
    <w:p w:rsidR="00C62792" w:rsidRPr="00856329" w:rsidRDefault="00AA28DA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Задолженность по налоговым доходам в бюджет района </w:t>
      </w:r>
      <w:r w:rsidR="00856329">
        <w:rPr>
          <w:rFonts w:ascii="Times New Roman" w:hAnsi="Times New Roman" w:cs="Times New Roman"/>
          <w:color w:val="000000" w:themeColor="text1"/>
          <w:sz w:val="28"/>
          <w:szCs w:val="28"/>
        </w:rPr>
        <w:t>снизилась</w:t>
      </w:r>
      <w:r w:rsidR="006321F8" w:rsidRPr="00867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85632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27060">
        <w:rPr>
          <w:rFonts w:ascii="Times New Roman" w:hAnsi="Times New Roman" w:cs="Times New Roman"/>
          <w:color w:val="000000" w:themeColor="text1"/>
          <w:sz w:val="28"/>
          <w:szCs w:val="28"/>
        </w:rPr>
        <w:t>,2</w:t>
      </w:r>
      <w:r w:rsidR="005314E6" w:rsidRPr="005F36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1F63" w:rsidRPr="00856329">
        <w:rPr>
          <w:rFonts w:ascii="Times New Roman" w:hAnsi="Times New Roman" w:cs="Times New Roman"/>
          <w:sz w:val="28"/>
          <w:szCs w:val="28"/>
        </w:rPr>
        <w:t>млн</w:t>
      </w:r>
      <w:r w:rsidR="005314E6" w:rsidRPr="00856329">
        <w:rPr>
          <w:rFonts w:ascii="Times New Roman" w:hAnsi="Times New Roman" w:cs="Times New Roman"/>
          <w:sz w:val="28"/>
          <w:szCs w:val="28"/>
        </w:rPr>
        <w:t>. руб. относительно данных на 01.01.201</w:t>
      </w:r>
      <w:r w:rsidR="00867BEB" w:rsidRPr="00856329">
        <w:rPr>
          <w:rFonts w:ascii="Times New Roman" w:hAnsi="Times New Roman" w:cs="Times New Roman"/>
          <w:sz w:val="28"/>
          <w:szCs w:val="28"/>
        </w:rPr>
        <w:t>6</w:t>
      </w:r>
      <w:r w:rsidR="005314E6" w:rsidRPr="00856329">
        <w:rPr>
          <w:rFonts w:ascii="Times New Roman" w:hAnsi="Times New Roman" w:cs="Times New Roman"/>
          <w:sz w:val="28"/>
          <w:szCs w:val="28"/>
        </w:rPr>
        <w:t xml:space="preserve"> года и составила на 01.0</w:t>
      </w:r>
      <w:r w:rsidR="00867BEB" w:rsidRPr="00856329">
        <w:rPr>
          <w:rFonts w:ascii="Times New Roman" w:hAnsi="Times New Roman" w:cs="Times New Roman"/>
          <w:sz w:val="28"/>
          <w:szCs w:val="28"/>
        </w:rPr>
        <w:t>4</w:t>
      </w:r>
      <w:r w:rsidR="00856329">
        <w:rPr>
          <w:rFonts w:ascii="Times New Roman" w:hAnsi="Times New Roman" w:cs="Times New Roman"/>
          <w:sz w:val="28"/>
          <w:szCs w:val="28"/>
        </w:rPr>
        <w:t>.</w:t>
      </w:r>
      <w:r w:rsidR="005314E6" w:rsidRPr="00856329">
        <w:rPr>
          <w:rFonts w:ascii="Times New Roman" w:hAnsi="Times New Roman" w:cs="Times New Roman"/>
          <w:sz w:val="28"/>
          <w:szCs w:val="28"/>
        </w:rPr>
        <w:t>201</w:t>
      </w:r>
      <w:r w:rsidR="00867BEB" w:rsidRPr="00856329">
        <w:rPr>
          <w:rFonts w:ascii="Times New Roman" w:hAnsi="Times New Roman" w:cs="Times New Roman"/>
          <w:sz w:val="28"/>
          <w:szCs w:val="28"/>
        </w:rPr>
        <w:t>6</w:t>
      </w:r>
      <w:r w:rsidR="005314E6" w:rsidRPr="0085632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27060">
        <w:rPr>
          <w:rFonts w:ascii="Times New Roman" w:hAnsi="Times New Roman" w:cs="Times New Roman"/>
          <w:sz w:val="28"/>
          <w:szCs w:val="28"/>
        </w:rPr>
        <w:t>0</w:t>
      </w:r>
      <w:r w:rsidR="00856329">
        <w:rPr>
          <w:rFonts w:ascii="Times New Roman" w:hAnsi="Times New Roman" w:cs="Times New Roman"/>
          <w:sz w:val="28"/>
          <w:szCs w:val="28"/>
        </w:rPr>
        <w:t>,5</w:t>
      </w:r>
      <w:r w:rsidR="005314E6" w:rsidRPr="00856329">
        <w:rPr>
          <w:rFonts w:ascii="Times New Roman" w:hAnsi="Times New Roman" w:cs="Times New Roman"/>
          <w:sz w:val="28"/>
          <w:szCs w:val="28"/>
        </w:rPr>
        <w:t xml:space="preserve"> </w:t>
      </w:r>
      <w:r w:rsidR="00CF1F63" w:rsidRPr="00856329">
        <w:rPr>
          <w:rFonts w:ascii="Times New Roman" w:hAnsi="Times New Roman" w:cs="Times New Roman"/>
          <w:sz w:val="28"/>
          <w:szCs w:val="28"/>
        </w:rPr>
        <w:t>млн</w:t>
      </w:r>
      <w:r w:rsidR="00C62792" w:rsidRPr="00856329">
        <w:rPr>
          <w:rFonts w:ascii="Times New Roman" w:hAnsi="Times New Roman" w:cs="Times New Roman"/>
          <w:sz w:val="28"/>
          <w:szCs w:val="28"/>
        </w:rPr>
        <w:t xml:space="preserve">. руб. </w:t>
      </w:r>
    </w:p>
    <w:p w:rsidR="00A10A12" w:rsidRDefault="00AA28DA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Безвозмездные  поступления из бюджетов </w:t>
      </w:r>
      <w:r w:rsidR="00A10A12">
        <w:rPr>
          <w:rFonts w:ascii="Times New Roman" w:hAnsi="Times New Roman" w:cs="Times New Roman"/>
          <w:sz w:val="28"/>
          <w:szCs w:val="28"/>
        </w:rPr>
        <w:t xml:space="preserve">других уровней исполнены на </w:t>
      </w:r>
      <w:r w:rsidR="00CF1F63">
        <w:rPr>
          <w:rFonts w:ascii="Times New Roman" w:hAnsi="Times New Roman" w:cs="Times New Roman"/>
          <w:sz w:val="28"/>
          <w:szCs w:val="28"/>
        </w:rPr>
        <w:t xml:space="preserve">  </w:t>
      </w:r>
      <w:r w:rsidR="00686A06">
        <w:rPr>
          <w:rFonts w:ascii="Times New Roman" w:hAnsi="Times New Roman" w:cs="Times New Roman"/>
          <w:sz w:val="28"/>
          <w:szCs w:val="28"/>
        </w:rPr>
        <w:t>32</w:t>
      </w:r>
      <w:r w:rsidR="00A1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к уточненному годовому плану</w:t>
      </w:r>
      <w:r w:rsidR="00277C23">
        <w:rPr>
          <w:rFonts w:ascii="Times New Roman" w:hAnsi="Times New Roman" w:cs="Times New Roman"/>
          <w:sz w:val="28"/>
          <w:szCs w:val="28"/>
        </w:rPr>
        <w:t>.</w:t>
      </w:r>
    </w:p>
    <w:p w:rsidR="00A10A12" w:rsidRDefault="00A10A12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района за 1</w:t>
      </w:r>
      <w:r w:rsidR="00664F96">
        <w:rPr>
          <w:rFonts w:ascii="Times New Roman" w:hAnsi="Times New Roman" w:cs="Times New Roman"/>
          <w:sz w:val="28"/>
          <w:szCs w:val="28"/>
        </w:rPr>
        <w:t xml:space="preserve"> квартал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64F96">
        <w:rPr>
          <w:rFonts w:ascii="Times New Roman" w:hAnsi="Times New Roman" w:cs="Times New Roman"/>
          <w:sz w:val="28"/>
          <w:szCs w:val="28"/>
        </w:rPr>
        <w:t>6 года исполнен с дефицитом 1</w:t>
      </w:r>
      <w:r>
        <w:rPr>
          <w:rFonts w:ascii="Times New Roman" w:hAnsi="Times New Roman" w:cs="Times New Roman"/>
          <w:sz w:val="28"/>
          <w:szCs w:val="28"/>
        </w:rPr>
        <w:t xml:space="preserve"> млн. руб., то есть с превышением расходов над доходами. Дефицит образовался</w:t>
      </w:r>
      <w:r w:rsidR="0043367C">
        <w:rPr>
          <w:rFonts w:ascii="Times New Roman" w:hAnsi="Times New Roman" w:cs="Times New Roman"/>
          <w:sz w:val="28"/>
          <w:szCs w:val="28"/>
        </w:rPr>
        <w:t xml:space="preserve"> за счет освоения остатков средств, оставшихся на едином счете бюджета на 01.01.201</w:t>
      </w:r>
      <w:r w:rsidR="00AD7A30">
        <w:rPr>
          <w:rFonts w:ascii="Times New Roman" w:hAnsi="Times New Roman" w:cs="Times New Roman"/>
          <w:sz w:val="28"/>
          <w:szCs w:val="28"/>
        </w:rPr>
        <w:t>6</w:t>
      </w:r>
      <w:r w:rsidR="0043367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51CD5" w:rsidRDefault="00051CD5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Бюджет района по расходам исполнен в сумме </w:t>
      </w:r>
      <w:r w:rsidR="0096597E">
        <w:rPr>
          <w:rFonts w:ascii="Times New Roman" w:hAnsi="Times New Roman" w:cs="Times New Roman"/>
          <w:sz w:val="28"/>
          <w:szCs w:val="28"/>
        </w:rPr>
        <w:t>194,6</w:t>
      </w:r>
      <w:r w:rsidRPr="00CF1F63">
        <w:rPr>
          <w:rFonts w:ascii="Times New Roman" w:hAnsi="Times New Roman" w:cs="Times New Roman"/>
          <w:sz w:val="28"/>
          <w:szCs w:val="28"/>
        </w:rPr>
        <w:t xml:space="preserve"> млн. руб., или на </w:t>
      </w:r>
      <w:r w:rsidR="0096597E">
        <w:rPr>
          <w:rFonts w:ascii="Times New Roman" w:hAnsi="Times New Roman" w:cs="Times New Roman"/>
          <w:sz w:val="28"/>
          <w:szCs w:val="28"/>
        </w:rPr>
        <w:t>29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к уточненному годовому плану.</w:t>
      </w: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Темп роста расходов к аналогичному периоду прошлого года составил </w:t>
      </w:r>
      <w:r w:rsidR="0096597E">
        <w:rPr>
          <w:rFonts w:ascii="Times New Roman" w:hAnsi="Times New Roman" w:cs="Times New Roman"/>
          <w:sz w:val="28"/>
          <w:szCs w:val="28"/>
        </w:rPr>
        <w:t xml:space="preserve">    </w:t>
      </w:r>
      <w:r w:rsidR="003D0D40">
        <w:rPr>
          <w:rFonts w:ascii="Times New Roman" w:hAnsi="Times New Roman" w:cs="Times New Roman"/>
          <w:sz w:val="28"/>
          <w:szCs w:val="28"/>
        </w:rPr>
        <w:t>123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В структуре расходов бюджета расходы социальной направленнос</w:t>
      </w:r>
      <w:r w:rsidR="003D0D40">
        <w:rPr>
          <w:rFonts w:ascii="Times New Roman" w:hAnsi="Times New Roman" w:cs="Times New Roman"/>
          <w:sz w:val="28"/>
          <w:szCs w:val="28"/>
        </w:rPr>
        <w:t>ти в бюджете района составили 86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Расходы на поддержку </w:t>
      </w:r>
      <w:r w:rsidR="003D0D40">
        <w:rPr>
          <w:rFonts w:ascii="Times New Roman" w:hAnsi="Times New Roman" w:cs="Times New Roman"/>
          <w:sz w:val="28"/>
          <w:szCs w:val="28"/>
        </w:rPr>
        <w:t>отраслей экономики составили 3,8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всех расходов бюджета района.</w:t>
      </w:r>
    </w:p>
    <w:p w:rsidR="0043367C" w:rsidRPr="00CF1F63" w:rsidRDefault="0043367C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Расходы на общегосударственные вопросы составили </w:t>
      </w:r>
      <w:r w:rsidR="003D0D40">
        <w:rPr>
          <w:rFonts w:ascii="Times New Roman" w:hAnsi="Times New Roman" w:cs="Times New Roman"/>
          <w:sz w:val="28"/>
          <w:szCs w:val="28"/>
        </w:rPr>
        <w:t>10,2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всех расходов бюджета района.</w:t>
      </w:r>
    </w:p>
    <w:p w:rsidR="006C3DD4" w:rsidRPr="00CF1F63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Из 11 разделов функциональной классификации расходов бюджета исполнение расходной части бюджета ниже </w:t>
      </w:r>
      <w:r w:rsidR="003D0D40">
        <w:rPr>
          <w:rFonts w:ascii="Times New Roman" w:hAnsi="Times New Roman" w:cs="Times New Roman"/>
          <w:sz w:val="28"/>
          <w:szCs w:val="28"/>
        </w:rPr>
        <w:t>20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по </w:t>
      </w:r>
      <w:r w:rsidR="003D0D40">
        <w:rPr>
          <w:rFonts w:ascii="Times New Roman" w:hAnsi="Times New Roman" w:cs="Times New Roman"/>
          <w:sz w:val="28"/>
          <w:szCs w:val="28"/>
        </w:rPr>
        <w:t>1 разделу</w:t>
      </w:r>
      <w:r w:rsidRPr="00CF1F63">
        <w:rPr>
          <w:rFonts w:ascii="Times New Roman" w:hAnsi="Times New Roman" w:cs="Times New Roman"/>
          <w:sz w:val="28"/>
          <w:szCs w:val="28"/>
        </w:rPr>
        <w:t xml:space="preserve">: </w:t>
      </w:r>
      <w:r w:rsidR="003D0D40">
        <w:rPr>
          <w:rFonts w:ascii="Times New Roman" w:hAnsi="Times New Roman" w:cs="Times New Roman"/>
          <w:sz w:val="28"/>
          <w:szCs w:val="28"/>
        </w:rPr>
        <w:t>«Национальная экономика» - 12 %</w:t>
      </w:r>
      <w:r w:rsidRPr="00CF1F63">
        <w:rPr>
          <w:rFonts w:ascii="Times New Roman" w:hAnsi="Times New Roman" w:cs="Times New Roman"/>
          <w:sz w:val="28"/>
          <w:szCs w:val="28"/>
        </w:rPr>
        <w:t>.</w:t>
      </w:r>
    </w:p>
    <w:p w:rsidR="006C3DD4" w:rsidRPr="00CF1F63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Отдельно остановлюсь по исполнению расходной части бюджета по подразделам бюджетной классификации РФ.</w:t>
      </w:r>
    </w:p>
    <w:p w:rsidR="00946F51" w:rsidRDefault="003D0D40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>По 7 подразделам</w:t>
      </w:r>
      <w:r w:rsidR="000B40D6" w:rsidRPr="000B40D6">
        <w:rPr>
          <w:rFonts w:ascii="Times New Roman" w:hAnsi="Times New Roman" w:cs="Times New Roman"/>
          <w:sz w:val="28"/>
          <w:szCs w:val="28"/>
        </w:rPr>
        <w:t xml:space="preserve">  классификации расходов</w:t>
      </w:r>
      <w:r w:rsidR="00946F5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92BB7" w:rsidRPr="000B40D6">
        <w:rPr>
          <w:rFonts w:ascii="Times New Roman" w:hAnsi="Times New Roman" w:cs="Times New Roman"/>
          <w:sz w:val="28"/>
          <w:szCs w:val="28"/>
        </w:rPr>
        <w:t>:</w:t>
      </w:r>
      <w:r w:rsidR="00D80F08" w:rsidRPr="000B40D6">
        <w:rPr>
          <w:rFonts w:ascii="Times New Roman" w:hAnsi="Times New Roman" w:cs="Times New Roman"/>
          <w:sz w:val="28"/>
          <w:szCs w:val="28"/>
        </w:rPr>
        <w:t xml:space="preserve"> </w:t>
      </w:r>
      <w:r w:rsidR="000B4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F51" w:rsidRDefault="003D0D40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>0105 «Судебная система</w:t>
      </w:r>
      <w:r w:rsidR="00D80F08" w:rsidRPr="000B40D6">
        <w:rPr>
          <w:rFonts w:ascii="Times New Roman" w:hAnsi="Times New Roman" w:cs="Times New Roman"/>
          <w:sz w:val="28"/>
          <w:szCs w:val="28"/>
        </w:rPr>
        <w:t>»</w:t>
      </w:r>
      <w:r w:rsidR="00F92BB7" w:rsidRPr="000B40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6F51" w:rsidRDefault="00F92BB7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0107 «Обеспечение проведения выборов и референдумов», </w:t>
      </w:r>
    </w:p>
    <w:p w:rsidR="00946F51" w:rsidRDefault="00F92BB7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0309 ««Защита населения и территории от последствий чрезвычайных ситуаций природного и техногенного характера, гражданская оборона», </w:t>
      </w:r>
    </w:p>
    <w:p w:rsidR="00946F51" w:rsidRDefault="00F92BB7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>0314 «</w:t>
      </w:r>
      <w:r w:rsidR="00F8708B" w:rsidRPr="000B40D6">
        <w:rPr>
          <w:rFonts w:ascii="Times New Roman" w:hAnsi="Times New Roman" w:cs="Times New Roman"/>
          <w:sz w:val="28"/>
          <w:szCs w:val="28"/>
        </w:rPr>
        <w:t xml:space="preserve">Другие вопросы в области национальной безопасности и правоохранительной деятельности», </w:t>
      </w:r>
    </w:p>
    <w:p w:rsidR="00946F51" w:rsidRDefault="00F8708B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0408 «Транспорт», </w:t>
      </w:r>
    </w:p>
    <w:p w:rsidR="00946F51" w:rsidRDefault="00F8708B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0412 «Другие вопросы в области национальной экономики», </w:t>
      </w:r>
    </w:p>
    <w:p w:rsidR="00946F51" w:rsidRDefault="00F8708B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0705 «Профессиональная подготовка, переподготовка и повышение квалификации» </w:t>
      </w:r>
    </w:p>
    <w:p w:rsidR="00D80F08" w:rsidRDefault="00D80F08" w:rsidP="00946F51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расходы исполнены на 0 % к уточненному годовому плану. </w:t>
      </w:r>
      <w:r w:rsidR="00F8708B" w:rsidRPr="000B40D6">
        <w:rPr>
          <w:rFonts w:ascii="Times New Roman" w:hAnsi="Times New Roman" w:cs="Times New Roman"/>
          <w:sz w:val="28"/>
          <w:szCs w:val="28"/>
        </w:rPr>
        <w:t>Исполнение расходов производится в соответствии с планом мероприятий, предусмотренных муниципальными программами</w:t>
      </w:r>
      <w:r w:rsidR="000B40D6">
        <w:rPr>
          <w:rFonts w:ascii="Times New Roman" w:hAnsi="Times New Roman" w:cs="Times New Roman"/>
          <w:sz w:val="28"/>
          <w:szCs w:val="28"/>
        </w:rPr>
        <w:t>.</w:t>
      </w:r>
    </w:p>
    <w:p w:rsidR="00946F51" w:rsidRDefault="00946F51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3 подразделам классификации расходов бюджета расходы исполнены ниже 20 %:</w:t>
      </w:r>
    </w:p>
    <w:p w:rsidR="00946F51" w:rsidRDefault="00946F51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0409 «Дорожное хозяйство»</w:t>
      </w:r>
      <w:r w:rsidR="00112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расходы исполнены в сумме 2,9 млн. руб., при плане 23,8 млн. руб., что составляет  12 %. </w:t>
      </w:r>
      <w:r w:rsidR="00112138">
        <w:rPr>
          <w:rFonts w:ascii="Times New Roman" w:hAnsi="Times New Roman" w:cs="Times New Roman"/>
          <w:sz w:val="28"/>
          <w:szCs w:val="28"/>
        </w:rPr>
        <w:t xml:space="preserve">Из общей суммы бюджетных ассигнований предусмотрены дополнительные ассигнования из бюджета УР на </w:t>
      </w:r>
      <w:r w:rsidR="00112138">
        <w:rPr>
          <w:rFonts w:ascii="Times New Roman" w:hAnsi="Times New Roman" w:cs="Times New Roman"/>
          <w:sz w:val="28"/>
          <w:szCs w:val="28"/>
        </w:rPr>
        <w:lastRenderedPageBreak/>
        <w:t>развитие сети автомобильных дорог местного значения, в том числе на маршруты школьных автобусов в сумме 12,6 млн. руб. За 1 квартал поступили денежные средства из бюджета УР в сумме 1,2</w:t>
      </w:r>
      <w:proofErr w:type="gramEnd"/>
      <w:r w:rsidR="00112138">
        <w:rPr>
          <w:rFonts w:ascii="Times New Roman" w:hAnsi="Times New Roman" w:cs="Times New Roman"/>
          <w:sz w:val="28"/>
          <w:szCs w:val="28"/>
        </w:rPr>
        <w:t xml:space="preserve"> млн. руб. Остальная сумма 11,4 млн. руб. поступит в бюджет района только по фактическим объёмам выполненных работ. </w:t>
      </w:r>
    </w:p>
    <w:p w:rsidR="001B3CC5" w:rsidRDefault="00112138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0502 «Коммунальное хозяйство» расходы исполнены в сумме 0,2 млн. руб., при плане 2,9 млн. руб., что составляет  8 %. Из общей суммы бюджетных ассигнований предусмотрены </w:t>
      </w:r>
      <w:r w:rsidR="001B3CC5">
        <w:rPr>
          <w:rFonts w:ascii="Times New Roman" w:hAnsi="Times New Roman" w:cs="Times New Roman"/>
          <w:sz w:val="28"/>
          <w:szCs w:val="28"/>
        </w:rPr>
        <w:t xml:space="preserve">расходы на следующие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1B3CC5">
        <w:rPr>
          <w:rFonts w:ascii="Times New Roman" w:hAnsi="Times New Roman" w:cs="Times New Roman"/>
          <w:sz w:val="28"/>
          <w:szCs w:val="28"/>
        </w:rPr>
        <w:t>:</w:t>
      </w:r>
    </w:p>
    <w:p w:rsidR="001B3CC5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12138">
        <w:rPr>
          <w:rFonts w:ascii="Times New Roman" w:hAnsi="Times New Roman" w:cs="Times New Roman"/>
          <w:sz w:val="28"/>
          <w:szCs w:val="28"/>
        </w:rPr>
        <w:t xml:space="preserve"> по ремонту объектов муниципальной собственности в области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12138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погашение кредиторской задолженности по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технических мероприятий.</w:t>
      </w:r>
    </w:p>
    <w:p w:rsidR="001B3CC5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 строительство газопровода в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Непряха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B3CC5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мероприятия, связанные с проведением 25 республиканских летних сельских спортивных игр</w:t>
      </w:r>
    </w:p>
    <w:p w:rsidR="001B3CC5" w:rsidRDefault="001B3CC5" w:rsidP="001B3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общую сумму 2,5 млн. руб. не исполнены расходы в связи с отсутствием объёмов финансирования из бюджета УР на сумму 1,2 млн. руб., и проведением мероприятий во 2 квартале 2016 года.</w:t>
      </w:r>
    </w:p>
    <w:p w:rsidR="001B3CC5" w:rsidRDefault="001B3CC5" w:rsidP="001B3CC5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0707 «Молодежная политика и оздоровление детей» расходы исполнены в сумме 23 тыс. руб., при плане 340 тыс. руб., что составляет  7 %. </w:t>
      </w:r>
      <w:r w:rsidRPr="000B40D6">
        <w:rPr>
          <w:rFonts w:ascii="Times New Roman" w:hAnsi="Times New Roman" w:cs="Times New Roman"/>
          <w:sz w:val="28"/>
          <w:szCs w:val="28"/>
        </w:rPr>
        <w:t>Исполнение расходов производится в соответствии с планом мероприятий</w:t>
      </w:r>
      <w:r>
        <w:rPr>
          <w:rFonts w:ascii="Times New Roman" w:hAnsi="Times New Roman" w:cs="Times New Roman"/>
          <w:sz w:val="28"/>
          <w:szCs w:val="28"/>
        </w:rPr>
        <w:t>, предусмотренных муниципальной программой и соответствующей подпрограммой.</w:t>
      </w:r>
    </w:p>
    <w:p w:rsidR="001B3CC5" w:rsidRPr="000B40D6" w:rsidRDefault="001B3CC5" w:rsidP="001B3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остальным 23 подразделам бюджетной классификации расходов процент исполнения составляет от 20 до 74 %%</w:t>
      </w:r>
    </w:p>
    <w:p w:rsidR="001B3CC5" w:rsidRDefault="001B3CC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3E69" w:rsidRPr="00CF1F63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Межбюджетные трансферты, передаваемые бюджетам </w:t>
      </w:r>
      <w:r w:rsidR="001B3CC5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CF1F63">
        <w:rPr>
          <w:rFonts w:ascii="Times New Roman" w:hAnsi="Times New Roman" w:cs="Times New Roman"/>
          <w:sz w:val="28"/>
          <w:szCs w:val="28"/>
        </w:rPr>
        <w:t xml:space="preserve">поселений из бюджета района, переданы в сумме </w:t>
      </w:r>
      <w:r w:rsidR="001B3CC5">
        <w:rPr>
          <w:rFonts w:ascii="Times New Roman" w:hAnsi="Times New Roman" w:cs="Times New Roman"/>
          <w:sz w:val="28"/>
          <w:szCs w:val="28"/>
        </w:rPr>
        <w:t>3,7 млн. руб., что составляет 21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DC3E69" w:rsidRPr="00CF1F63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3E69" w:rsidRPr="00CF1F63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Из общей суммы расходов бюджета расхо</w:t>
      </w:r>
      <w:r w:rsidR="00650EE2" w:rsidRPr="00CF1F63">
        <w:rPr>
          <w:rFonts w:ascii="Times New Roman" w:hAnsi="Times New Roman" w:cs="Times New Roman"/>
          <w:sz w:val="28"/>
          <w:szCs w:val="28"/>
        </w:rPr>
        <w:t xml:space="preserve">ды на оплату труда составили </w:t>
      </w:r>
      <w:r w:rsidR="00EC5FCE">
        <w:rPr>
          <w:rFonts w:ascii="Times New Roman" w:hAnsi="Times New Roman" w:cs="Times New Roman"/>
          <w:sz w:val="28"/>
          <w:szCs w:val="28"/>
        </w:rPr>
        <w:t xml:space="preserve">    44</w:t>
      </w:r>
      <w:r w:rsidR="00650EE2" w:rsidRPr="00CF1F63">
        <w:rPr>
          <w:rFonts w:ascii="Times New Roman" w:hAnsi="Times New Roman" w:cs="Times New Roman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sz w:val="28"/>
          <w:szCs w:val="28"/>
        </w:rPr>
        <w:t xml:space="preserve">%, расходы </w:t>
      </w:r>
      <w:r w:rsidR="00A57115" w:rsidRPr="00CF1F63">
        <w:rPr>
          <w:rFonts w:ascii="Times New Roman" w:hAnsi="Times New Roman" w:cs="Times New Roman"/>
          <w:sz w:val="28"/>
          <w:szCs w:val="28"/>
        </w:rPr>
        <w:t>на оплату коммунальных услуг</w:t>
      </w:r>
      <w:r w:rsidRPr="00CF1F63">
        <w:rPr>
          <w:rFonts w:ascii="Times New Roman" w:hAnsi="Times New Roman" w:cs="Times New Roman"/>
          <w:sz w:val="28"/>
          <w:szCs w:val="28"/>
        </w:rPr>
        <w:t xml:space="preserve"> с учетом субсидий</w:t>
      </w:r>
      <w:r w:rsidR="00650EE2" w:rsidRPr="00CF1F63">
        <w:rPr>
          <w:rFonts w:ascii="Times New Roman" w:hAnsi="Times New Roman" w:cs="Times New Roman"/>
          <w:sz w:val="28"/>
          <w:szCs w:val="28"/>
        </w:rPr>
        <w:t xml:space="preserve"> и</w:t>
      </w:r>
      <w:r w:rsidRPr="00CF1F63">
        <w:rPr>
          <w:rFonts w:ascii="Times New Roman" w:hAnsi="Times New Roman" w:cs="Times New Roman"/>
          <w:sz w:val="28"/>
          <w:szCs w:val="28"/>
        </w:rPr>
        <w:t xml:space="preserve"> льгот населению по оплат</w:t>
      </w:r>
      <w:r w:rsidR="00A57115" w:rsidRPr="00CF1F63">
        <w:rPr>
          <w:rFonts w:ascii="Times New Roman" w:hAnsi="Times New Roman" w:cs="Times New Roman"/>
          <w:sz w:val="28"/>
          <w:szCs w:val="28"/>
        </w:rPr>
        <w:t>е жилищно-коммунальны</w:t>
      </w:r>
      <w:r w:rsidR="001B3CC5">
        <w:rPr>
          <w:rFonts w:ascii="Times New Roman" w:hAnsi="Times New Roman" w:cs="Times New Roman"/>
          <w:sz w:val="28"/>
          <w:szCs w:val="28"/>
        </w:rPr>
        <w:t xml:space="preserve">х услуг </w:t>
      </w:r>
      <w:r w:rsidR="00EC5FCE">
        <w:rPr>
          <w:rFonts w:ascii="Times New Roman" w:hAnsi="Times New Roman" w:cs="Times New Roman"/>
          <w:sz w:val="28"/>
          <w:szCs w:val="28"/>
        </w:rPr>
        <w:t>18</w:t>
      </w:r>
      <w:r w:rsidR="001B3CC5">
        <w:rPr>
          <w:rFonts w:ascii="Times New Roman" w:hAnsi="Times New Roman" w:cs="Times New Roman"/>
          <w:sz w:val="28"/>
          <w:szCs w:val="28"/>
        </w:rPr>
        <w:t xml:space="preserve"> %,</w:t>
      </w:r>
      <w:r w:rsidR="00EC5FCE">
        <w:rPr>
          <w:rFonts w:ascii="Times New Roman" w:hAnsi="Times New Roman" w:cs="Times New Roman"/>
          <w:sz w:val="28"/>
          <w:szCs w:val="28"/>
        </w:rPr>
        <w:t xml:space="preserve"> бюджетные инвестиции в объекты капитального строительства муниципальной собственности 23 %, </w:t>
      </w:r>
      <w:r w:rsidR="001B3CC5">
        <w:rPr>
          <w:rFonts w:ascii="Times New Roman" w:hAnsi="Times New Roman" w:cs="Times New Roman"/>
          <w:sz w:val="28"/>
          <w:szCs w:val="28"/>
        </w:rPr>
        <w:t xml:space="preserve"> другие расходы 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</w:t>
      </w:r>
      <w:r w:rsidR="00EC5FCE">
        <w:rPr>
          <w:rFonts w:ascii="Times New Roman" w:hAnsi="Times New Roman" w:cs="Times New Roman"/>
          <w:sz w:val="28"/>
          <w:szCs w:val="28"/>
        </w:rPr>
        <w:t>15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sz w:val="28"/>
          <w:szCs w:val="28"/>
        </w:rPr>
        <w:t>%.</w:t>
      </w:r>
    </w:p>
    <w:p w:rsidR="00A57115" w:rsidRPr="00CF1F63" w:rsidRDefault="00A5711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7115" w:rsidRPr="00CF1F63" w:rsidRDefault="00EB329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За 1 </w:t>
      </w:r>
      <w:r w:rsidR="007B1097">
        <w:rPr>
          <w:rFonts w:ascii="Times New Roman" w:hAnsi="Times New Roman" w:cs="Times New Roman"/>
          <w:sz w:val="28"/>
          <w:szCs w:val="28"/>
        </w:rPr>
        <w:t>квартал 2016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F1F63">
        <w:rPr>
          <w:rFonts w:ascii="Times New Roman" w:hAnsi="Times New Roman" w:cs="Times New Roman"/>
          <w:sz w:val="28"/>
          <w:szCs w:val="28"/>
        </w:rPr>
        <w:t xml:space="preserve">расходные обязательства по муниципальным программам исполнены в сумме </w:t>
      </w:r>
      <w:r w:rsidR="00EC5FCE">
        <w:rPr>
          <w:rFonts w:ascii="Times New Roman" w:hAnsi="Times New Roman" w:cs="Times New Roman"/>
          <w:sz w:val="28"/>
          <w:szCs w:val="28"/>
        </w:rPr>
        <w:t>148,1</w:t>
      </w:r>
      <w:r w:rsidRPr="00CF1F63">
        <w:rPr>
          <w:rFonts w:ascii="Times New Roman" w:hAnsi="Times New Roman" w:cs="Times New Roman"/>
          <w:sz w:val="28"/>
          <w:szCs w:val="28"/>
        </w:rPr>
        <w:t xml:space="preserve"> млн. руб., при </w:t>
      </w:r>
      <w:r w:rsidR="00EC5FCE">
        <w:rPr>
          <w:rFonts w:ascii="Times New Roman" w:hAnsi="Times New Roman" w:cs="Times New Roman"/>
          <w:sz w:val="28"/>
          <w:szCs w:val="28"/>
        </w:rPr>
        <w:t xml:space="preserve">годовом </w:t>
      </w:r>
      <w:r w:rsidRPr="00CF1F63">
        <w:rPr>
          <w:rFonts w:ascii="Times New Roman" w:hAnsi="Times New Roman" w:cs="Times New Roman"/>
          <w:sz w:val="28"/>
          <w:szCs w:val="28"/>
        </w:rPr>
        <w:t xml:space="preserve">плане </w:t>
      </w:r>
      <w:r w:rsidR="00EC5FCE">
        <w:rPr>
          <w:rFonts w:ascii="Times New Roman" w:hAnsi="Times New Roman" w:cs="Times New Roman"/>
          <w:sz w:val="28"/>
          <w:szCs w:val="28"/>
        </w:rPr>
        <w:t>606,8 млн. руб., что составляет 24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к уточненному годовому плану.</w:t>
      </w:r>
    </w:p>
    <w:p w:rsidR="00216C3C" w:rsidRPr="00CF1F63" w:rsidRDefault="0085632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13</w:t>
      </w:r>
      <w:r w:rsidR="00216C3C" w:rsidRPr="00CF1F63">
        <w:rPr>
          <w:rFonts w:ascii="Times New Roman" w:hAnsi="Times New Roman" w:cs="Times New Roman"/>
          <w:sz w:val="28"/>
          <w:szCs w:val="28"/>
        </w:rPr>
        <w:t xml:space="preserve"> муниципальных программ исполнение расходной части бюджета ниже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16C3C" w:rsidRPr="00CF1F63">
        <w:rPr>
          <w:rFonts w:ascii="Times New Roman" w:hAnsi="Times New Roman" w:cs="Times New Roman"/>
          <w:sz w:val="28"/>
          <w:szCs w:val="28"/>
        </w:rPr>
        <w:t xml:space="preserve"> % по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216C3C" w:rsidRPr="00CF1F63">
        <w:rPr>
          <w:rFonts w:ascii="Times New Roman" w:hAnsi="Times New Roman" w:cs="Times New Roman"/>
          <w:sz w:val="28"/>
          <w:szCs w:val="28"/>
        </w:rPr>
        <w:t>муниципальным программам:</w:t>
      </w:r>
    </w:p>
    <w:p w:rsidR="00216C3C" w:rsidRPr="00CF1F63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«Создание условий для устойчивого экономического развития» - 0 %;</w:t>
      </w:r>
    </w:p>
    <w:p w:rsidR="00216C3C" w:rsidRPr="00CF1F63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- «Безопасность» - </w:t>
      </w:r>
      <w:r w:rsidR="00856329">
        <w:rPr>
          <w:rFonts w:ascii="Times New Roman" w:hAnsi="Times New Roman" w:cs="Times New Roman"/>
          <w:sz w:val="28"/>
          <w:szCs w:val="28"/>
        </w:rPr>
        <w:t xml:space="preserve">0 </w:t>
      </w:r>
      <w:r w:rsidRPr="00CF1F63">
        <w:rPr>
          <w:rFonts w:ascii="Times New Roman" w:hAnsi="Times New Roman" w:cs="Times New Roman"/>
          <w:sz w:val="28"/>
          <w:szCs w:val="28"/>
        </w:rPr>
        <w:t>%;</w:t>
      </w:r>
    </w:p>
    <w:p w:rsidR="00D31E52" w:rsidRPr="00CF1F63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«Муниципальное хозяйство» - 8%;</w:t>
      </w:r>
    </w:p>
    <w:p w:rsidR="00D31E52" w:rsidRPr="00CF1F63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- «Энергосбережение и повышение энергетической эффективности» - </w:t>
      </w:r>
      <w:r w:rsidR="00856329">
        <w:rPr>
          <w:rFonts w:ascii="Times New Roman" w:hAnsi="Times New Roman" w:cs="Times New Roman"/>
          <w:sz w:val="28"/>
          <w:szCs w:val="28"/>
        </w:rPr>
        <w:t>9</w:t>
      </w:r>
      <w:r w:rsidRPr="00CF1F63">
        <w:rPr>
          <w:rFonts w:ascii="Times New Roman" w:hAnsi="Times New Roman" w:cs="Times New Roman"/>
          <w:sz w:val="28"/>
          <w:szCs w:val="28"/>
        </w:rPr>
        <w:t xml:space="preserve"> %</w:t>
      </w:r>
      <w:r w:rsidR="00856329">
        <w:rPr>
          <w:rFonts w:ascii="Times New Roman" w:hAnsi="Times New Roman" w:cs="Times New Roman"/>
          <w:sz w:val="28"/>
          <w:szCs w:val="28"/>
        </w:rPr>
        <w:t>.</w:t>
      </w:r>
    </w:p>
    <w:p w:rsidR="00D31E52" w:rsidRPr="00CF1F63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Удельный вес расходов, формируемых программно-целевым методом, составляет по итогам 1 </w:t>
      </w:r>
      <w:r w:rsidR="00856329">
        <w:rPr>
          <w:rFonts w:ascii="Times New Roman" w:hAnsi="Times New Roman" w:cs="Times New Roman"/>
          <w:sz w:val="28"/>
          <w:szCs w:val="28"/>
        </w:rPr>
        <w:t>квартала</w:t>
      </w:r>
      <w:r w:rsidRPr="00CF1F63">
        <w:rPr>
          <w:rFonts w:ascii="Times New Roman" w:hAnsi="Times New Roman" w:cs="Times New Roman"/>
          <w:sz w:val="28"/>
          <w:szCs w:val="28"/>
        </w:rPr>
        <w:t xml:space="preserve">  - </w:t>
      </w:r>
      <w:r w:rsidR="00856329">
        <w:rPr>
          <w:rFonts w:ascii="Times New Roman" w:hAnsi="Times New Roman" w:cs="Times New Roman"/>
          <w:sz w:val="28"/>
          <w:szCs w:val="28"/>
        </w:rPr>
        <w:t>76,1</w:t>
      </w:r>
      <w:r w:rsidRPr="00CF1F63">
        <w:rPr>
          <w:rFonts w:ascii="Times New Roman" w:hAnsi="Times New Roman" w:cs="Times New Roman"/>
          <w:sz w:val="28"/>
          <w:szCs w:val="28"/>
        </w:rPr>
        <w:t xml:space="preserve"> %, при планируемых значениях % должен составлять не менее 95 %.</w:t>
      </w:r>
    </w:p>
    <w:p w:rsidR="00D31E52" w:rsidRPr="00CF1F63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E52" w:rsidRPr="00CF1F63" w:rsidRDefault="00856329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публичным нормативным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исполнены в следующих размерах</w:t>
      </w:r>
      <w:r w:rsidR="00D31E52" w:rsidRPr="00CF1F63">
        <w:rPr>
          <w:rFonts w:ascii="Times New Roman" w:hAnsi="Times New Roman" w:cs="Times New Roman"/>
          <w:sz w:val="28"/>
          <w:szCs w:val="28"/>
        </w:rPr>
        <w:t>: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доплаты к пенсиям муниципальных служащих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15 %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lastRenderedPageBreak/>
        <w:t>- льготы почетным гражданам Сарапульского района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17 %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денежные выплаты семьям опекунов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21 %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материальное обеспечение приемной семьи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26 %</w:t>
      </w:r>
      <w:r w:rsidR="00984481">
        <w:rPr>
          <w:rFonts w:ascii="Times New Roman" w:hAnsi="Times New Roman" w:cs="Times New Roman"/>
          <w:sz w:val="28"/>
          <w:szCs w:val="28"/>
        </w:rPr>
        <w:t>.</w:t>
      </w:r>
    </w:p>
    <w:p w:rsidR="00D31E52" w:rsidRPr="00CF1F63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Вышеуказанные расходы </w:t>
      </w:r>
      <w:r w:rsidR="00751AA1" w:rsidRPr="00CF1F63">
        <w:rPr>
          <w:rFonts w:ascii="Times New Roman" w:hAnsi="Times New Roman" w:cs="Times New Roman"/>
          <w:sz w:val="28"/>
          <w:szCs w:val="28"/>
        </w:rPr>
        <w:t>о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своены </w:t>
      </w:r>
      <w:r w:rsidR="00751AA1" w:rsidRPr="00CF1F63">
        <w:rPr>
          <w:rFonts w:ascii="Times New Roman" w:hAnsi="Times New Roman" w:cs="Times New Roman"/>
          <w:sz w:val="28"/>
          <w:szCs w:val="28"/>
        </w:rPr>
        <w:t>в пределах фактической потребности. Задолженности перед физическими лицами нет.</w:t>
      </w:r>
    </w:p>
    <w:p w:rsidR="00751AA1" w:rsidRDefault="00751AA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4481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AA1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D258D2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Т.П.Зеленина</w:t>
      </w:r>
      <w:proofErr w:type="spellEnd"/>
    </w:p>
    <w:p w:rsidR="00D31E52" w:rsidRPr="00D80F08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DD4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367C" w:rsidRPr="00E3430F" w:rsidRDefault="0043367C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3367C" w:rsidRPr="00E3430F" w:rsidSect="004E0FFD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35E08"/>
    <w:rsid w:val="00051CD5"/>
    <w:rsid w:val="000639EB"/>
    <w:rsid w:val="000A1FCD"/>
    <w:rsid w:val="000B40D6"/>
    <w:rsid w:val="00100E94"/>
    <w:rsid w:val="00112138"/>
    <w:rsid w:val="001227A2"/>
    <w:rsid w:val="00127060"/>
    <w:rsid w:val="00162085"/>
    <w:rsid w:val="001829DE"/>
    <w:rsid w:val="001A141D"/>
    <w:rsid w:val="001A69E0"/>
    <w:rsid w:val="001B3CC5"/>
    <w:rsid w:val="001C2976"/>
    <w:rsid w:val="001D0CDC"/>
    <w:rsid w:val="001D7D28"/>
    <w:rsid w:val="00216C3C"/>
    <w:rsid w:val="00260D5A"/>
    <w:rsid w:val="00277C23"/>
    <w:rsid w:val="0028113E"/>
    <w:rsid w:val="002A2E84"/>
    <w:rsid w:val="003168E8"/>
    <w:rsid w:val="003A3DDC"/>
    <w:rsid w:val="003D0D40"/>
    <w:rsid w:val="0043367C"/>
    <w:rsid w:val="004A2483"/>
    <w:rsid w:val="004A7D70"/>
    <w:rsid w:val="004C12BA"/>
    <w:rsid w:val="004E0FFD"/>
    <w:rsid w:val="005123C4"/>
    <w:rsid w:val="00512EA3"/>
    <w:rsid w:val="005314E6"/>
    <w:rsid w:val="00532A1F"/>
    <w:rsid w:val="00535252"/>
    <w:rsid w:val="00562ADC"/>
    <w:rsid w:val="005B6835"/>
    <w:rsid w:val="005D779C"/>
    <w:rsid w:val="005F3673"/>
    <w:rsid w:val="006321F8"/>
    <w:rsid w:val="00644641"/>
    <w:rsid w:val="00650EE2"/>
    <w:rsid w:val="00664F96"/>
    <w:rsid w:val="006717ED"/>
    <w:rsid w:val="00686A06"/>
    <w:rsid w:val="006A4036"/>
    <w:rsid w:val="006C3DD4"/>
    <w:rsid w:val="00732A26"/>
    <w:rsid w:val="00751AA1"/>
    <w:rsid w:val="007A6D6B"/>
    <w:rsid w:val="007B1097"/>
    <w:rsid w:val="00802192"/>
    <w:rsid w:val="00835B10"/>
    <w:rsid w:val="00844CF7"/>
    <w:rsid w:val="00846E47"/>
    <w:rsid w:val="0085341F"/>
    <w:rsid w:val="00856329"/>
    <w:rsid w:val="00867BEB"/>
    <w:rsid w:val="00880555"/>
    <w:rsid w:val="008D1A7F"/>
    <w:rsid w:val="0092183C"/>
    <w:rsid w:val="00946F51"/>
    <w:rsid w:val="0096597E"/>
    <w:rsid w:val="00984481"/>
    <w:rsid w:val="00987E7D"/>
    <w:rsid w:val="00993677"/>
    <w:rsid w:val="009C7854"/>
    <w:rsid w:val="00A10A12"/>
    <w:rsid w:val="00A57115"/>
    <w:rsid w:val="00A60B10"/>
    <w:rsid w:val="00A96BEC"/>
    <w:rsid w:val="00AA28DA"/>
    <w:rsid w:val="00AD04F9"/>
    <w:rsid w:val="00AD169B"/>
    <w:rsid w:val="00AD7A30"/>
    <w:rsid w:val="00B02AA8"/>
    <w:rsid w:val="00B14B01"/>
    <w:rsid w:val="00B67406"/>
    <w:rsid w:val="00BA2B08"/>
    <w:rsid w:val="00C5263F"/>
    <w:rsid w:val="00C62792"/>
    <w:rsid w:val="00CA2F95"/>
    <w:rsid w:val="00CB7E6E"/>
    <w:rsid w:val="00CC5809"/>
    <w:rsid w:val="00CF1F63"/>
    <w:rsid w:val="00CF435C"/>
    <w:rsid w:val="00D03FA3"/>
    <w:rsid w:val="00D258D2"/>
    <w:rsid w:val="00D31E52"/>
    <w:rsid w:val="00D50516"/>
    <w:rsid w:val="00D80F08"/>
    <w:rsid w:val="00DB1FCB"/>
    <w:rsid w:val="00DC15E0"/>
    <w:rsid w:val="00DC3E69"/>
    <w:rsid w:val="00DF7881"/>
    <w:rsid w:val="00E1721E"/>
    <w:rsid w:val="00E3430F"/>
    <w:rsid w:val="00E44850"/>
    <w:rsid w:val="00E51740"/>
    <w:rsid w:val="00E52421"/>
    <w:rsid w:val="00EB3295"/>
    <w:rsid w:val="00EC5D79"/>
    <w:rsid w:val="00EC5FCE"/>
    <w:rsid w:val="00F63145"/>
    <w:rsid w:val="00F8708B"/>
    <w:rsid w:val="00F92BB7"/>
    <w:rsid w:val="00FA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5AF40-C8A5-42E2-9B09-AA30B8C6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74F69E3B.dotm</Template>
  <TotalTime>3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Zelenina Tatiana</cp:lastModifiedBy>
  <cp:revision>3</cp:revision>
  <cp:lastPrinted>2015-07-16T10:36:00Z</cp:lastPrinted>
  <dcterms:created xsi:type="dcterms:W3CDTF">2016-05-04T09:56:00Z</dcterms:created>
  <dcterms:modified xsi:type="dcterms:W3CDTF">2016-05-04T09:58:00Z</dcterms:modified>
</cp:coreProperties>
</file>