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F6" w:rsidRPr="00DE4893" w:rsidRDefault="00601FF6" w:rsidP="00601FF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4893">
        <w:rPr>
          <w:rFonts w:ascii="Times New Roman" w:hAnsi="Times New Roman" w:cs="Times New Roman"/>
          <w:b/>
          <w:sz w:val="32"/>
          <w:szCs w:val="32"/>
        </w:rPr>
        <w:t xml:space="preserve">Информация по </w:t>
      </w:r>
      <w:r>
        <w:rPr>
          <w:rFonts w:ascii="Times New Roman" w:hAnsi="Times New Roman" w:cs="Times New Roman"/>
          <w:b/>
          <w:sz w:val="32"/>
          <w:szCs w:val="32"/>
        </w:rPr>
        <w:t>уплате н</w:t>
      </w:r>
      <w:r w:rsidRPr="00DE4893">
        <w:rPr>
          <w:rFonts w:ascii="Times New Roman" w:hAnsi="Times New Roman" w:cs="Times New Roman"/>
          <w:b/>
          <w:sz w:val="32"/>
          <w:szCs w:val="32"/>
        </w:rPr>
        <w:t>алог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DE4893">
        <w:rPr>
          <w:rFonts w:ascii="Times New Roman" w:hAnsi="Times New Roman" w:cs="Times New Roman"/>
          <w:b/>
          <w:sz w:val="32"/>
          <w:szCs w:val="32"/>
        </w:rPr>
        <w:t xml:space="preserve"> на имуществ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DE4893">
        <w:rPr>
          <w:rFonts w:ascii="Times New Roman" w:hAnsi="Times New Roman" w:cs="Times New Roman"/>
          <w:b/>
          <w:sz w:val="32"/>
          <w:szCs w:val="32"/>
        </w:rPr>
        <w:t xml:space="preserve"> физических лиц исходя из кадастровой стоимости</w:t>
      </w:r>
    </w:p>
    <w:p w:rsidR="00601FF6" w:rsidRDefault="00601FF6" w:rsidP="00601FF6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01FF6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</w:t>
      </w:r>
      <w:r w:rsidRPr="0059573C">
        <w:rPr>
          <w:rFonts w:ascii="Times New Roman" w:hAnsi="Times New Roman" w:cs="Times New Roman"/>
          <w:i/>
          <w:sz w:val="32"/>
          <w:szCs w:val="32"/>
        </w:rPr>
        <w:t xml:space="preserve"> соответствии с Законом Удмуртской Республики от 18</w:t>
      </w:r>
      <w:r>
        <w:rPr>
          <w:rFonts w:ascii="Times New Roman" w:hAnsi="Times New Roman" w:cs="Times New Roman"/>
          <w:i/>
          <w:sz w:val="32"/>
          <w:szCs w:val="32"/>
        </w:rPr>
        <w:t xml:space="preserve"> ноября </w:t>
      </w:r>
      <w:r w:rsidRPr="0059573C">
        <w:rPr>
          <w:rFonts w:ascii="Times New Roman" w:hAnsi="Times New Roman" w:cs="Times New Roman"/>
          <w:i/>
          <w:sz w:val="32"/>
          <w:szCs w:val="32"/>
        </w:rPr>
        <w:t>2014</w:t>
      </w:r>
      <w:r>
        <w:rPr>
          <w:rFonts w:ascii="Times New Roman" w:hAnsi="Times New Roman" w:cs="Times New Roman"/>
          <w:i/>
          <w:sz w:val="32"/>
          <w:szCs w:val="32"/>
        </w:rPr>
        <w:t xml:space="preserve"> года №</w:t>
      </w:r>
      <w:r w:rsidRPr="0059573C">
        <w:rPr>
          <w:rFonts w:ascii="Times New Roman" w:hAnsi="Times New Roman" w:cs="Times New Roman"/>
          <w:i/>
          <w:sz w:val="32"/>
          <w:szCs w:val="32"/>
        </w:rPr>
        <w:t xml:space="preserve"> 63-РЗ</w:t>
      </w:r>
      <w:r>
        <w:rPr>
          <w:rFonts w:ascii="Times New Roman" w:hAnsi="Times New Roman" w:cs="Times New Roman"/>
          <w:sz w:val="32"/>
          <w:szCs w:val="32"/>
        </w:rPr>
        <w:t xml:space="preserve"> с 1 января 2015 года н</w:t>
      </w:r>
      <w:r w:rsidRPr="003C727F">
        <w:rPr>
          <w:rFonts w:ascii="Times New Roman" w:hAnsi="Times New Roman" w:cs="Times New Roman"/>
          <w:sz w:val="32"/>
          <w:szCs w:val="32"/>
        </w:rPr>
        <w:t xml:space="preserve">а территории </w:t>
      </w:r>
      <w:r>
        <w:rPr>
          <w:rFonts w:ascii="Times New Roman" w:hAnsi="Times New Roman" w:cs="Times New Roman"/>
          <w:sz w:val="32"/>
          <w:szCs w:val="32"/>
        </w:rPr>
        <w:t xml:space="preserve">республики налог на имущество физических лиц исчисляется исходя </w:t>
      </w:r>
      <w:r w:rsidRPr="009561FC">
        <w:rPr>
          <w:rFonts w:ascii="Times New Roman" w:hAnsi="Times New Roman" w:cs="Times New Roman"/>
          <w:b/>
          <w:sz w:val="32"/>
          <w:szCs w:val="32"/>
          <w:u w:val="single"/>
        </w:rPr>
        <w:t>из</w:t>
      </w:r>
      <w:r w:rsidRPr="00430B37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кадастровой стоимости недвижимости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01FF6" w:rsidRPr="00430B37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Впервые жители Удмуртии заплатят налог по итогам 2015 года - </w:t>
      </w:r>
      <w:r w:rsidRPr="00430B37">
        <w:rPr>
          <w:rFonts w:ascii="Times New Roman" w:hAnsi="Times New Roman" w:cs="Times New Roman"/>
          <w:b/>
          <w:sz w:val="32"/>
          <w:szCs w:val="32"/>
        </w:rPr>
        <w:t xml:space="preserve">в 2016 году. </w:t>
      </w:r>
    </w:p>
    <w:p w:rsidR="00601FF6" w:rsidRPr="00430B37" w:rsidRDefault="00601FF6" w:rsidP="00601FF6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C6FE5">
        <w:rPr>
          <w:rFonts w:ascii="Times New Roman" w:hAnsi="Times New Roman" w:cs="Times New Roman"/>
          <w:sz w:val="32"/>
          <w:szCs w:val="32"/>
        </w:rPr>
        <w:t xml:space="preserve">Посмотреть кадастровую стоимость каждого объекта недвижимости можно на официальном сайте </w:t>
      </w:r>
      <w:proofErr w:type="spellStart"/>
      <w:r w:rsidRPr="000C6FE5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Pr="000C6FE5">
        <w:rPr>
          <w:rFonts w:ascii="Times New Roman" w:hAnsi="Times New Roman" w:cs="Times New Roman"/>
          <w:sz w:val="32"/>
          <w:szCs w:val="32"/>
        </w:rPr>
        <w:t xml:space="preserve"> в разделе «Электронные услуги» в подразделе </w:t>
      </w:r>
      <w:r w:rsidRPr="00430B37">
        <w:rPr>
          <w:rFonts w:ascii="Times New Roman" w:hAnsi="Times New Roman" w:cs="Times New Roman"/>
          <w:b/>
          <w:sz w:val="32"/>
          <w:szCs w:val="32"/>
        </w:rPr>
        <w:t>«Справочная информация по объектам недвижимости в режиме он-</w:t>
      </w:r>
      <w:proofErr w:type="spellStart"/>
      <w:r w:rsidRPr="00430B37">
        <w:rPr>
          <w:rFonts w:ascii="Times New Roman" w:hAnsi="Times New Roman" w:cs="Times New Roman"/>
          <w:b/>
          <w:sz w:val="32"/>
          <w:szCs w:val="32"/>
        </w:rPr>
        <w:t>лайн</w:t>
      </w:r>
      <w:proofErr w:type="spellEnd"/>
      <w:r w:rsidRPr="00430B37">
        <w:rPr>
          <w:rFonts w:ascii="Times New Roman" w:hAnsi="Times New Roman" w:cs="Times New Roman"/>
          <w:b/>
          <w:sz w:val="32"/>
          <w:szCs w:val="32"/>
        </w:rPr>
        <w:t>»</w:t>
      </w:r>
      <w:r w:rsidRPr="000C6FE5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указав </w:t>
      </w:r>
      <w:r w:rsidRPr="000C6FE5">
        <w:rPr>
          <w:rFonts w:ascii="Times New Roman" w:hAnsi="Times New Roman" w:cs="Times New Roman"/>
          <w:sz w:val="32"/>
          <w:szCs w:val="32"/>
        </w:rPr>
        <w:t>адрес объекта.</w:t>
      </w:r>
      <w:r>
        <w:rPr>
          <w:rFonts w:ascii="Times New Roman" w:hAnsi="Times New Roman" w:cs="Times New Roman"/>
          <w:sz w:val="32"/>
          <w:szCs w:val="32"/>
        </w:rPr>
        <w:t xml:space="preserve"> Можно</w:t>
      </w:r>
      <w:r w:rsidRPr="00430B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перейти</w:t>
      </w:r>
      <w:r w:rsidRPr="00430B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430B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ссылке</w:t>
      </w:r>
      <w:r w:rsidRPr="00430B3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6" w:history="1">
        <w:r w:rsidRPr="00430B37">
          <w:rPr>
            <w:rStyle w:val="a4"/>
            <w:rFonts w:ascii="Times New Roman" w:hAnsi="Times New Roman" w:cs="Times New Roman"/>
            <w:sz w:val="32"/>
            <w:szCs w:val="32"/>
          </w:rPr>
          <w:t>https://rosreestr.ru/wps/portal/online_request</w:t>
        </w:r>
      </w:hyperlink>
      <w: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30B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1FF6" w:rsidRDefault="00601FF6" w:rsidP="00601FF6">
      <w:pPr>
        <w:spacing w:after="12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F113A15" wp14:editId="02EE22DB">
            <wp:extent cx="4953000" cy="34290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FF6" w:rsidRDefault="00601FF6" w:rsidP="00601FF6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Также, </w:t>
      </w:r>
      <w:r w:rsidRPr="000C6FE5">
        <w:rPr>
          <w:rFonts w:ascii="Times New Roman" w:hAnsi="Times New Roman" w:cs="Times New Roman"/>
          <w:sz w:val="32"/>
          <w:szCs w:val="32"/>
        </w:rPr>
        <w:t xml:space="preserve">на сайте </w:t>
      </w:r>
      <w:proofErr w:type="spellStart"/>
      <w:r w:rsidRPr="000C6FE5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Pr="000C6F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можно ознакомиться с процедурой оспаривания</w:t>
      </w:r>
      <w:r w:rsidRPr="002F2E84">
        <w:rPr>
          <w:rFonts w:ascii="Times New Roman" w:hAnsi="Times New Roman" w:cs="Times New Roman"/>
          <w:sz w:val="32"/>
          <w:szCs w:val="32"/>
        </w:rPr>
        <w:t xml:space="preserve"> результат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2F2E84">
        <w:rPr>
          <w:rFonts w:ascii="Times New Roman" w:hAnsi="Times New Roman" w:cs="Times New Roman"/>
          <w:sz w:val="32"/>
          <w:szCs w:val="32"/>
        </w:rPr>
        <w:t xml:space="preserve"> определения кадастровой стоимости</w:t>
      </w:r>
      <w:r>
        <w:rPr>
          <w:rFonts w:ascii="Times New Roman" w:hAnsi="Times New Roman" w:cs="Times New Roman"/>
          <w:sz w:val="32"/>
          <w:szCs w:val="32"/>
        </w:rPr>
        <w:t xml:space="preserve"> объектов: </w:t>
      </w:r>
      <w:hyperlink r:id="rId8" w:history="1">
        <w:r w:rsidRPr="001D7CFE">
          <w:rPr>
            <w:rStyle w:val="a4"/>
            <w:rFonts w:ascii="Times New Roman" w:hAnsi="Times New Roman" w:cs="Times New Roman"/>
            <w:sz w:val="32"/>
            <w:szCs w:val="32"/>
          </w:rPr>
          <w:t>https://rosreestr.ru/site/fiz/info/kadastrovaya-stoimost/</w:t>
        </w:r>
      </w:hyperlink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01FF6" w:rsidRDefault="00601FF6" w:rsidP="00601FF6">
      <w:pPr>
        <w:spacing w:after="12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Рассчитать сумму налога можно с помощью электронного сервиса Федеральной налоговой службы </w:t>
      </w:r>
      <w:r w:rsidRPr="00121D88">
        <w:rPr>
          <w:rFonts w:ascii="Times New Roman" w:hAnsi="Times New Roman" w:cs="Times New Roman"/>
          <w:b/>
          <w:sz w:val="32"/>
          <w:szCs w:val="32"/>
        </w:rPr>
        <w:t>«Калькулятор расчета налога на имущество по кадастровой стоимости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расположенного на </w:t>
      </w:r>
      <w:r>
        <w:rPr>
          <w:rFonts w:ascii="Times New Roman" w:hAnsi="Times New Roman" w:cs="Times New Roman"/>
          <w:sz w:val="32"/>
          <w:szCs w:val="32"/>
        </w:rPr>
        <w:lastRenderedPageBreak/>
        <w:t>официальном сайте Федеральной налоговой службы по Удмуртской Республике в разделе «Электронные сервисы», перейдя</w:t>
      </w:r>
      <w:r w:rsidRPr="00430B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Pr="00430B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ссылке</w:t>
      </w:r>
      <w:r w:rsidRPr="00430B3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430B37">
          <w:rPr>
            <w:rStyle w:val="a4"/>
            <w:rFonts w:ascii="Times New Roman" w:hAnsi="Times New Roman" w:cs="Times New Roman"/>
            <w:sz w:val="32"/>
            <w:szCs w:val="32"/>
          </w:rPr>
          <w:t>http://r18.nalog.ru/services/cad_calc.php</w:t>
        </w:r>
      </w:hyperlink>
      <w:r>
        <w:t>.</w:t>
      </w:r>
    </w:p>
    <w:p w:rsidR="00601FF6" w:rsidRDefault="00601FF6" w:rsidP="00601FF6">
      <w:pPr>
        <w:spacing w:after="12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13973C4" wp14:editId="141AD603">
            <wp:extent cx="4953000" cy="3429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FF6" w:rsidRPr="009E2BA4" w:rsidRDefault="00601FF6" w:rsidP="00601FF6">
      <w:pPr>
        <w:spacing w:after="0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  <w:r w:rsidRPr="00765BC4">
        <w:rPr>
          <w:rFonts w:ascii="Times New Roman" w:hAnsi="Times New Roman"/>
          <w:sz w:val="32"/>
          <w:szCs w:val="32"/>
        </w:rPr>
        <w:t>В первые четыре года применяется особый порядок расч</w:t>
      </w:r>
      <w:r>
        <w:rPr>
          <w:rFonts w:ascii="Times New Roman" w:hAnsi="Times New Roman"/>
          <w:sz w:val="32"/>
          <w:szCs w:val="32"/>
        </w:rPr>
        <w:t>ё</w:t>
      </w:r>
      <w:r w:rsidRPr="00765BC4">
        <w:rPr>
          <w:rFonts w:ascii="Times New Roman" w:hAnsi="Times New Roman"/>
          <w:sz w:val="32"/>
          <w:szCs w:val="32"/>
        </w:rPr>
        <w:t xml:space="preserve">та </w:t>
      </w:r>
      <w:r w:rsidRPr="009E2BA4">
        <w:rPr>
          <w:rFonts w:ascii="Times New Roman" w:hAnsi="Times New Roman"/>
          <w:sz w:val="32"/>
          <w:szCs w:val="32"/>
        </w:rPr>
        <w:t xml:space="preserve">налога </w:t>
      </w:r>
      <w:r w:rsidRPr="009E2BA4">
        <w:rPr>
          <w:rFonts w:ascii="Times New Roman" w:hAnsi="Times New Roman"/>
          <w:sz w:val="32"/>
          <w:szCs w:val="32"/>
          <w:u w:val="single"/>
        </w:rPr>
        <w:t>с учётом коэффициентов: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65BC4">
        <w:rPr>
          <w:rFonts w:ascii="Times New Roman" w:hAnsi="Times New Roman"/>
          <w:i/>
          <w:sz w:val="32"/>
          <w:szCs w:val="32"/>
        </w:rPr>
        <w:t xml:space="preserve">0,2 - в первый год; 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65BC4">
        <w:rPr>
          <w:rFonts w:ascii="Times New Roman" w:hAnsi="Times New Roman"/>
          <w:i/>
          <w:sz w:val="32"/>
          <w:szCs w:val="32"/>
        </w:rPr>
        <w:t>0,4 - во второй год;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65BC4">
        <w:rPr>
          <w:rFonts w:ascii="Times New Roman" w:hAnsi="Times New Roman"/>
          <w:i/>
          <w:sz w:val="32"/>
          <w:szCs w:val="32"/>
        </w:rPr>
        <w:t xml:space="preserve">0,6 - в третий год; 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765BC4">
        <w:rPr>
          <w:rFonts w:ascii="Times New Roman" w:hAnsi="Times New Roman"/>
          <w:i/>
          <w:sz w:val="32"/>
          <w:szCs w:val="32"/>
        </w:rPr>
        <w:t>0,8 - в четвертый год.</w:t>
      </w:r>
    </w:p>
    <w:p w:rsidR="00601FF6" w:rsidRPr="00AC0CD0" w:rsidRDefault="00601FF6" w:rsidP="00601FF6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  <w:r w:rsidRPr="00AC0CD0">
        <w:rPr>
          <w:rFonts w:ascii="Times New Roman" w:hAnsi="Times New Roman"/>
          <w:sz w:val="32"/>
          <w:szCs w:val="32"/>
        </w:rPr>
        <w:t xml:space="preserve">Сумма налога в первые четыре года будет </w:t>
      </w:r>
      <w:r>
        <w:rPr>
          <w:rFonts w:ascii="Times New Roman" w:hAnsi="Times New Roman"/>
          <w:sz w:val="32"/>
          <w:szCs w:val="32"/>
        </w:rPr>
        <w:t>исчисляться</w:t>
      </w:r>
      <w:r w:rsidRPr="00AC0CD0">
        <w:rPr>
          <w:rFonts w:ascii="Times New Roman" w:hAnsi="Times New Roman"/>
          <w:sz w:val="32"/>
          <w:szCs w:val="32"/>
        </w:rPr>
        <w:t xml:space="preserve"> по формуле</w:t>
      </w:r>
      <w:r>
        <w:rPr>
          <w:rFonts w:ascii="Times New Roman" w:hAnsi="Times New Roman"/>
          <w:sz w:val="32"/>
          <w:szCs w:val="32"/>
        </w:rPr>
        <w:t xml:space="preserve">, которая предусматривает </w:t>
      </w:r>
      <w:r w:rsidRPr="009E2BA4">
        <w:rPr>
          <w:rFonts w:ascii="Times New Roman" w:hAnsi="Times New Roman"/>
          <w:b/>
          <w:sz w:val="32"/>
          <w:szCs w:val="32"/>
        </w:rPr>
        <w:t>ежегодное увеличение</w:t>
      </w:r>
      <w:r>
        <w:rPr>
          <w:rFonts w:ascii="Times New Roman" w:hAnsi="Times New Roman"/>
          <w:b/>
          <w:sz w:val="32"/>
          <w:szCs w:val="32"/>
        </w:rPr>
        <w:t xml:space="preserve"> не более чем</w:t>
      </w:r>
      <w:r w:rsidRPr="009E2BA4">
        <w:rPr>
          <w:rFonts w:ascii="Times New Roman" w:hAnsi="Times New Roman"/>
          <w:b/>
          <w:sz w:val="32"/>
          <w:szCs w:val="32"/>
        </w:rPr>
        <w:t xml:space="preserve"> на 20 процентов </w:t>
      </w:r>
      <w:r>
        <w:rPr>
          <w:rFonts w:ascii="Times New Roman" w:hAnsi="Times New Roman"/>
          <w:sz w:val="32"/>
          <w:szCs w:val="32"/>
        </w:rPr>
        <w:t>от разницы между новым и предыдущим налогом. И только в 2020 году будет уплачиваться полная сумма налога.</w:t>
      </w:r>
      <w:r w:rsidRPr="00AC0CD0">
        <w:rPr>
          <w:rFonts w:ascii="Times New Roman" w:hAnsi="Times New Roman"/>
          <w:sz w:val="32"/>
          <w:szCs w:val="32"/>
        </w:rPr>
        <w:t xml:space="preserve"> </w:t>
      </w:r>
    </w:p>
    <w:p w:rsidR="00601FF6" w:rsidRPr="001C608E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31A2">
        <w:rPr>
          <w:rFonts w:ascii="Times New Roman" w:hAnsi="Times New Roman" w:cs="Times New Roman"/>
          <w:sz w:val="32"/>
          <w:szCs w:val="32"/>
        </w:rPr>
        <w:t xml:space="preserve">Для введения налога на территории </w:t>
      </w:r>
      <w:r>
        <w:rPr>
          <w:rFonts w:ascii="Times New Roman" w:hAnsi="Times New Roman" w:cs="Times New Roman"/>
          <w:sz w:val="32"/>
          <w:szCs w:val="32"/>
        </w:rPr>
        <w:t xml:space="preserve">всех </w:t>
      </w:r>
      <w:r w:rsidRPr="00FB31A2">
        <w:rPr>
          <w:rFonts w:ascii="Times New Roman" w:hAnsi="Times New Roman" w:cs="Times New Roman"/>
          <w:sz w:val="32"/>
          <w:szCs w:val="32"/>
        </w:rPr>
        <w:t xml:space="preserve">муниципальных образований были приняты муниципальные правовые акты, устанавливающие </w:t>
      </w:r>
      <w:r w:rsidRPr="001C608E">
        <w:rPr>
          <w:rFonts w:ascii="Times New Roman" w:hAnsi="Times New Roman" w:cs="Times New Roman"/>
          <w:b/>
          <w:sz w:val="32"/>
          <w:szCs w:val="32"/>
        </w:rPr>
        <w:t>налоговые ставки:</w:t>
      </w:r>
    </w:p>
    <w:p w:rsidR="00601FF6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для</w:t>
      </w:r>
      <w:r w:rsidRPr="00FB31A2">
        <w:rPr>
          <w:rFonts w:ascii="Times New Roman" w:hAnsi="Times New Roman" w:cs="Times New Roman"/>
          <w:sz w:val="32"/>
          <w:szCs w:val="32"/>
        </w:rPr>
        <w:t xml:space="preserve"> жилых домо</w:t>
      </w:r>
      <w:r>
        <w:rPr>
          <w:rFonts w:ascii="Times New Roman" w:hAnsi="Times New Roman" w:cs="Times New Roman"/>
          <w:sz w:val="32"/>
          <w:szCs w:val="32"/>
        </w:rPr>
        <w:t>в и квартир</w:t>
      </w:r>
      <w:r w:rsidRPr="00FB31A2">
        <w:rPr>
          <w:rFonts w:ascii="Times New Roman" w:hAnsi="Times New Roman" w:cs="Times New Roman"/>
          <w:sz w:val="32"/>
          <w:szCs w:val="32"/>
        </w:rPr>
        <w:t xml:space="preserve"> с кадастровой стоимостью </w:t>
      </w:r>
      <w:r w:rsidRPr="00494FE1">
        <w:rPr>
          <w:rFonts w:ascii="Times New Roman" w:hAnsi="Times New Roman" w:cs="Times New Roman"/>
          <w:b/>
          <w:sz w:val="32"/>
          <w:szCs w:val="32"/>
        </w:rPr>
        <w:t>до 10 млн. рублей в размере</w:t>
      </w:r>
      <w:r w:rsidRPr="00FB31A2">
        <w:rPr>
          <w:rFonts w:ascii="Times New Roman" w:hAnsi="Times New Roman" w:cs="Times New Roman"/>
          <w:sz w:val="32"/>
          <w:szCs w:val="32"/>
        </w:rPr>
        <w:t xml:space="preserve"> </w:t>
      </w:r>
      <w:r w:rsidRPr="001C608E">
        <w:rPr>
          <w:rFonts w:ascii="Times New Roman" w:hAnsi="Times New Roman" w:cs="Times New Roman"/>
          <w:b/>
          <w:sz w:val="32"/>
          <w:szCs w:val="32"/>
        </w:rPr>
        <w:t>0,1%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1FF6" w:rsidRPr="001C608E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для </w:t>
      </w:r>
      <w:r w:rsidRPr="001C608E">
        <w:rPr>
          <w:rFonts w:ascii="Times New Roman" w:hAnsi="Times New Roman" w:cs="Times New Roman"/>
          <w:sz w:val="32"/>
          <w:szCs w:val="32"/>
        </w:rPr>
        <w:t xml:space="preserve">прочих объектов 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1C608E">
        <w:rPr>
          <w:rFonts w:ascii="Times New Roman" w:hAnsi="Times New Roman" w:cs="Times New Roman"/>
          <w:sz w:val="32"/>
          <w:szCs w:val="32"/>
        </w:rPr>
        <w:t xml:space="preserve"> </w:t>
      </w:r>
      <w:r w:rsidRPr="001C608E">
        <w:rPr>
          <w:rFonts w:ascii="Times New Roman" w:hAnsi="Times New Roman" w:cs="Times New Roman"/>
          <w:b/>
          <w:sz w:val="32"/>
          <w:szCs w:val="32"/>
        </w:rPr>
        <w:t>0,5%</w:t>
      </w:r>
      <w:r w:rsidRPr="001C608E">
        <w:rPr>
          <w:rFonts w:ascii="Times New Roman" w:hAnsi="Times New Roman" w:cs="Times New Roman"/>
          <w:i/>
          <w:sz w:val="32"/>
          <w:szCs w:val="32"/>
        </w:rPr>
        <w:t>;</w:t>
      </w:r>
    </w:p>
    <w:p w:rsidR="00601FF6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отношении объектов стоимостью свыше 300 млн. рублей – </w:t>
      </w:r>
      <w:r w:rsidRPr="00CB71AA">
        <w:rPr>
          <w:rFonts w:ascii="Times New Roman" w:hAnsi="Times New Roman" w:cs="Times New Roman"/>
          <w:b/>
          <w:sz w:val="32"/>
          <w:szCs w:val="32"/>
        </w:rPr>
        <w:t>2%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01FF6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1FF6" w:rsidRDefault="00601FF6" w:rsidP="00601FF6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6F07D21" wp14:editId="22FD1968">
            <wp:extent cx="4953000" cy="3429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FF6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01FF6" w:rsidRPr="00430B37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Налоговым законодательством предусматриваются </w:t>
      </w:r>
      <w:r w:rsidRPr="00430B37">
        <w:rPr>
          <w:rFonts w:ascii="Times New Roman" w:hAnsi="Times New Roman" w:cs="Times New Roman"/>
          <w:b/>
          <w:sz w:val="32"/>
          <w:szCs w:val="32"/>
        </w:rPr>
        <w:t>налоговые вычеты</w:t>
      </w:r>
      <w:r>
        <w:rPr>
          <w:rFonts w:ascii="Times New Roman" w:hAnsi="Times New Roman" w:cs="Times New Roman"/>
          <w:b/>
          <w:sz w:val="32"/>
          <w:szCs w:val="32"/>
        </w:rPr>
        <w:t xml:space="preserve"> на жилые помещения</w:t>
      </w:r>
      <w:r w:rsidRPr="00430B37">
        <w:rPr>
          <w:rFonts w:ascii="Times New Roman" w:hAnsi="Times New Roman" w:cs="Times New Roman"/>
          <w:b/>
          <w:sz w:val="32"/>
          <w:szCs w:val="32"/>
        </w:rPr>
        <w:t>:</w:t>
      </w:r>
    </w:p>
    <w:p w:rsidR="00601FF6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30B37">
        <w:rPr>
          <w:rFonts w:ascii="Times New Roman" w:hAnsi="Times New Roman" w:cs="Times New Roman"/>
          <w:b/>
          <w:sz w:val="32"/>
          <w:szCs w:val="32"/>
        </w:rPr>
        <w:t>10 кв. метров</w:t>
      </w:r>
      <w:r>
        <w:rPr>
          <w:rFonts w:ascii="Times New Roman" w:hAnsi="Times New Roman" w:cs="Times New Roman"/>
          <w:sz w:val="32"/>
          <w:szCs w:val="32"/>
        </w:rPr>
        <w:t xml:space="preserve"> в отношении комнат,</w:t>
      </w:r>
    </w:p>
    <w:p w:rsidR="00601FF6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30B37">
        <w:rPr>
          <w:rFonts w:ascii="Times New Roman" w:hAnsi="Times New Roman" w:cs="Times New Roman"/>
          <w:b/>
          <w:sz w:val="32"/>
          <w:szCs w:val="32"/>
        </w:rPr>
        <w:t>20 кв. метров</w:t>
      </w:r>
      <w:r>
        <w:rPr>
          <w:rFonts w:ascii="Times New Roman" w:hAnsi="Times New Roman" w:cs="Times New Roman"/>
          <w:sz w:val="32"/>
          <w:szCs w:val="32"/>
        </w:rPr>
        <w:t xml:space="preserve"> в отношении квартиры,</w:t>
      </w:r>
    </w:p>
    <w:p w:rsidR="00601FF6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430B37">
        <w:rPr>
          <w:rFonts w:ascii="Times New Roman" w:hAnsi="Times New Roman" w:cs="Times New Roman"/>
          <w:b/>
          <w:sz w:val="32"/>
          <w:szCs w:val="32"/>
        </w:rPr>
        <w:t>50 кв. метров</w:t>
      </w:r>
      <w:r>
        <w:rPr>
          <w:rFonts w:ascii="Times New Roman" w:hAnsi="Times New Roman" w:cs="Times New Roman"/>
          <w:sz w:val="32"/>
          <w:szCs w:val="32"/>
        </w:rPr>
        <w:t xml:space="preserve"> в отношении жилых домов.</w:t>
      </w:r>
    </w:p>
    <w:p w:rsidR="00601FF6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01FF6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Сохраняются все </w:t>
      </w:r>
      <w:r w:rsidRPr="00237D1D">
        <w:rPr>
          <w:rFonts w:ascii="Times New Roman" w:hAnsi="Times New Roman" w:cs="Times New Roman"/>
          <w:b/>
          <w:sz w:val="32"/>
          <w:szCs w:val="32"/>
        </w:rPr>
        <w:t>действовавшие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30B37">
        <w:rPr>
          <w:rFonts w:ascii="Times New Roman" w:hAnsi="Times New Roman" w:cs="Times New Roman"/>
          <w:b/>
          <w:sz w:val="32"/>
          <w:szCs w:val="32"/>
        </w:rPr>
        <w:t>налоговые льготы</w:t>
      </w:r>
      <w:r>
        <w:rPr>
          <w:rFonts w:ascii="Times New Roman" w:hAnsi="Times New Roman" w:cs="Times New Roman"/>
          <w:sz w:val="32"/>
          <w:szCs w:val="32"/>
        </w:rPr>
        <w:t xml:space="preserve">, в том числе пенсионерам. При этом по новому закону льгота будет предоставляться только в отношении </w:t>
      </w:r>
      <w:r w:rsidRPr="00494FE1">
        <w:rPr>
          <w:rFonts w:ascii="Times New Roman" w:hAnsi="Times New Roman" w:cs="Times New Roman"/>
          <w:b/>
          <w:sz w:val="32"/>
          <w:szCs w:val="32"/>
        </w:rPr>
        <w:t>одного объекта каждого вида</w:t>
      </w:r>
      <w:r>
        <w:rPr>
          <w:rFonts w:ascii="Times New Roman" w:hAnsi="Times New Roman" w:cs="Times New Roman"/>
          <w:sz w:val="32"/>
          <w:szCs w:val="32"/>
        </w:rPr>
        <w:t xml:space="preserve"> - одна квартира, один жилой дом, один гараж, по выбору налогоплательщика. Для получения льготы </w:t>
      </w:r>
      <w:r w:rsidRPr="00494FE1">
        <w:rPr>
          <w:rFonts w:ascii="Times New Roman" w:hAnsi="Times New Roman" w:cs="Times New Roman"/>
          <w:b/>
          <w:sz w:val="32"/>
          <w:szCs w:val="32"/>
        </w:rPr>
        <w:t>до 1 ноября</w:t>
      </w:r>
      <w:r>
        <w:rPr>
          <w:rFonts w:ascii="Times New Roman" w:hAnsi="Times New Roman" w:cs="Times New Roman"/>
          <w:sz w:val="32"/>
          <w:szCs w:val="32"/>
        </w:rPr>
        <w:t xml:space="preserve"> необходимо уведомить налоговый орган об объектах, в отношении которых будет применяться налоговая льгота. Если собственник не направит такое уведомление, то налоговая льгота будет предоставлена в отношении объекта с максимальной суммой налога.  </w:t>
      </w:r>
    </w:p>
    <w:p w:rsidR="00601FF6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Льготы не будут применяться </w:t>
      </w:r>
      <w:r w:rsidRPr="0051356B">
        <w:rPr>
          <w:rFonts w:ascii="Times New Roman" w:hAnsi="Times New Roman" w:cs="Times New Roman"/>
          <w:sz w:val="32"/>
          <w:szCs w:val="32"/>
        </w:rPr>
        <w:t>в отношении объектов, используемых для предпринимательской 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.   </w:t>
      </w:r>
    </w:p>
    <w:p w:rsidR="00601FF6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1FF6" w:rsidRDefault="00601FF6" w:rsidP="00601F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94FE1">
        <w:rPr>
          <w:rFonts w:ascii="Times New Roman" w:hAnsi="Times New Roman" w:cs="Times New Roman"/>
          <w:sz w:val="32"/>
          <w:szCs w:val="32"/>
        </w:rPr>
        <w:lastRenderedPageBreak/>
        <w:t xml:space="preserve">Налог подлежит уплате налогоплательщиками в срок </w:t>
      </w:r>
      <w:r w:rsidRPr="00494FE1">
        <w:rPr>
          <w:rFonts w:ascii="Times New Roman" w:hAnsi="Times New Roman" w:cs="Times New Roman"/>
          <w:b/>
          <w:sz w:val="32"/>
          <w:szCs w:val="32"/>
        </w:rPr>
        <w:t xml:space="preserve">не позднее 1 октября </w:t>
      </w:r>
      <w:r>
        <w:rPr>
          <w:rFonts w:ascii="Times New Roman" w:hAnsi="Times New Roman" w:cs="Times New Roman"/>
          <w:b/>
          <w:sz w:val="32"/>
          <w:szCs w:val="32"/>
        </w:rPr>
        <w:t>2016 года</w:t>
      </w:r>
      <w:r w:rsidRPr="00494FE1">
        <w:rPr>
          <w:rFonts w:ascii="Times New Roman" w:hAnsi="Times New Roman" w:cs="Times New Roman"/>
          <w:sz w:val="32"/>
          <w:szCs w:val="32"/>
        </w:rPr>
        <w:t>.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1FF6" w:rsidRPr="003062BF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3F7995"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Приём </w:t>
      </w:r>
      <w:r w:rsidRPr="003062BF">
        <w:rPr>
          <w:rFonts w:ascii="Times New Roman" w:hAnsi="Times New Roman" w:cs="Times New Roman"/>
          <w:b/>
          <w:sz w:val="32"/>
          <w:szCs w:val="32"/>
          <w:u w:val="single"/>
        </w:rPr>
        <w:t>граждан</w:t>
      </w:r>
      <w:r w:rsidRPr="003062BF">
        <w:rPr>
          <w:rFonts w:ascii="Times New Roman" w:hAnsi="Times New Roman" w:cs="Times New Roman"/>
          <w:sz w:val="32"/>
          <w:szCs w:val="32"/>
          <w:u w:val="single"/>
        </w:rPr>
        <w:t xml:space="preserve"> ведут:</w:t>
      </w:r>
    </w:p>
    <w:p w:rsidR="00601FF6" w:rsidRPr="003F7995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1) по вопросам характеристик объектов недвижимости, в том числе по кадастровой стоимости:</w:t>
      </w:r>
    </w:p>
    <w:p w:rsidR="00601FF6" w:rsidRPr="003F7995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237D1D">
        <w:rPr>
          <w:rFonts w:ascii="Times New Roman" w:hAnsi="Times New Roman" w:cs="Times New Roman"/>
          <w:sz w:val="32"/>
          <w:szCs w:val="32"/>
        </w:rPr>
        <w:t>Филиал федерального государственного бюджетного учреждения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237D1D">
        <w:rPr>
          <w:rFonts w:ascii="Times New Roman" w:hAnsi="Times New Roman" w:cs="Times New Roman"/>
          <w:sz w:val="32"/>
          <w:szCs w:val="32"/>
        </w:rPr>
        <w:t>Федеральная кадастровая палата Федеральной службы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D1D">
        <w:rPr>
          <w:rFonts w:ascii="Times New Roman" w:hAnsi="Times New Roman" w:cs="Times New Roman"/>
          <w:sz w:val="32"/>
          <w:szCs w:val="32"/>
        </w:rPr>
        <w:t>государственной регистрации, кадастра и картографии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237D1D">
        <w:rPr>
          <w:rFonts w:ascii="Times New Roman" w:hAnsi="Times New Roman" w:cs="Times New Roman"/>
          <w:sz w:val="32"/>
          <w:szCs w:val="32"/>
        </w:rPr>
        <w:t>по Удмуртской Республике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i/>
          <w:sz w:val="32"/>
          <w:szCs w:val="32"/>
        </w:rPr>
        <w:t xml:space="preserve">(филиал ФГБУ «ФКП </w:t>
      </w:r>
      <w:proofErr w:type="spellStart"/>
      <w:r w:rsidRPr="003F7995">
        <w:rPr>
          <w:rFonts w:ascii="Times New Roman" w:hAnsi="Times New Roman" w:cs="Times New Roman"/>
          <w:i/>
          <w:sz w:val="32"/>
          <w:szCs w:val="32"/>
        </w:rPr>
        <w:t>Росреестра</w:t>
      </w:r>
      <w:proofErr w:type="spellEnd"/>
      <w:r w:rsidRPr="003F7995">
        <w:rPr>
          <w:rFonts w:ascii="Times New Roman" w:hAnsi="Times New Roman" w:cs="Times New Roman"/>
          <w:i/>
          <w:sz w:val="32"/>
          <w:szCs w:val="32"/>
        </w:rPr>
        <w:t>» по Удмуртской Республике)</w:t>
      </w:r>
    </w:p>
    <w:p w:rsidR="00601FF6" w:rsidRPr="00237D1D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Адрес: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D1D">
        <w:rPr>
          <w:rFonts w:ascii="Times New Roman" w:hAnsi="Times New Roman" w:cs="Times New Roman"/>
          <w:sz w:val="32"/>
          <w:szCs w:val="32"/>
        </w:rPr>
        <w:t xml:space="preserve">426053, г. Ижевск, ул. </w:t>
      </w:r>
      <w:proofErr w:type="spellStart"/>
      <w:r w:rsidRPr="00237D1D">
        <w:rPr>
          <w:rFonts w:ascii="Times New Roman" w:hAnsi="Times New Roman" w:cs="Times New Roman"/>
          <w:sz w:val="32"/>
          <w:szCs w:val="32"/>
        </w:rPr>
        <w:t>Салютовская</w:t>
      </w:r>
      <w:proofErr w:type="spellEnd"/>
      <w:r w:rsidRPr="00237D1D">
        <w:rPr>
          <w:rFonts w:ascii="Times New Roman" w:hAnsi="Times New Roman" w:cs="Times New Roman"/>
          <w:sz w:val="32"/>
          <w:szCs w:val="32"/>
        </w:rPr>
        <w:t>, д. 57</w:t>
      </w:r>
    </w:p>
    <w:p w:rsidR="00601FF6" w:rsidRPr="00237D1D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Телефон: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D1D">
        <w:rPr>
          <w:rFonts w:ascii="Times New Roman" w:hAnsi="Times New Roman" w:cs="Times New Roman"/>
          <w:sz w:val="32"/>
          <w:szCs w:val="32"/>
        </w:rPr>
        <w:t>(3412) 46-07-49</w:t>
      </w:r>
    </w:p>
    <w:p w:rsidR="00601FF6" w:rsidRPr="00601FF6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7995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601FF6">
        <w:rPr>
          <w:rFonts w:ascii="Times New Roman" w:hAnsi="Times New Roman" w:cs="Times New Roman"/>
          <w:b/>
          <w:sz w:val="32"/>
          <w:szCs w:val="32"/>
        </w:rPr>
        <w:t>-</w:t>
      </w:r>
      <w:r w:rsidRPr="003F7995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proofErr w:type="gramEnd"/>
      <w:r w:rsidRPr="00601FF6">
        <w:rPr>
          <w:rFonts w:ascii="Times New Roman" w:hAnsi="Times New Roman" w:cs="Times New Roman"/>
          <w:b/>
          <w:sz w:val="32"/>
          <w:szCs w:val="32"/>
        </w:rPr>
        <w:t>:</w:t>
      </w:r>
      <w:r w:rsidRPr="00601FF6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Pr="003F799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fgu</w:t>
        </w:r>
        <w:r w:rsidRPr="00601FF6">
          <w:rPr>
            <w:rStyle w:val="a4"/>
            <w:rFonts w:ascii="Times New Roman" w:hAnsi="Times New Roman" w:cs="Times New Roman"/>
            <w:sz w:val="32"/>
            <w:szCs w:val="32"/>
          </w:rPr>
          <w:t>18@</w:t>
        </w:r>
        <w:r w:rsidRPr="003F799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u</w:t>
        </w:r>
        <w:r w:rsidRPr="00601FF6">
          <w:rPr>
            <w:rStyle w:val="a4"/>
            <w:rFonts w:ascii="Times New Roman" w:hAnsi="Times New Roman" w:cs="Times New Roman"/>
            <w:sz w:val="32"/>
            <w:szCs w:val="32"/>
          </w:rPr>
          <w:t>18.</w:t>
        </w:r>
        <w:r w:rsidRPr="003F799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rosreestr</w:t>
        </w:r>
        <w:r w:rsidRPr="00601FF6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F799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1FF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F7995">
        <w:rPr>
          <w:rFonts w:ascii="Times New Roman" w:hAnsi="Times New Roman" w:cs="Times New Roman"/>
          <w:sz w:val="32"/>
          <w:szCs w:val="32"/>
        </w:rPr>
        <w:t xml:space="preserve">подразделения </w:t>
      </w:r>
      <w:r>
        <w:rPr>
          <w:rFonts w:ascii="Times New Roman" w:hAnsi="Times New Roman" w:cs="Times New Roman"/>
          <w:sz w:val="32"/>
          <w:szCs w:val="32"/>
        </w:rPr>
        <w:t xml:space="preserve">филиала </w:t>
      </w:r>
      <w:r w:rsidRPr="003F7995">
        <w:rPr>
          <w:rFonts w:ascii="Times New Roman" w:hAnsi="Times New Roman" w:cs="Times New Roman"/>
          <w:sz w:val="32"/>
          <w:szCs w:val="32"/>
        </w:rPr>
        <w:t xml:space="preserve">ФГБУ «ФКП </w:t>
      </w:r>
      <w:proofErr w:type="spellStart"/>
      <w:r w:rsidRPr="003F7995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Pr="003F7995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по Удмуртской Республике в городах и районах;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1FF6" w:rsidRPr="003F7995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Управление </w:t>
      </w:r>
      <w:r w:rsidRPr="00237D1D">
        <w:rPr>
          <w:rFonts w:ascii="Times New Roman" w:hAnsi="Times New Roman" w:cs="Times New Roman"/>
          <w:sz w:val="32"/>
          <w:szCs w:val="32"/>
        </w:rPr>
        <w:t>Федеральной службы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37D1D">
        <w:rPr>
          <w:rFonts w:ascii="Times New Roman" w:hAnsi="Times New Roman" w:cs="Times New Roman"/>
          <w:sz w:val="32"/>
          <w:szCs w:val="32"/>
        </w:rPr>
        <w:t>государственной регистрации, кадастра и картографии</w:t>
      </w:r>
      <w:r w:rsidRPr="003F7995">
        <w:rPr>
          <w:rFonts w:ascii="Times New Roman" w:hAnsi="Times New Roman" w:cs="Times New Roman"/>
          <w:sz w:val="32"/>
          <w:szCs w:val="32"/>
        </w:rPr>
        <w:t xml:space="preserve"> по Удмуртской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3F7995">
        <w:rPr>
          <w:rFonts w:ascii="Times New Roman" w:hAnsi="Times New Roman" w:cs="Times New Roman"/>
          <w:sz w:val="32"/>
          <w:szCs w:val="32"/>
        </w:rPr>
        <w:t>еспублике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i/>
          <w:sz w:val="32"/>
          <w:szCs w:val="32"/>
        </w:rPr>
        <w:t xml:space="preserve">(Управление </w:t>
      </w:r>
      <w:proofErr w:type="spellStart"/>
      <w:r w:rsidRPr="003F7995">
        <w:rPr>
          <w:rFonts w:ascii="Times New Roman" w:hAnsi="Times New Roman" w:cs="Times New Roman"/>
          <w:i/>
          <w:sz w:val="32"/>
          <w:szCs w:val="32"/>
        </w:rPr>
        <w:t>Росреестра</w:t>
      </w:r>
      <w:proofErr w:type="spellEnd"/>
      <w:r w:rsidRPr="003F7995">
        <w:rPr>
          <w:rFonts w:ascii="Times New Roman" w:hAnsi="Times New Roman" w:cs="Times New Roman"/>
          <w:i/>
          <w:sz w:val="32"/>
          <w:szCs w:val="32"/>
        </w:rPr>
        <w:t xml:space="preserve"> по Удмуртской Республике)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Адрес: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sz w:val="32"/>
          <w:szCs w:val="32"/>
        </w:rPr>
        <w:t xml:space="preserve">426051, г. Ижевск, ул. </w:t>
      </w:r>
      <w:proofErr w:type="spellStart"/>
      <w:r w:rsidRPr="003F7995">
        <w:rPr>
          <w:rFonts w:ascii="Times New Roman" w:hAnsi="Times New Roman" w:cs="Times New Roman"/>
          <w:sz w:val="32"/>
          <w:szCs w:val="32"/>
        </w:rPr>
        <w:t>М.Горького</w:t>
      </w:r>
      <w:proofErr w:type="spellEnd"/>
      <w:r w:rsidRPr="003F7995">
        <w:rPr>
          <w:rFonts w:ascii="Times New Roman" w:hAnsi="Times New Roman" w:cs="Times New Roman"/>
          <w:sz w:val="32"/>
          <w:szCs w:val="32"/>
        </w:rPr>
        <w:t>, д. 56</w:t>
      </w:r>
    </w:p>
    <w:p w:rsidR="00601FF6" w:rsidRPr="003F7995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Телефон: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sz w:val="32"/>
          <w:szCs w:val="32"/>
        </w:rPr>
        <w:t>(3412)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F7995">
        <w:rPr>
          <w:rFonts w:ascii="Times New Roman" w:hAnsi="Times New Roman" w:cs="Times New Roman"/>
          <w:sz w:val="32"/>
          <w:szCs w:val="32"/>
        </w:rPr>
        <w:t>78-37-10</w:t>
      </w:r>
    </w:p>
    <w:p w:rsidR="00601FF6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F7995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3F7995">
        <w:rPr>
          <w:rFonts w:ascii="Times New Roman" w:hAnsi="Times New Roman" w:cs="Times New Roman"/>
          <w:b/>
          <w:sz w:val="32"/>
          <w:szCs w:val="32"/>
        </w:rPr>
        <w:t>-</w:t>
      </w:r>
      <w:r w:rsidRPr="003F7995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proofErr w:type="gramEnd"/>
      <w:r w:rsidRPr="003F7995"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13" w:history="1">
        <w:r w:rsidRPr="003F7995">
          <w:rPr>
            <w:rStyle w:val="a4"/>
            <w:rFonts w:ascii="Times New Roman" w:hAnsi="Times New Roman" w:cs="Times New Roman"/>
            <w:sz w:val="32"/>
            <w:szCs w:val="32"/>
          </w:rPr>
          <w:t>18_</w:t>
        </w:r>
        <w:r w:rsidRPr="003F799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upr</w:t>
        </w:r>
        <w:r w:rsidRPr="003F7995">
          <w:rPr>
            <w:rStyle w:val="a4"/>
            <w:rFonts w:ascii="Times New Roman" w:hAnsi="Times New Roman" w:cs="Times New Roman"/>
            <w:sz w:val="32"/>
            <w:szCs w:val="32"/>
          </w:rPr>
          <w:t>@</w:t>
        </w:r>
        <w:r w:rsidRPr="003F799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rosreestr</w:t>
        </w:r>
        <w:r w:rsidRPr="003F7995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3F799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601FF6" w:rsidRPr="003F7995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территориальные отделы </w:t>
      </w:r>
      <w:r w:rsidRPr="00540DAE">
        <w:rPr>
          <w:rFonts w:ascii="Times New Roman" w:hAnsi="Times New Roman" w:cs="Times New Roman"/>
          <w:sz w:val="32"/>
          <w:szCs w:val="32"/>
        </w:rPr>
        <w:t>Управлени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540DA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0DAE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Pr="00540DAE">
        <w:rPr>
          <w:rFonts w:ascii="Times New Roman" w:hAnsi="Times New Roman" w:cs="Times New Roman"/>
          <w:sz w:val="32"/>
          <w:szCs w:val="32"/>
        </w:rPr>
        <w:t xml:space="preserve"> по Удмуртской Республике </w:t>
      </w:r>
      <w:r>
        <w:rPr>
          <w:rFonts w:ascii="Times New Roman" w:hAnsi="Times New Roman" w:cs="Times New Roman"/>
          <w:sz w:val="32"/>
          <w:szCs w:val="32"/>
        </w:rPr>
        <w:t>в городах и районах.</w:t>
      </w:r>
    </w:p>
    <w:p w:rsidR="00601FF6" w:rsidRPr="003F7995" w:rsidRDefault="00601FF6" w:rsidP="00601FF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540DAE">
        <w:rPr>
          <w:rFonts w:ascii="Times New Roman" w:hAnsi="Times New Roman" w:cs="Times New Roman"/>
          <w:b/>
          <w:sz w:val="32"/>
          <w:szCs w:val="32"/>
        </w:rPr>
        <w:t>) по вопросам порядка расчёта налога на имущество организаций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0DAE">
        <w:rPr>
          <w:rFonts w:ascii="Times New Roman" w:hAnsi="Times New Roman" w:cs="Times New Roman"/>
          <w:sz w:val="32"/>
          <w:szCs w:val="32"/>
        </w:rPr>
        <w:t>- Управление Федеральной налоговой службы по Удмуртской Республике</w:t>
      </w:r>
    </w:p>
    <w:p w:rsidR="00601FF6" w:rsidRPr="00540DAE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995">
        <w:rPr>
          <w:rFonts w:ascii="Times New Roman" w:hAnsi="Times New Roman" w:cs="Times New Roman"/>
          <w:b/>
          <w:sz w:val="32"/>
          <w:szCs w:val="32"/>
        </w:rPr>
        <w:t>Адрес: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0DAE">
        <w:rPr>
          <w:rFonts w:ascii="Times New Roman" w:hAnsi="Times New Roman" w:cs="Times New Roman"/>
          <w:sz w:val="32"/>
          <w:szCs w:val="32"/>
        </w:rPr>
        <w:t>426008, г. Ижевск, ул. Коммунаров, д. 367</w:t>
      </w:r>
    </w:p>
    <w:p w:rsidR="00601FF6" w:rsidRDefault="00601FF6" w:rsidP="00601FF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0DAE">
        <w:rPr>
          <w:rFonts w:ascii="Times New Roman" w:hAnsi="Times New Roman" w:cs="Times New Roman"/>
          <w:b/>
          <w:sz w:val="32"/>
          <w:szCs w:val="32"/>
        </w:rPr>
        <w:t>Телефон: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40DAE">
        <w:rPr>
          <w:rFonts w:ascii="Times New Roman" w:hAnsi="Times New Roman" w:cs="Times New Roman"/>
          <w:sz w:val="32"/>
          <w:szCs w:val="32"/>
        </w:rPr>
        <w:t>(3412) 48-83-00</w:t>
      </w:r>
    </w:p>
    <w:p w:rsidR="00601FF6" w:rsidRDefault="00601FF6" w:rsidP="00601FF6">
      <w:pPr>
        <w:shd w:val="clear" w:color="auto" w:fill="FFFFFF"/>
        <w:spacing w:before="195" w:after="195" w:line="36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налоговые инспекции: </w:t>
      </w:r>
    </w:p>
    <w:p w:rsidR="00601FF6" w:rsidRPr="00825887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hyperlink r:id="rId14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Межрайонная инспекция ФНС России по крупнейшим налогоплательщикам по Удмуртской Республике</w:t>
        </w:r>
      </w:hyperlink>
      <w:r w:rsidRPr="008258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01FF6" w:rsidRPr="00825887" w:rsidRDefault="00601FF6" w:rsidP="00601FF6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825887">
        <w:rPr>
          <w:rFonts w:ascii="Times New Roman" w:hAnsi="Times New Roman" w:cs="Times New Roman"/>
          <w:b/>
          <w:i/>
          <w:color w:val="000000"/>
          <w:sz w:val="30"/>
          <w:szCs w:val="30"/>
        </w:rPr>
        <w:t>адрес:</w:t>
      </w:r>
      <w:r w:rsidRPr="0082588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426008, г. Ижевск, ул. Коммунаров, 367; </w:t>
      </w:r>
    </w:p>
    <w:p w:rsidR="00601FF6" w:rsidRDefault="00601FF6" w:rsidP="00601FF6">
      <w:pPr>
        <w:pStyle w:val="a3"/>
        <w:shd w:val="clear" w:color="auto" w:fill="FFFFFF"/>
        <w:spacing w:after="240"/>
        <w:contextualSpacing w:val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r w:rsidRPr="00825887">
        <w:rPr>
          <w:rFonts w:ascii="Times New Roman" w:hAnsi="Times New Roman" w:cs="Times New Roman"/>
          <w:b/>
          <w:i/>
          <w:color w:val="000000"/>
          <w:sz w:val="30"/>
          <w:szCs w:val="30"/>
        </w:rPr>
        <w:t>телефон:</w:t>
      </w:r>
      <w:r w:rsidRPr="0082588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приемная (3412) 630-211</w:t>
      </w:r>
    </w:p>
    <w:p w:rsidR="00601FF6" w:rsidRPr="00825887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hyperlink r:id="rId15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Межрайонная инспекция ФНС России № 2 по Удмуртской Республике</w:t>
        </w:r>
      </w:hyperlink>
      <w:r w:rsidRPr="0082588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601FF6" w:rsidRPr="00825887" w:rsidRDefault="00601FF6" w:rsidP="00601FF6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hAnsi="Times New Roman" w:cs="Times New Roman"/>
          <w:b/>
          <w:i/>
          <w:color w:val="000000"/>
          <w:sz w:val="30"/>
          <w:szCs w:val="30"/>
        </w:rPr>
        <w:t>адрес:</w:t>
      </w:r>
      <w:r w:rsidRPr="0082588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427620, г. Глазов, </w:t>
      </w:r>
      <w:proofErr w:type="spellStart"/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ул</w:t>
      </w:r>
      <w:proofErr w:type="gramStart"/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.П</w:t>
      </w:r>
      <w:proofErr w:type="gramEnd"/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ервомайская</w:t>
      </w:r>
      <w:proofErr w:type="spellEnd"/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, 2</w:t>
      </w:r>
    </w:p>
    <w:p w:rsidR="00601FF6" w:rsidRPr="00825887" w:rsidRDefault="00601FF6" w:rsidP="00601FF6">
      <w:pPr>
        <w:spacing w:after="24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телефон: 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приемная (34141) 2-98-08</w:t>
      </w:r>
    </w:p>
    <w:p w:rsidR="00601FF6" w:rsidRPr="00825887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30"/>
          <w:szCs w:val="30"/>
        </w:rPr>
      </w:pPr>
      <w:hyperlink r:id="rId16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 xml:space="preserve">Межрайонная инспекция ФНС России № 3 по Удмуртской </w:t>
        </w:r>
        <w:r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Р</w:t>
        </w:r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еспублике</w:t>
        </w:r>
      </w:hyperlink>
    </w:p>
    <w:p w:rsidR="00601FF6" w:rsidRPr="00825887" w:rsidRDefault="00601FF6" w:rsidP="00601FF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427433, г. Воткинск, ул. Урицкого, 75</w:t>
      </w:r>
    </w:p>
    <w:p w:rsidR="00601FF6" w:rsidRPr="00825887" w:rsidRDefault="00601FF6" w:rsidP="00601FF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 (34145) 3-45-48</w:t>
      </w:r>
    </w:p>
    <w:p w:rsidR="00601FF6" w:rsidRPr="00825887" w:rsidRDefault="00601FF6" w:rsidP="00601FF6">
      <w:pPr>
        <w:pStyle w:val="a3"/>
        <w:numPr>
          <w:ilvl w:val="0"/>
          <w:numId w:val="1"/>
        </w:numPr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hyperlink r:id="rId17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Межрайонная инспекция ФНС России № 5 по Удмуртской Республике</w:t>
        </w:r>
      </w:hyperlink>
    </w:p>
    <w:p w:rsidR="00601FF6" w:rsidRPr="00825887" w:rsidRDefault="00601FF6" w:rsidP="00601FF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427960, г. Сарапул, ул. Азина, 44</w:t>
      </w:r>
    </w:p>
    <w:p w:rsidR="00601FF6" w:rsidRPr="00825887" w:rsidRDefault="00601FF6" w:rsidP="00601FF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 (34147) 4-05-31</w:t>
      </w:r>
    </w:p>
    <w:p w:rsidR="00601FF6" w:rsidRPr="00825887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18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Межрайонная инспекция ФНС России № 6 по Удмуртской Республике</w:t>
        </w:r>
      </w:hyperlink>
    </w:p>
    <w:p w:rsidR="00601FF6" w:rsidRPr="00825887" w:rsidRDefault="00601FF6" w:rsidP="00601FF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427260, п. </w:t>
      </w:r>
      <w:proofErr w:type="spellStart"/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Ува</w:t>
      </w:r>
      <w:proofErr w:type="spellEnd"/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, ул. К. Маркса, 23</w:t>
      </w:r>
    </w:p>
    <w:p w:rsidR="00601FF6" w:rsidRPr="00825887" w:rsidRDefault="00601FF6" w:rsidP="00601FF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 (34130) 5-14-03</w:t>
      </w:r>
    </w:p>
    <w:p w:rsidR="00601FF6" w:rsidRPr="00825887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19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Межрайонная инспекция ФНС России № 7 по Удмуртской Республике</w:t>
        </w:r>
      </w:hyperlink>
    </w:p>
    <w:p w:rsidR="00601FF6" w:rsidRPr="00825887" w:rsidRDefault="00601FF6" w:rsidP="00601FF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427790, г. Можга, ул. Наговицына, 71</w:t>
      </w:r>
    </w:p>
    <w:p w:rsidR="00601FF6" w:rsidRPr="00825887" w:rsidRDefault="00601FF6" w:rsidP="00601FF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82588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82588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(34139) 3-23-77</w:t>
      </w:r>
    </w:p>
    <w:p w:rsidR="00601FF6" w:rsidRPr="00825887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20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Межрайонная инспекция ФНС России № 8 по Удмуртской Республике</w:t>
        </w:r>
      </w:hyperlink>
    </w:p>
    <w:p w:rsidR="00601FF6" w:rsidRPr="00EF67A6" w:rsidRDefault="00601FF6" w:rsidP="00601FF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426053, г. Ижевск, ул. Ворошилова, 35</w:t>
      </w:r>
    </w:p>
    <w:p w:rsidR="00601FF6" w:rsidRPr="00EF67A6" w:rsidRDefault="00601FF6" w:rsidP="00601FF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(3412) 488-560</w:t>
      </w:r>
    </w:p>
    <w:p w:rsidR="00601FF6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21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Межрайонная инспекция ФНС России №</w:t>
        </w:r>
        <w:r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 xml:space="preserve"> </w:t>
        </w:r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9 по Удмуртской Республике</w:t>
        </w:r>
      </w:hyperlink>
    </w:p>
    <w:p w:rsidR="00601FF6" w:rsidRPr="00EF67A6" w:rsidRDefault="00601FF6" w:rsidP="00601FF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426003, г. Ижевск, ул. </w:t>
      </w:r>
      <w:proofErr w:type="spellStart"/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К.Маркса</w:t>
      </w:r>
      <w:proofErr w:type="spellEnd"/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, 130</w:t>
      </w:r>
    </w:p>
    <w:p w:rsidR="00601FF6" w:rsidRPr="00EF67A6" w:rsidRDefault="00601FF6" w:rsidP="00601FF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(3412) 488-520</w:t>
      </w:r>
    </w:p>
    <w:p w:rsidR="00601FF6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hyperlink r:id="rId22" w:history="1">
        <w:r w:rsidRPr="00825887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>Межрайонная инспекция ФНС России № 10 по Удмуртской Республике</w:t>
        </w:r>
      </w:hyperlink>
    </w:p>
    <w:p w:rsidR="00601FF6" w:rsidRPr="00EF67A6" w:rsidRDefault="00601FF6" w:rsidP="00601FF6">
      <w:pPr>
        <w:spacing w:after="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426011, г. Ижевск, ул. </w:t>
      </w:r>
      <w:proofErr w:type="gramStart"/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Родниковая</w:t>
      </w:r>
      <w:proofErr w:type="gramEnd"/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, 58</w:t>
      </w:r>
    </w:p>
    <w:p w:rsidR="00601FF6" w:rsidRPr="00EF67A6" w:rsidRDefault="00601FF6" w:rsidP="00601FF6">
      <w:pPr>
        <w:spacing w:after="240" w:line="360" w:lineRule="atLeast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(3412) 630-100</w:t>
      </w:r>
    </w:p>
    <w:p w:rsidR="00601FF6" w:rsidRPr="00EF67A6" w:rsidRDefault="00601FF6" w:rsidP="00601FF6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000000"/>
          <w:sz w:val="30"/>
          <w:szCs w:val="30"/>
        </w:rPr>
      </w:pPr>
      <w:hyperlink r:id="rId23" w:history="1">
        <w:r w:rsidRPr="00EF67A6">
          <w:rPr>
            <w:rStyle w:val="a4"/>
            <w:rFonts w:ascii="Times New Roman" w:hAnsi="Times New Roman" w:cs="Times New Roman"/>
            <w:color w:val="000000"/>
            <w:sz w:val="30"/>
            <w:szCs w:val="30"/>
          </w:rPr>
          <w:t xml:space="preserve">Инспекция ФНС России по Ленинскому району г. Ижевска </w:t>
        </w:r>
      </w:hyperlink>
    </w:p>
    <w:p w:rsidR="00601FF6" w:rsidRPr="00EF67A6" w:rsidRDefault="00601FF6" w:rsidP="00601FF6">
      <w:pPr>
        <w:spacing w:after="0" w:line="360" w:lineRule="atLeast"/>
        <w:ind w:firstLine="709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426006, г. Ижевск, ул. Баранова, 88</w:t>
      </w:r>
    </w:p>
    <w:p w:rsidR="00601FF6" w:rsidRPr="00EF67A6" w:rsidRDefault="00601FF6" w:rsidP="00601FF6">
      <w:pPr>
        <w:spacing w:after="0" w:line="360" w:lineRule="atLeast"/>
        <w:ind w:firstLine="709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F67A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телефон:</w:t>
      </w:r>
      <w:r w:rsidRPr="00EF67A6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приемная (3412) 71-38-68</w:t>
      </w:r>
    </w:p>
    <w:p w:rsidR="00601FF6" w:rsidRPr="00EF67A6" w:rsidRDefault="00601FF6" w:rsidP="00601FF6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30"/>
          <w:szCs w:val="30"/>
        </w:rPr>
      </w:pPr>
    </w:p>
    <w:p w:rsidR="00601FF6" w:rsidRDefault="00601FF6" w:rsidP="00601FF6">
      <w:pPr>
        <w:shd w:val="clear" w:color="auto" w:fill="FFFFFF"/>
        <w:spacing w:after="0" w:line="360" w:lineRule="atLeast"/>
        <w:rPr>
          <w:rFonts w:ascii="Arial" w:hAnsi="Arial" w:cs="Arial"/>
          <w:vanish/>
          <w:color w:val="000000"/>
          <w:sz w:val="21"/>
          <w:szCs w:val="21"/>
        </w:rPr>
      </w:pPr>
      <w:r>
        <w:rPr>
          <w:rFonts w:ascii="Arial" w:hAnsi="Arial" w:cs="Arial"/>
          <w:vanish/>
          <w:color w:val="000000"/>
          <w:sz w:val="21"/>
          <w:szCs w:val="21"/>
        </w:rPr>
        <w:lastRenderedPageBreak/>
        <w:t xml:space="preserve">Народная карта © Яндекс · </w:t>
      </w:r>
      <w:hyperlink r:id="rId24" w:tgtFrame="_blank" w:history="1">
        <w:r>
          <w:rPr>
            <w:rStyle w:val="a4"/>
            <w:rFonts w:ascii="Arial" w:hAnsi="Arial" w:cs="Arial"/>
            <w:vanish/>
            <w:sz w:val="21"/>
            <w:szCs w:val="21"/>
          </w:rPr>
          <w:t>Редактировать Народную карту</w:t>
        </w:r>
      </w:hyperlink>
      <w:r>
        <w:rPr>
          <w:rFonts w:ascii="Arial" w:hAnsi="Arial" w:cs="Arial"/>
          <w:vanish/>
          <w:color w:val="000000"/>
          <w:sz w:val="21"/>
          <w:szCs w:val="21"/>
        </w:rPr>
        <w:t xml:space="preserve"> · </w:t>
      </w:r>
      <w:hyperlink r:id="rId25" w:tgtFrame="_blank" w:history="1">
        <w:r>
          <w:rPr>
            <w:rStyle w:val="a4"/>
            <w:rFonts w:ascii="Arial" w:hAnsi="Arial" w:cs="Arial"/>
            <w:vanish/>
            <w:sz w:val="21"/>
            <w:szCs w:val="21"/>
          </w:rPr>
          <w:t>Условия использования</w:t>
        </w:r>
      </w:hyperlink>
      <w:r>
        <w:rPr>
          <w:rFonts w:ascii="Arial" w:hAnsi="Arial" w:cs="Arial"/>
          <w:vanish/>
          <w:color w:val="000000"/>
          <w:sz w:val="21"/>
          <w:szCs w:val="21"/>
        </w:rPr>
        <w:t>Народная карта СхемаСпутникГибридНародная карта1234567891011</w:t>
      </w:r>
    </w:p>
    <w:p w:rsidR="00971883" w:rsidRDefault="00971883">
      <w:bookmarkStart w:id="0" w:name="_GoBack"/>
      <w:bookmarkEnd w:id="0"/>
    </w:p>
    <w:sectPr w:rsidR="00971883" w:rsidSect="009561FC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B49DA"/>
    <w:multiLevelType w:val="hybridMultilevel"/>
    <w:tmpl w:val="96BE9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77"/>
    <w:rsid w:val="00601FF6"/>
    <w:rsid w:val="00926077"/>
    <w:rsid w:val="009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F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1F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info/kadastrovaya-stoimost/" TargetMode="External"/><Relationship Id="rId13" Type="http://schemas.openxmlformats.org/officeDocument/2006/relationships/hyperlink" Target="mailto:18_upr@rosreestr.ru" TargetMode="External"/><Relationship Id="rId18" Type="http://schemas.openxmlformats.org/officeDocument/2006/relationships/hyperlink" Target="http://www.nalog.ru/rn18/ifns/imns18_1821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nalog.ru/rn18/ifns/imns18_1841/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fgu18@u18.rosreestr.ru" TargetMode="External"/><Relationship Id="rId17" Type="http://schemas.openxmlformats.org/officeDocument/2006/relationships/hyperlink" Target="http://www.nalog.ru/rn18/ifns/imns18_1838/" TargetMode="External"/><Relationship Id="rId25" Type="http://schemas.openxmlformats.org/officeDocument/2006/relationships/hyperlink" Target="https://legal.yandex.ru/maps_termsofuse/?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log.ru/rn18/ifns/imns18_1828/" TargetMode="External"/><Relationship Id="rId20" Type="http://schemas.openxmlformats.org/officeDocument/2006/relationships/hyperlink" Target="http://www.nalog.ru/rn18/ifns/imns18_18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reestr.ru/wps/portal/online_request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n.maps.yandex.ru/?ll=52.974540,57.323970&amp;z=7&amp;origin=jsap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ru/rn18/ifns/imns18_1837/" TargetMode="External"/><Relationship Id="rId23" Type="http://schemas.openxmlformats.org/officeDocument/2006/relationships/hyperlink" Target="http://www.nalog.ru/rn18/ifns/imns18_1832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nalog.ru/rn18/ifns/imns18_18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18.nalog.ru/services/cad_calc.php" TargetMode="External"/><Relationship Id="rId14" Type="http://schemas.openxmlformats.org/officeDocument/2006/relationships/hyperlink" Target="http://www.nalog.ru/rn18/ifns/imns18_1836/" TargetMode="External"/><Relationship Id="rId22" Type="http://schemas.openxmlformats.org/officeDocument/2006/relationships/hyperlink" Target="http://www.nalog.ru/rn18/ifns/imns18_183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2015-07-22T05:03:00Z</dcterms:created>
  <dcterms:modified xsi:type="dcterms:W3CDTF">2015-07-22T05:03:00Z</dcterms:modified>
</cp:coreProperties>
</file>