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B1" w:rsidRDefault="00D530B1" w:rsidP="00D530B1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8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5pt;height:60pt" o:ole="">
            <v:imagedata r:id="rId6" o:title="" gain="93623f" blacklevel="-3932f"/>
          </v:shape>
          <o:OLEObject Type="Embed" ProgID="PBrush" ShapeID="_x0000_i1025" DrawAspect="Content" ObjectID="_1457509252" r:id="rId7"/>
        </w:object>
      </w:r>
    </w:p>
    <w:p w:rsidR="00D530B1" w:rsidRPr="0003175D" w:rsidRDefault="00D530B1" w:rsidP="00D530B1">
      <w:pPr>
        <w:pStyle w:val="a3"/>
        <w:pBdr>
          <w:bottom w:val="single" w:sz="12" w:space="1" w:color="auto"/>
        </w:pBdr>
        <w:rPr>
          <w:sz w:val="24"/>
          <w:szCs w:val="24"/>
          <w:u w:val="none"/>
        </w:rPr>
      </w:pPr>
      <w:r w:rsidRPr="0003175D">
        <w:rPr>
          <w:noProof/>
          <w:sz w:val="24"/>
          <w:szCs w:val="24"/>
          <w:u w:val="none"/>
        </w:rPr>
        <w:t>АДМИНИСТРАЦИЯ  МУНИЦИП</w:t>
      </w:r>
      <w:r>
        <w:rPr>
          <w:noProof/>
          <w:sz w:val="24"/>
          <w:szCs w:val="24"/>
          <w:u w:val="none"/>
        </w:rPr>
        <w:t>АЛЬНОГО ОБРАЗОВАНИЯ "ШАДРИНСКОЕ</w:t>
      </w:r>
      <w:r w:rsidRPr="0003175D">
        <w:rPr>
          <w:noProof/>
          <w:sz w:val="24"/>
          <w:szCs w:val="24"/>
          <w:u w:val="none"/>
        </w:rPr>
        <w:t>"</w:t>
      </w:r>
    </w:p>
    <w:p w:rsidR="00D530B1" w:rsidRDefault="00D530B1" w:rsidP="00D530B1">
      <w:pPr>
        <w:pStyle w:val="a3"/>
        <w:rPr>
          <w:u w:val="none"/>
        </w:rPr>
      </w:pPr>
    </w:p>
    <w:p w:rsidR="00D530B1" w:rsidRDefault="00D530B1" w:rsidP="00D530B1"/>
    <w:p w:rsidR="00D530B1" w:rsidRDefault="00D530B1" w:rsidP="00D530B1">
      <w:pPr>
        <w:jc w:val="center"/>
        <w:rPr>
          <w:b/>
        </w:rPr>
      </w:pPr>
      <w:r>
        <w:rPr>
          <w:b/>
        </w:rPr>
        <w:t>ПОСТАНОВЛЕНИЕ</w:t>
      </w:r>
    </w:p>
    <w:p w:rsidR="00D530B1" w:rsidRDefault="00D530B1" w:rsidP="00D530B1">
      <w:pPr>
        <w:jc w:val="center"/>
        <w:rPr>
          <w:b/>
          <w:sz w:val="28"/>
          <w:szCs w:val="28"/>
        </w:rPr>
      </w:pPr>
    </w:p>
    <w:p w:rsidR="00D530B1" w:rsidRDefault="00D530B1" w:rsidP="00D530B1">
      <w:r>
        <w:t xml:space="preserve">   12.03</w:t>
      </w:r>
      <w:r w:rsidRPr="0003175D">
        <w:t xml:space="preserve">.2014                                          д. Шадрино         </w:t>
      </w:r>
      <w:r>
        <w:t xml:space="preserve">                           №  08</w:t>
      </w:r>
    </w:p>
    <w:p w:rsidR="00D04063" w:rsidRDefault="00D04063"/>
    <w:p w:rsidR="00D530B1" w:rsidRDefault="00D530B1" w:rsidP="00D530B1">
      <w:pPr>
        <w:jc w:val="center"/>
      </w:pPr>
      <w:r>
        <w:t>О внесении изменений в административный регламент по предоставлению муниципальной услуги «Присвоение адресов новым объектам, подтверждение существующих объектов»</w:t>
      </w:r>
    </w:p>
    <w:p w:rsidR="00D530B1" w:rsidRDefault="00D530B1" w:rsidP="00D530B1">
      <w:pPr>
        <w:jc w:val="center"/>
      </w:pPr>
    </w:p>
    <w:p w:rsidR="00D530B1" w:rsidRDefault="00D530B1" w:rsidP="00D530B1">
      <w:pPr>
        <w:jc w:val="center"/>
      </w:pPr>
    </w:p>
    <w:p w:rsidR="00D530B1" w:rsidRDefault="00D530B1" w:rsidP="00D530B1">
      <w:pPr>
        <w:jc w:val="both"/>
      </w:pPr>
      <w:r>
        <w:t xml:space="preserve">     На основании протеста Прокуратуры Сарапульского района от 25.02.2014 г. № 54-2014 и согласно п.6 ст.14 ФЗ от 27.07.2010 г.  № 210-ФЗ «Об организации предоставления государственных и муниципальных услуг» администрации муниципального образования «Шадринское» </w:t>
      </w:r>
      <w:proofErr w:type="gramStart"/>
      <w:r>
        <w:t>п</w:t>
      </w:r>
      <w:proofErr w:type="gramEnd"/>
      <w:r>
        <w:t xml:space="preserve"> о с т а н о в л я е т:</w:t>
      </w:r>
    </w:p>
    <w:p w:rsidR="00D530B1" w:rsidRDefault="00D530B1" w:rsidP="00D530B1">
      <w:pPr>
        <w:pStyle w:val="a5"/>
        <w:numPr>
          <w:ilvl w:val="0"/>
          <w:numId w:val="2"/>
        </w:numPr>
        <w:jc w:val="both"/>
      </w:pPr>
      <w:r>
        <w:t xml:space="preserve">Пункт «е» ст.2.5 раздела 2 Административного регламента </w:t>
      </w:r>
      <w:r>
        <w:t>администрации муниципального образования «Шадринское»</w:t>
      </w:r>
      <w:r>
        <w:t xml:space="preserve"> </w:t>
      </w:r>
      <w:r>
        <w:t>по предоставлению муниципальной услуги «Присвоение адресов новым объектам, подтверждение существующих объектов»</w:t>
      </w:r>
      <w:r>
        <w:t>, утвержденного Постановлением А</w:t>
      </w:r>
      <w:r>
        <w:t>дминистрации муниципального образования «Шадринское»</w:t>
      </w:r>
      <w:r>
        <w:t xml:space="preserve"> Сарапульского района № 41 от 02.08.2012 года исключить.</w:t>
      </w:r>
    </w:p>
    <w:p w:rsidR="00D530B1" w:rsidRDefault="00D530B1" w:rsidP="00D530B1">
      <w:pPr>
        <w:pStyle w:val="a5"/>
        <w:numPr>
          <w:ilvl w:val="0"/>
          <w:numId w:val="2"/>
        </w:numPr>
        <w:jc w:val="both"/>
      </w:pPr>
      <w:r>
        <w:t>Административный регламент с изменениями р</w:t>
      </w:r>
      <w:r>
        <w:t xml:space="preserve">азместить на официальном сайте «Сарапульский район» на странице Администрации  МО «Шадринское» в сети Интернет </w:t>
      </w:r>
      <w:hyperlink r:id="rId8" w:history="1">
        <w:r>
          <w:rPr>
            <w:rStyle w:val="a6"/>
          </w:rPr>
          <w:t>http://sarapulrayon.udmurt.ru</w:t>
        </w:r>
      </w:hyperlink>
      <w:r w:rsidRPr="00C2258C">
        <w:rPr>
          <w:color w:val="4F81BD" w:themeColor="accent1"/>
        </w:rPr>
        <w:t>/</w:t>
      </w:r>
      <w:proofErr w:type="spellStart"/>
      <w:r w:rsidRPr="00C2258C">
        <w:rPr>
          <w:color w:val="4F81BD" w:themeColor="accent1"/>
          <w:lang w:val="en-US"/>
        </w:rPr>
        <w:t>poseleni</w:t>
      </w:r>
      <w:proofErr w:type="spellEnd"/>
      <w:r w:rsidRPr="00C2258C">
        <w:rPr>
          <w:color w:val="4F81BD" w:themeColor="accent1"/>
        </w:rPr>
        <w:t>9/</w:t>
      </w:r>
      <w:proofErr w:type="spellStart"/>
      <w:r w:rsidRPr="00C2258C">
        <w:rPr>
          <w:color w:val="4F81BD" w:themeColor="accent1"/>
          <w:lang w:val="en-US"/>
        </w:rPr>
        <w:t>Shadrino</w:t>
      </w:r>
      <w:proofErr w:type="spellEnd"/>
      <w:r w:rsidRPr="00C2258C">
        <w:rPr>
          <w:color w:val="4F81BD" w:themeColor="accent1"/>
        </w:rPr>
        <w:t>/</w:t>
      </w:r>
      <w:proofErr w:type="spellStart"/>
      <w:r w:rsidRPr="00C2258C">
        <w:rPr>
          <w:color w:val="4F81BD" w:themeColor="accent1"/>
          <w:lang w:val="en-US"/>
        </w:rPr>
        <w:t>adm</w:t>
      </w:r>
      <w:proofErr w:type="spellEnd"/>
      <w:r w:rsidRPr="00C2258C">
        <w:rPr>
          <w:color w:val="4F81BD" w:themeColor="accent1"/>
        </w:rPr>
        <w:t>/</w:t>
      </w:r>
      <w:proofErr w:type="spellStart"/>
      <w:r w:rsidRPr="00C2258C">
        <w:rPr>
          <w:color w:val="4F81BD" w:themeColor="accent1"/>
          <w:lang w:val="en-US"/>
        </w:rPr>
        <w:t>shadradm</w:t>
      </w:r>
      <w:proofErr w:type="spellEnd"/>
      <w:r w:rsidRPr="00C2258C">
        <w:rPr>
          <w:color w:val="4F81BD" w:themeColor="accent1"/>
        </w:rPr>
        <w:t>.</w:t>
      </w:r>
      <w:proofErr w:type="spellStart"/>
      <w:r w:rsidRPr="00C2258C">
        <w:rPr>
          <w:color w:val="4F81BD" w:themeColor="accent1"/>
          <w:lang w:val="en-US"/>
        </w:rPr>
        <w:t>php</w:t>
      </w:r>
      <w:proofErr w:type="spellEnd"/>
      <w:r>
        <w:rPr>
          <w:color w:val="4F81BD" w:themeColor="accent1"/>
        </w:rPr>
        <w:t>.</w:t>
      </w:r>
    </w:p>
    <w:p w:rsidR="00D530B1" w:rsidRDefault="00D530B1" w:rsidP="00D530B1">
      <w:pPr>
        <w:jc w:val="both"/>
      </w:pPr>
    </w:p>
    <w:p w:rsidR="00D530B1" w:rsidRDefault="00D530B1" w:rsidP="00D530B1">
      <w:pPr>
        <w:jc w:val="both"/>
      </w:pPr>
    </w:p>
    <w:p w:rsidR="00D530B1" w:rsidRDefault="00D530B1" w:rsidP="00D530B1">
      <w:pPr>
        <w:jc w:val="both"/>
      </w:pPr>
    </w:p>
    <w:p w:rsidR="00D530B1" w:rsidRDefault="00D530B1" w:rsidP="00D530B1">
      <w:pPr>
        <w:jc w:val="both"/>
      </w:pPr>
    </w:p>
    <w:p w:rsidR="00D530B1" w:rsidRDefault="00D530B1" w:rsidP="00D530B1">
      <w:pPr>
        <w:jc w:val="both"/>
      </w:pPr>
      <w:r>
        <w:t>Глава                                                                                           Л.М.Касимова</w:t>
      </w:r>
      <w:bookmarkStart w:id="0" w:name="_GoBack"/>
      <w:bookmarkEnd w:id="0"/>
    </w:p>
    <w:sectPr w:rsidR="00D5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25642"/>
    <w:multiLevelType w:val="hybridMultilevel"/>
    <w:tmpl w:val="BC10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4807"/>
    <w:multiLevelType w:val="hybridMultilevel"/>
    <w:tmpl w:val="01AC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19"/>
    <w:rsid w:val="00134A19"/>
    <w:rsid w:val="00D04063"/>
    <w:rsid w:val="00D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30B1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D530B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D530B1"/>
    <w:pPr>
      <w:ind w:left="720"/>
      <w:contextualSpacing/>
    </w:pPr>
  </w:style>
  <w:style w:type="character" w:styleId="a6">
    <w:name w:val="Hyperlink"/>
    <w:basedOn w:val="a0"/>
    <w:semiHidden/>
    <w:unhideWhenUsed/>
    <w:rsid w:val="00D53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30B1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D530B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D530B1"/>
    <w:pPr>
      <w:ind w:left="720"/>
      <w:contextualSpacing/>
    </w:pPr>
  </w:style>
  <w:style w:type="character" w:styleId="a6">
    <w:name w:val="Hyperlink"/>
    <w:basedOn w:val="a0"/>
    <w:semiHidden/>
    <w:unhideWhenUsed/>
    <w:rsid w:val="00D53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2014-03-28T06:48:00Z</dcterms:created>
  <dcterms:modified xsi:type="dcterms:W3CDTF">2014-03-28T06:54:00Z</dcterms:modified>
</cp:coreProperties>
</file>