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47" w:rsidRDefault="00440647" w:rsidP="004406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08D7">
        <w:rPr>
          <w:rFonts w:ascii="Times New Roman" w:hAnsi="Times New Roman" w:cs="Times New Roman"/>
          <w:sz w:val="28"/>
          <w:szCs w:val="28"/>
        </w:rPr>
        <w:t xml:space="preserve">Утверждено Советом депутатов </w:t>
      </w:r>
    </w:p>
    <w:p w:rsidR="00440647" w:rsidRDefault="00440647" w:rsidP="004406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08D7">
        <w:rPr>
          <w:rFonts w:ascii="Times New Roman" w:hAnsi="Times New Roman" w:cs="Times New Roman"/>
          <w:sz w:val="28"/>
          <w:szCs w:val="28"/>
        </w:rPr>
        <w:t>муниципального образования «Шадринское»</w:t>
      </w:r>
    </w:p>
    <w:p w:rsidR="00440647" w:rsidRDefault="00440647" w:rsidP="004406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08D7">
        <w:rPr>
          <w:rFonts w:ascii="Times New Roman" w:hAnsi="Times New Roman" w:cs="Times New Roman"/>
          <w:sz w:val="28"/>
          <w:szCs w:val="28"/>
        </w:rPr>
        <w:t xml:space="preserve"> от 24 декабря 2013 № 14/2</w:t>
      </w:r>
    </w:p>
    <w:p w:rsidR="00440647" w:rsidRDefault="00440647" w:rsidP="004406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внесенными изменениями Распоряжением</w:t>
      </w:r>
    </w:p>
    <w:p w:rsidR="00440647" w:rsidRDefault="00440647" w:rsidP="004406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Правительства Удмуртской Республики</w:t>
      </w:r>
    </w:p>
    <w:p w:rsidR="00440647" w:rsidRPr="007F08D7" w:rsidRDefault="00440647" w:rsidP="004406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30.12.2016 № 1846-р</w:t>
      </w:r>
    </w:p>
    <w:p w:rsidR="00B8697F" w:rsidRPr="007F08D7" w:rsidRDefault="00B8697F" w:rsidP="00A00297">
      <w:pPr>
        <w:jc w:val="both"/>
        <w:rPr>
          <w:rFonts w:ascii="Times New Roman" w:hAnsi="Times New Roman" w:cs="Times New Roman"/>
        </w:rPr>
      </w:pPr>
    </w:p>
    <w:p w:rsidR="00B8697F" w:rsidRPr="007F08D7" w:rsidRDefault="00B8697F" w:rsidP="00A00297">
      <w:pPr>
        <w:jc w:val="both"/>
        <w:rPr>
          <w:rFonts w:ascii="Times New Roman" w:hAnsi="Times New Roman" w:cs="Times New Roman"/>
        </w:rPr>
      </w:pPr>
    </w:p>
    <w:p w:rsidR="00B8697F" w:rsidRPr="007F08D7" w:rsidRDefault="00B8697F" w:rsidP="00A00297">
      <w:pPr>
        <w:jc w:val="both"/>
        <w:rPr>
          <w:rFonts w:ascii="Times New Roman" w:hAnsi="Times New Roman" w:cs="Times New Roman"/>
        </w:rPr>
      </w:pPr>
    </w:p>
    <w:p w:rsidR="00B8697F" w:rsidRPr="007F08D7" w:rsidRDefault="00B8697F" w:rsidP="00A00297">
      <w:pPr>
        <w:jc w:val="both"/>
        <w:rPr>
          <w:rFonts w:ascii="Times New Roman" w:hAnsi="Times New Roman" w:cs="Times New Roman"/>
        </w:rPr>
      </w:pPr>
    </w:p>
    <w:p w:rsidR="00B8697F" w:rsidRPr="007F08D7" w:rsidRDefault="00B8697F" w:rsidP="00A00297">
      <w:pPr>
        <w:jc w:val="both"/>
        <w:rPr>
          <w:rFonts w:ascii="Times New Roman" w:hAnsi="Times New Roman" w:cs="Times New Roman"/>
        </w:rPr>
      </w:pPr>
    </w:p>
    <w:p w:rsidR="00B8697F" w:rsidRPr="007F08D7" w:rsidRDefault="00B8697F" w:rsidP="00A00297">
      <w:pPr>
        <w:jc w:val="both"/>
        <w:rPr>
          <w:rFonts w:ascii="Times New Roman" w:hAnsi="Times New Roman" w:cs="Times New Roman"/>
        </w:rPr>
      </w:pPr>
    </w:p>
    <w:p w:rsidR="007F08D7" w:rsidRDefault="007F08D7" w:rsidP="007F08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08D7" w:rsidRDefault="007F08D7" w:rsidP="007F08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DCF" w:rsidRPr="00DA4CE9" w:rsidRDefault="007F08D7" w:rsidP="000D2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8D7">
        <w:rPr>
          <w:rFonts w:ascii="Times New Roman" w:hAnsi="Times New Roman" w:cs="Times New Roman"/>
          <w:b/>
          <w:sz w:val="32"/>
          <w:szCs w:val="32"/>
        </w:rPr>
        <w:t xml:space="preserve">ПРАВИЛА ЗЕМЛЕПОЛЬЗОВАНИЯ И ЗАСТРОЙКИ </w:t>
      </w:r>
      <w:r w:rsidRPr="00276DCF">
        <w:rPr>
          <w:rFonts w:ascii="Times New Roman" w:hAnsi="Times New Roman" w:cs="Times New Roman"/>
          <w:b/>
          <w:sz w:val="28"/>
          <w:szCs w:val="28"/>
        </w:rPr>
        <w:t>ТЕРРИТОРИИ МУНИЦИПАЛЬНОГО ОБРАЗОВАНИЯ «ШАДРИНСКОЕ»</w:t>
      </w:r>
      <w:r w:rsidR="00711208" w:rsidRPr="00276DCF">
        <w:rPr>
          <w:rFonts w:ascii="Times New Roman" w:hAnsi="Times New Roman" w:cs="Times New Roman"/>
          <w:b/>
          <w:sz w:val="28"/>
          <w:szCs w:val="28"/>
        </w:rPr>
        <w:t xml:space="preserve">  САРАПУЛЬСКОГО РАЙОНА </w:t>
      </w:r>
    </w:p>
    <w:p w:rsidR="00B8697F" w:rsidRPr="00276DCF" w:rsidRDefault="00711208" w:rsidP="000D2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DCF">
        <w:rPr>
          <w:rFonts w:ascii="Times New Roman" w:hAnsi="Times New Roman" w:cs="Times New Roman"/>
          <w:b/>
          <w:sz w:val="28"/>
          <w:szCs w:val="28"/>
        </w:rPr>
        <w:t>УДМУРТСКОЙ РЕСПУБЛИКИ</w:t>
      </w:r>
    </w:p>
    <w:p w:rsidR="00711208" w:rsidRDefault="00711208" w:rsidP="007F0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1208" w:rsidRDefault="00711208" w:rsidP="007F0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697F" w:rsidRPr="007F08D7" w:rsidRDefault="00B8697F" w:rsidP="00A00297">
      <w:pPr>
        <w:jc w:val="both"/>
        <w:rPr>
          <w:rFonts w:ascii="Times New Roman" w:hAnsi="Times New Roman" w:cs="Times New Roman"/>
        </w:rPr>
      </w:pPr>
    </w:p>
    <w:p w:rsidR="007F08D7" w:rsidRDefault="007F08D7" w:rsidP="00A00297">
      <w:pPr>
        <w:jc w:val="both"/>
        <w:rPr>
          <w:rFonts w:ascii="Times New Roman" w:hAnsi="Times New Roman" w:cs="Times New Roman"/>
        </w:rPr>
      </w:pPr>
    </w:p>
    <w:p w:rsidR="007F08D7" w:rsidRDefault="007F08D7" w:rsidP="00A00297">
      <w:pPr>
        <w:jc w:val="both"/>
        <w:rPr>
          <w:rFonts w:ascii="Times New Roman" w:hAnsi="Times New Roman" w:cs="Times New Roman"/>
        </w:rPr>
      </w:pPr>
    </w:p>
    <w:p w:rsidR="007F08D7" w:rsidRDefault="007F08D7" w:rsidP="00A00297">
      <w:pPr>
        <w:jc w:val="both"/>
        <w:rPr>
          <w:rFonts w:ascii="Times New Roman" w:hAnsi="Times New Roman" w:cs="Times New Roman"/>
        </w:rPr>
      </w:pPr>
    </w:p>
    <w:p w:rsidR="007F08D7" w:rsidRDefault="007F08D7" w:rsidP="00A00297">
      <w:pPr>
        <w:jc w:val="both"/>
        <w:rPr>
          <w:rFonts w:ascii="Times New Roman" w:hAnsi="Times New Roman" w:cs="Times New Roman"/>
        </w:rPr>
      </w:pPr>
    </w:p>
    <w:p w:rsidR="007F08D7" w:rsidRDefault="007F08D7" w:rsidP="00A00297">
      <w:pPr>
        <w:jc w:val="both"/>
        <w:rPr>
          <w:rFonts w:ascii="Times New Roman" w:hAnsi="Times New Roman" w:cs="Times New Roman"/>
        </w:rPr>
      </w:pPr>
    </w:p>
    <w:p w:rsidR="00440647" w:rsidRDefault="00440647" w:rsidP="00A00297">
      <w:pPr>
        <w:jc w:val="both"/>
        <w:rPr>
          <w:rFonts w:ascii="Times New Roman" w:hAnsi="Times New Roman" w:cs="Times New Roman"/>
        </w:rPr>
      </w:pPr>
    </w:p>
    <w:p w:rsidR="00440647" w:rsidRDefault="00440647" w:rsidP="00A00297">
      <w:pPr>
        <w:jc w:val="both"/>
        <w:rPr>
          <w:rFonts w:ascii="Times New Roman" w:hAnsi="Times New Roman" w:cs="Times New Roman"/>
        </w:rPr>
      </w:pPr>
    </w:p>
    <w:p w:rsidR="00440647" w:rsidRDefault="00440647" w:rsidP="00A00297">
      <w:pPr>
        <w:jc w:val="both"/>
        <w:rPr>
          <w:rFonts w:ascii="Times New Roman" w:hAnsi="Times New Roman" w:cs="Times New Roman"/>
        </w:rPr>
      </w:pPr>
    </w:p>
    <w:p w:rsidR="00440647" w:rsidRDefault="00440647" w:rsidP="00A00297">
      <w:pPr>
        <w:jc w:val="both"/>
        <w:rPr>
          <w:rFonts w:ascii="Times New Roman" w:hAnsi="Times New Roman" w:cs="Times New Roman"/>
        </w:rPr>
      </w:pPr>
    </w:p>
    <w:p w:rsidR="000D2513" w:rsidRPr="00C51EFD" w:rsidRDefault="000D2513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B8697F" w:rsidP="00A002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lastRenderedPageBreak/>
        <w:t>C</w:t>
      </w:r>
      <w:r w:rsidR="00A00297" w:rsidRPr="00A00297">
        <w:rPr>
          <w:rFonts w:ascii="Times New Roman" w:hAnsi="Times New Roman" w:cs="Times New Roman"/>
        </w:rPr>
        <w:t xml:space="preserve">ОДЕРЖАНИЕ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Введение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Раздел 1 «Порядок регулирование землепользования и застройки на основе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градостроительного зонирования территории муниципального образования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«Шадринское» Сарапульского района Удмуртской Республики»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Глава 1. Общие положения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1. Основные понятия, используемые в настоящих Правилах ......................................... 7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2. Сфера применения настоящих Правил ........................................................................ 12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3. Содержание настоящих Правил ................................................................................... 12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4. Цели и задачи Правил .................................................................................................... 13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5. Открытость и доступность информации о землепользовании и застройке ........... 14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6. Застройщики ................................................................................................................... 14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7. Полномочия органов местного самоуправления МО «Шадринское» в области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землепользования и застройки ....................................................................................................... 15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8. Полномочия комиссии по градостроительству и земельным отношениям ……….16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Глава 2. Планировка территории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9. Общие положения о планировке территории ............................................................. 17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10. Подготовка документации по планировке территории ............................................ 18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11. Градостроительные планы земельных участков ....................................................... 20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12. Градостроительная подготовка земельных участков в целях предоставления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заинтересованным лицам для строительства ................................................................................ 21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Глава 3. Публичные слушания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13. Порядок проведения публичных слушаний по вопросам землепользования и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застройки на территории МО «Шадринское» ............................................................................... 21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14. Виды разрешенного использования земельных участков и объектов капитального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 ................................................................................................................................... 25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15. Предельные (минимальные и (или) максимальные) размеры земельных участков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 предельные параметры разрешенного строительства, реконструкции объектов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капитального строительства ........................................................................................................... 26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Статья 16. Порядок предоставления разрешения на условно разрешенный вид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использования земельного участка или объекта капитального строительства ......................... 26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17. Порядок предоставления разрешения на отклонение от предельных параметров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разрешенного строительства, реконструкции объектов капитального строительства ............. 27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18. Порядок установления и прекращения публичных сервитутов на территории МО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«Шадринское» .................................................................................................................................. 27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19. Порядок внесения изменений в Правила ................................................................... 30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Глава 4. Подготовка проектной документации. Разрешение на строительство.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Разрешение на ввод объекта в эксплуатацию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20. Подготовка проектной документации ...................................................................... 32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21. Выдача разрешения на строительство ...................................................................... 34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22. Строительство, возведение строений, сооружений в случаях, когда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законодательством о градостроительной деятельности не предусмотрена выдача разрешений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 строительство .............................................................................................................................. 35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23. Выдача разрешения на ввод объекта в эксплуатацию ............................................. 36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24. Вынос границ земельного участка в натуру. Разбивка осей здания ....................... 36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25. Строительный контроль .............................................................................................. 37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26. Государственный строительный надзор ......................................................................... 3</w:t>
      </w:r>
      <w:r>
        <w:rPr>
          <w:rFonts w:ascii="Times New Roman" w:hAnsi="Times New Roman" w:cs="Times New Roman"/>
        </w:rPr>
        <w:t xml:space="preserve">7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Глава 5. Регулирование землепользования</w:t>
      </w:r>
      <w:r>
        <w:rPr>
          <w:rFonts w:ascii="Times New Roman" w:hAnsi="Times New Roman" w:cs="Times New Roman"/>
        </w:rPr>
        <w:t xml:space="preserve"> на территории МО «Шадринское»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  <w:lang w:val="en-US"/>
        </w:rPr>
      </w:pPr>
      <w:r w:rsidRPr="00A00297">
        <w:rPr>
          <w:rFonts w:ascii="Times New Roman" w:hAnsi="Times New Roman" w:cs="Times New Roman"/>
        </w:rPr>
        <w:t>Статья 27. Основы землепользования в МО «Шадринское» ..........................</w:t>
      </w:r>
      <w:r>
        <w:rPr>
          <w:rFonts w:ascii="Times New Roman" w:hAnsi="Times New Roman" w:cs="Times New Roman"/>
        </w:rPr>
        <w:t xml:space="preserve">........................... 38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  <w:lang w:val="en-US"/>
        </w:rPr>
      </w:pPr>
      <w:r w:rsidRPr="00A00297">
        <w:rPr>
          <w:rFonts w:ascii="Times New Roman" w:hAnsi="Times New Roman" w:cs="Times New Roman"/>
        </w:rPr>
        <w:t>Статья 28. Общий порядок предоставления земельных участков для строи</w:t>
      </w:r>
      <w:r>
        <w:rPr>
          <w:rFonts w:ascii="Times New Roman" w:hAnsi="Times New Roman" w:cs="Times New Roman"/>
        </w:rPr>
        <w:t xml:space="preserve">тельства ............. 38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29. Предоставление земельных участков, находящихся в муниципальной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собственности ........................................................................................................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........................... 39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30. Порядок предоставления земельных участков для строительства объектов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капитального строительства по инициативе Администрации муниципального образования . 40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br w:type="page"/>
      </w:r>
      <w:r w:rsidRPr="00A00297">
        <w:rPr>
          <w:rFonts w:ascii="Times New Roman" w:hAnsi="Times New Roman" w:cs="Times New Roman"/>
        </w:rPr>
        <w:lastRenderedPageBreak/>
        <w:t xml:space="preserve">Статья 31. Порядок предоставления земельных участков для строительства объектов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капитального строительства по инициативе заинтересованных лиц ..............</w:t>
      </w:r>
      <w:r>
        <w:rPr>
          <w:rFonts w:ascii="Times New Roman" w:hAnsi="Times New Roman" w:cs="Times New Roman"/>
        </w:rPr>
        <w:t xml:space="preserve">........................... 40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32. Муниципальный земельный контроль . ..........................................</w:t>
      </w:r>
      <w:r>
        <w:rPr>
          <w:rFonts w:ascii="Times New Roman" w:hAnsi="Times New Roman" w:cs="Times New Roman"/>
        </w:rPr>
        <w:t xml:space="preserve">........................... 41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Раздел II «Картографические документы и</w:t>
      </w:r>
      <w:r>
        <w:rPr>
          <w:rFonts w:ascii="Times New Roman" w:hAnsi="Times New Roman" w:cs="Times New Roman"/>
        </w:rPr>
        <w:t xml:space="preserve"> градостроительные регламенты»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Глава 6. Карты градостроительного зонирования территории МО «Шадринское».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Градостроитель</w:t>
      </w:r>
      <w:r>
        <w:rPr>
          <w:rFonts w:ascii="Times New Roman" w:hAnsi="Times New Roman" w:cs="Times New Roman"/>
        </w:rPr>
        <w:t xml:space="preserve">ные регламенты и их применение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33. Порядок установления территориальных зон .......................................</w:t>
      </w:r>
      <w:r>
        <w:rPr>
          <w:rFonts w:ascii="Times New Roman" w:hAnsi="Times New Roman" w:cs="Times New Roman"/>
        </w:rPr>
        <w:t xml:space="preserve">................... 43 </w:t>
      </w:r>
    </w:p>
    <w:p w:rsidR="00A00297" w:rsidRPr="007F08D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34. Карта градостроительного зонирования .........................................</w:t>
      </w:r>
      <w:r>
        <w:rPr>
          <w:rFonts w:ascii="Times New Roman" w:hAnsi="Times New Roman" w:cs="Times New Roman"/>
        </w:rPr>
        <w:t xml:space="preserve">........................... 43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35. Перечень территориальных зон, выделенн</w:t>
      </w:r>
      <w:r>
        <w:rPr>
          <w:rFonts w:ascii="Times New Roman" w:hAnsi="Times New Roman" w:cs="Times New Roman"/>
        </w:rPr>
        <w:t xml:space="preserve">ых на карте градостроительного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зонирования. 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........................... 47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36. Основные принципы организации застройки на территории муниципального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образования 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........................... 48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37. Особенности застройки и землепользования на территории зон индивидуального </w:t>
      </w:r>
    </w:p>
    <w:p w:rsidR="00A00297" w:rsidRPr="007F08D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жилищного строительства 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........................... 48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38. Особенности застройки и землепользования на территории общественно-деловых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зон 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........................... 50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39. Особенности землепользования и застройки на территориях производственных </w:t>
      </w:r>
    </w:p>
    <w:p w:rsidR="00A00297" w:rsidRPr="007F08D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зон 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........................... 50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Статья 40. Особенности застройки и землепользован</w:t>
      </w:r>
      <w:r>
        <w:rPr>
          <w:rFonts w:ascii="Times New Roman" w:hAnsi="Times New Roman" w:cs="Times New Roman"/>
        </w:rPr>
        <w:t xml:space="preserve">ия на территории рекреационных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зон 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........................... 51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41. Особенности застройки и землепользования на территории зон специального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назначения 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........................... 51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42.Требования к благоустройству территории и дизайну среды муниципального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образования 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........................... 51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43. Требования к озеленению территории ............................................</w:t>
      </w:r>
      <w:r>
        <w:rPr>
          <w:rFonts w:ascii="Times New Roman" w:hAnsi="Times New Roman" w:cs="Times New Roman"/>
        </w:rPr>
        <w:t xml:space="preserve">........................... 52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44. Требования к инженерной подготовке и инженерной за</w:t>
      </w:r>
      <w:r>
        <w:rPr>
          <w:rFonts w:ascii="Times New Roman" w:hAnsi="Times New Roman" w:cs="Times New Roman"/>
        </w:rPr>
        <w:t xml:space="preserve">щите территории ........... 53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45. Порядок применения градостроительных регламентов ................</w:t>
      </w:r>
      <w:r>
        <w:rPr>
          <w:rFonts w:ascii="Times New Roman" w:hAnsi="Times New Roman" w:cs="Times New Roman"/>
        </w:rPr>
        <w:t xml:space="preserve">........................... 53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46. Градостроительные регламенты ......................................................</w:t>
      </w:r>
      <w:r>
        <w:rPr>
          <w:rFonts w:ascii="Times New Roman" w:hAnsi="Times New Roman" w:cs="Times New Roman"/>
        </w:rPr>
        <w:t xml:space="preserve">........................... 55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Глава 7. Градостроительные ограничения и особые условия использования территории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МО «Шадринское»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47. Виды зон градостроительных ограничений ...................................</w:t>
      </w:r>
      <w:r>
        <w:rPr>
          <w:rFonts w:ascii="Times New Roman" w:hAnsi="Times New Roman" w:cs="Times New Roman"/>
        </w:rPr>
        <w:t xml:space="preserve">........................... 64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48. Зоны с особыми условиями использования территории ..............</w:t>
      </w:r>
      <w:r>
        <w:rPr>
          <w:rFonts w:ascii="Times New Roman" w:hAnsi="Times New Roman" w:cs="Times New Roman"/>
        </w:rPr>
        <w:t xml:space="preserve">........................... 64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49. Ограничения по экологическим и санитарно-эпидем</w:t>
      </w:r>
      <w:r>
        <w:rPr>
          <w:rFonts w:ascii="Times New Roman" w:hAnsi="Times New Roman" w:cs="Times New Roman"/>
        </w:rPr>
        <w:t xml:space="preserve">иологическим условиям ..... 64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50. Зоны особо охраняемых территорий .............................................</w:t>
      </w:r>
      <w:r>
        <w:rPr>
          <w:rFonts w:ascii="Times New Roman" w:hAnsi="Times New Roman" w:cs="Times New Roman"/>
        </w:rPr>
        <w:t xml:space="preserve">........................... 66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51. Охранные зоны инженерно-транспортных коммуникаций ..........</w:t>
      </w:r>
      <w:r>
        <w:rPr>
          <w:rFonts w:ascii="Times New Roman" w:hAnsi="Times New Roman" w:cs="Times New Roman"/>
        </w:rPr>
        <w:t xml:space="preserve">........................... 67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52. Зоны месторождений полезн</w:t>
      </w:r>
      <w:r>
        <w:rPr>
          <w:rFonts w:ascii="Times New Roman" w:hAnsi="Times New Roman" w:cs="Times New Roman"/>
        </w:rPr>
        <w:t xml:space="preserve">ых ископаемых………………………………………68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53. Зоны действия опасных природных и техногенных процессов. .</w:t>
      </w:r>
      <w:r>
        <w:rPr>
          <w:rFonts w:ascii="Times New Roman" w:hAnsi="Times New Roman" w:cs="Times New Roman"/>
        </w:rPr>
        <w:t xml:space="preserve">........................... 68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54. Зоны действия публичных сервитутов ...........................................</w:t>
      </w:r>
      <w:r>
        <w:rPr>
          <w:rFonts w:ascii="Times New Roman" w:hAnsi="Times New Roman" w:cs="Times New Roman"/>
        </w:rPr>
        <w:t xml:space="preserve">........................... 69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Гла</w:t>
      </w:r>
      <w:r>
        <w:rPr>
          <w:rFonts w:ascii="Times New Roman" w:hAnsi="Times New Roman" w:cs="Times New Roman"/>
        </w:rPr>
        <w:t xml:space="preserve">ва 8. Заключительные положения </w:t>
      </w:r>
    </w:p>
    <w:p w:rsidR="00A00297" w:rsidRPr="007F08D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55. Ответственность за нарушение настоящих правил .......................</w:t>
      </w:r>
      <w:r>
        <w:rPr>
          <w:rFonts w:ascii="Times New Roman" w:hAnsi="Times New Roman" w:cs="Times New Roman"/>
        </w:rPr>
        <w:t xml:space="preserve">........................... 69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56. Вступление в силу настоящих Правил ...................................................................... 69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br w:type="page"/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Введение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Правила землепользования и застройки террито</w:t>
      </w:r>
      <w:r>
        <w:rPr>
          <w:rFonts w:ascii="Times New Roman" w:hAnsi="Times New Roman" w:cs="Times New Roman"/>
        </w:rPr>
        <w:t xml:space="preserve">рии муниципального образования </w:t>
      </w:r>
      <w:r w:rsidRPr="00A00297">
        <w:rPr>
          <w:rFonts w:ascii="Times New Roman" w:hAnsi="Times New Roman" w:cs="Times New Roman"/>
        </w:rPr>
        <w:t>«Шадринское» Сарапульского района Удмуртской Республ</w:t>
      </w:r>
      <w:r>
        <w:rPr>
          <w:rFonts w:ascii="Times New Roman" w:hAnsi="Times New Roman" w:cs="Times New Roman"/>
        </w:rPr>
        <w:t xml:space="preserve">ики (далее – Правила) являются </w:t>
      </w:r>
      <w:r w:rsidRPr="00A00297">
        <w:rPr>
          <w:rFonts w:ascii="Times New Roman" w:hAnsi="Times New Roman" w:cs="Times New Roman"/>
        </w:rPr>
        <w:t>нормативно - правовым актом муниципального образова</w:t>
      </w:r>
      <w:r>
        <w:rPr>
          <w:rFonts w:ascii="Times New Roman" w:hAnsi="Times New Roman" w:cs="Times New Roman"/>
        </w:rPr>
        <w:t xml:space="preserve">ния «Шадринское» Сарапульского </w:t>
      </w:r>
      <w:r w:rsidRPr="00A00297">
        <w:rPr>
          <w:rFonts w:ascii="Times New Roman" w:hAnsi="Times New Roman" w:cs="Times New Roman"/>
        </w:rPr>
        <w:t xml:space="preserve">района Удмуртской Республики (далее МО «Шадринское»), </w:t>
      </w:r>
      <w:r>
        <w:rPr>
          <w:rFonts w:ascii="Times New Roman" w:hAnsi="Times New Roman" w:cs="Times New Roman"/>
        </w:rPr>
        <w:t xml:space="preserve">разработанным в соответствии с </w:t>
      </w:r>
      <w:r w:rsidRPr="00A00297">
        <w:rPr>
          <w:rFonts w:ascii="Times New Roman" w:hAnsi="Times New Roman" w:cs="Times New Roman"/>
        </w:rPr>
        <w:t>Градостроительным кодексом РФ, Земельным кодек</w:t>
      </w:r>
      <w:r>
        <w:rPr>
          <w:rFonts w:ascii="Times New Roman" w:hAnsi="Times New Roman" w:cs="Times New Roman"/>
        </w:rPr>
        <w:t xml:space="preserve">сом РФ, Федеральным законом от </w:t>
      </w:r>
      <w:r w:rsidRPr="00A00297">
        <w:rPr>
          <w:rFonts w:ascii="Times New Roman" w:hAnsi="Times New Roman" w:cs="Times New Roman"/>
        </w:rPr>
        <w:t xml:space="preserve">06.10.2003 N 131-ФЗ «Об общих принципах организации </w:t>
      </w:r>
      <w:r>
        <w:rPr>
          <w:rFonts w:ascii="Times New Roman" w:hAnsi="Times New Roman" w:cs="Times New Roman"/>
        </w:rPr>
        <w:t xml:space="preserve">местного самоуправления в РФ», </w:t>
      </w:r>
      <w:r w:rsidRPr="00A00297">
        <w:rPr>
          <w:rFonts w:ascii="Times New Roman" w:hAnsi="Times New Roman" w:cs="Times New Roman"/>
        </w:rPr>
        <w:t>Законом Удмуртской Республики «О регулировании гр</w:t>
      </w:r>
      <w:r>
        <w:rPr>
          <w:rFonts w:ascii="Times New Roman" w:hAnsi="Times New Roman" w:cs="Times New Roman"/>
        </w:rPr>
        <w:t xml:space="preserve">адостроительной деятельности в </w:t>
      </w:r>
      <w:r w:rsidRPr="00A00297">
        <w:rPr>
          <w:rFonts w:ascii="Times New Roman" w:hAnsi="Times New Roman" w:cs="Times New Roman"/>
        </w:rPr>
        <w:t xml:space="preserve">Удмуртской Республике», Законом Удмуртской Республики </w:t>
      </w:r>
      <w:r>
        <w:rPr>
          <w:rFonts w:ascii="Times New Roman" w:hAnsi="Times New Roman" w:cs="Times New Roman"/>
        </w:rPr>
        <w:t xml:space="preserve">от 13.11.2007 N 61-РЗ (ред. от </w:t>
      </w:r>
      <w:r w:rsidRPr="00A00297">
        <w:rPr>
          <w:rFonts w:ascii="Times New Roman" w:hAnsi="Times New Roman" w:cs="Times New Roman"/>
        </w:rPr>
        <w:t>02.12.2010) "О регулировании градостроительной деятель</w:t>
      </w:r>
      <w:r>
        <w:rPr>
          <w:rFonts w:ascii="Times New Roman" w:hAnsi="Times New Roman" w:cs="Times New Roman"/>
        </w:rPr>
        <w:t xml:space="preserve">ности в Удмуртской Республике" </w:t>
      </w:r>
      <w:r w:rsidRPr="00A00297">
        <w:rPr>
          <w:rFonts w:ascii="Times New Roman" w:hAnsi="Times New Roman" w:cs="Times New Roman"/>
        </w:rPr>
        <w:t>(принят Государственным Советом УР 23.10.2007 N 904-II</w:t>
      </w:r>
      <w:r>
        <w:rPr>
          <w:rFonts w:ascii="Times New Roman" w:hAnsi="Times New Roman" w:cs="Times New Roman"/>
        </w:rPr>
        <w:t xml:space="preserve">I), распоряжение Правительства </w:t>
      </w:r>
      <w:r w:rsidRPr="00A00297">
        <w:rPr>
          <w:rFonts w:ascii="Times New Roman" w:hAnsi="Times New Roman" w:cs="Times New Roman"/>
        </w:rPr>
        <w:t>Удмуртской Республики от 27 декабря 2006 года № 1389</w:t>
      </w:r>
      <w:r>
        <w:rPr>
          <w:rFonts w:ascii="Times New Roman" w:hAnsi="Times New Roman" w:cs="Times New Roman"/>
        </w:rPr>
        <w:t xml:space="preserve">-р «О разработке проекта Схемы </w:t>
      </w:r>
      <w:r w:rsidRPr="00A00297">
        <w:rPr>
          <w:rFonts w:ascii="Times New Roman" w:hAnsi="Times New Roman" w:cs="Times New Roman"/>
        </w:rPr>
        <w:t xml:space="preserve">территориального планирования Удмуртской </w:t>
      </w:r>
      <w:r>
        <w:rPr>
          <w:rFonts w:ascii="Times New Roman" w:hAnsi="Times New Roman" w:cs="Times New Roman"/>
        </w:rPr>
        <w:t xml:space="preserve">Республики» и иными законами и </w:t>
      </w:r>
      <w:r w:rsidRPr="00A00297">
        <w:rPr>
          <w:rFonts w:ascii="Times New Roman" w:hAnsi="Times New Roman" w:cs="Times New Roman"/>
        </w:rPr>
        <w:t xml:space="preserve">нормативными правовыми актами Российской Федерации, </w:t>
      </w:r>
      <w:r>
        <w:rPr>
          <w:rFonts w:ascii="Times New Roman" w:hAnsi="Times New Roman" w:cs="Times New Roman"/>
        </w:rPr>
        <w:t xml:space="preserve">Удмуртской Республики, Уставом </w:t>
      </w:r>
      <w:r w:rsidRPr="00A00297">
        <w:rPr>
          <w:rFonts w:ascii="Times New Roman" w:hAnsi="Times New Roman" w:cs="Times New Roman"/>
        </w:rPr>
        <w:t>МО «Шадринское», а также с учетом положений иных ак</w:t>
      </w:r>
      <w:r>
        <w:rPr>
          <w:rFonts w:ascii="Times New Roman" w:hAnsi="Times New Roman" w:cs="Times New Roman"/>
        </w:rPr>
        <w:t xml:space="preserve">тов и документов, определяющих </w:t>
      </w:r>
      <w:r w:rsidRPr="00A00297">
        <w:rPr>
          <w:rFonts w:ascii="Times New Roman" w:hAnsi="Times New Roman" w:cs="Times New Roman"/>
        </w:rPr>
        <w:t xml:space="preserve">основные направления социально-экономического и </w:t>
      </w:r>
      <w:r>
        <w:rPr>
          <w:rFonts w:ascii="Times New Roman" w:hAnsi="Times New Roman" w:cs="Times New Roman"/>
        </w:rPr>
        <w:t xml:space="preserve">градостроительного развития МО </w:t>
      </w:r>
      <w:r w:rsidRPr="00A00297">
        <w:rPr>
          <w:rFonts w:ascii="Times New Roman" w:hAnsi="Times New Roman" w:cs="Times New Roman"/>
        </w:rPr>
        <w:t>«Шадринское», охраны его культурного наследия, ок</w:t>
      </w:r>
      <w:r>
        <w:rPr>
          <w:rFonts w:ascii="Times New Roman" w:hAnsi="Times New Roman" w:cs="Times New Roman"/>
        </w:rPr>
        <w:t xml:space="preserve">ружающей среды и рационального </w:t>
      </w:r>
      <w:r w:rsidRPr="00A00297">
        <w:rPr>
          <w:rFonts w:ascii="Times New Roman" w:hAnsi="Times New Roman" w:cs="Times New Roman"/>
        </w:rPr>
        <w:t>использования природных ресурсов и устан</w:t>
      </w:r>
      <w:r>
        <w:rPr>
          <w:rFonts w:ascii="Times New Roman" w:hAnsi="Times New Roman" w:cs="Times New Roman"/>
        </w:rPr>
        <w:t xml:space="preserve">авливает территориальные зоны, </w:t>
      </w:r>
      <w:r w:rsidRPr="00A00297">
        <w:rPr>
          <w:rFonts w:ascii="Times New Roman" w:hAnsi="Times New Roman" w:cs="Times New Roman"/>
        </w:rPr>
        <w:t xml:space="preserve">градостроительные регламенты, порядок применения такого </w:t>
      </w:r>
      <w:r>
        <w:rPr>
          <w:rFonts w:ascii="Times New Roman" w:hAnsi="Times New Roman" w:cs="Times New Roman"/>
        </w:rPr>
        <w:t xml:space="preserve">документа и порядок внесения в него изменений.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Правила разработаны на основе Схемы территориальн</w:t>
      </w:r>
      <w:r>
        <w:rPr>
          <w:rFonts w:ascii="Times New Roman" w:hAnsi="Times New Roman" w:cs="Times New Roman"/>
        </w:rPr>
        <w:t xml:space="preserve">ого планирования Сарапульского </w:t>
      </w:r>
      <w:r w:rsidRPr="00A00297">
        <w:rPr>
          <w:rFonts w:ascii="Times New Roman" w:hAnsi="Times New Roman" w:cs="Times New Roman"/>
        </w:rPr>
        <w:t>района УР и являются результатом градостроитель</w:t>
      </w:r>
      <w:r>
        <w:rPr>
          <w:rFonts w:ascii="Times New Roman" w:hAnsi="Times New Roman" w:cs="Times New Roman"/>
        </w:rPr>
        <w:t xml:space="preserve">ного зонирования территории МО </w:t>
      </w:r>
      <w:r w:rsidRPr="00A00297">
        <w:rPr>
          <w:rFonts w:ascii="Times New Roman" w:hAnsi="Times New Roman" w:cs="Times New Roman"/>
        </w:rPr>
        <w:t>«Шадринское» – разделения территории на зоны с ус</w:t>
      </w:r>
      <w:r>
        <w:rPr>
          <w:rFonts w:ascii="Times New Roman" w:hAnsi="Times New Roman" w:cs="Times New Roman"/>
        </w:rPr>
        <w:t xml:space="preserve">тановлением для каждого из них градостроительного регламента.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Настоящие Правила обязательны для органов г</w:t>
      </w:r>
      <w:r>
        <w:rPr>
          <w:rFonts w:ascii="Times New Roman" w:hAnsi="Times New Roman" w:cs="Times New Roman"/>
        </w:rPr>
        <w:t xml:space="preserve">осударственной власти, органов </w:t>
      </w:r>
      <w:r w:rsidRPr="00A00297">
        <w:rPr>
          <w:rFonts w:ascii="Times New Roman" w:hAnsi="Times New Roman" w:cs="Times New Roman"/>
        </w:rPr>
        <w:t>местного самоуправления, физических и юри</w:t>
      </w:r>
      <w:r>
        <w:rPr>
          <w:rFonts w:ascii="Times New Roman" w:hAnsi="Times New Roman" w:cs="Times New Roman"/>
        </w:rPr>
        <w:t xml:space="preserve">дических лиц, должностных лиц, </w:t>
      </w:r>
      <w:r w:rsidRPr="00A00297">
        <w:rPr>
          <w:rFonts w:ascii="Times New Roman" w:hAnsi="Times New Roman" w:cs="Times New Roman"/>
        </w:rPr>
        <w:t>осуществляющих и контролирующих градостроитель</w:t>
      </w:r>
      <w:r>
        <w:rPr>
          <w:rFonts w:ascii="Times New Roman" w:hAnsi="Times New Roman" w:cs="Times New Roman"/>
        </w:rPr>
        <w:t xml:space="preserve">ную деятельность на территории </w:t>
      </w:r>
      <w:r w:rsidRPr="00A00297">
        <w:rPr>
          <w:rFonts w:ascii="Times New Roman" w:hAnsi="Times New Roman" w:cs="Times New Roman"/>
        </w:rPr>
        <w:t xml:space="preserve">муниципального образования.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Порядок осуществления застройки и зем</w:t>
      </w:r>
      <w:r>
        <w:rPr>
          <w:rFonts w:ascii="Times New Roman" w:hAnsi="Times New Roman" w:cs="Times New Roman"/>
        </w:rPr>
        <w:t xml:space="preserve">лепользования на территории МО </w:t>
      </w:r>
      <w:r w:rsidRPr="00A00297">
        <w:rPr>
          <w:rFonts w:ascii="Times New Roman" w:hAnsi="Times New Roman" w:cs="Times New Roman"/>
        </w:rPr>
        <w:t>«Шадринское» может дополнительно регулироват</w:t>
      </w:r>
      <w:r>
        <w:rPr>
          <w:rFonts w:ascii="Times New Roman" w:hAnsi="Times New Roman" w:cs="Times New Roman"/>
        </w:rPr>
        <w:t xml:space="preserve">ься иными нормативными актами, </w:t>
      </w:r>
      <w:r w:rsidRPr="00A00297">
        <w:rPr>
          <w:rFonts w:ascii="Times New Roman" w:hAnsi="Times New Roman" w:cs="Times New Roman"/>
        </w:rPr>
        <w:t xml:space="preserve">регламентирующими и детализирующими положения настоящих Правил.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711208" w:rsidRDefault="00711208" w:rsidP="00C56134">
      <w:pPr>
        <w:jc w:val="center"/>
        <w:rPr>
          <w:rFonts w:ascii="Times New Roman" w:hAnsi="Times New Roman" w:cs="Times New Roman"/>
        </w:rPr>
      </w:pPr>
    </w:p>
    <w:p w:rsidR="00AE2FBE" w:rsidRPr="00276DCF" w:rsidRDefault="00AE2FBE" w:rsidP="00C561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2FBE" w:rsidRPr="00276DCF" w:rsidRDefault="00AE2FBE" w:rsidP="00C561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2FBE" w:rsidRPr="00276DCF" w:rsidRDefault="00AE2FBE" w:rsidP="00C561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2FBE" w:rsidRPr="00276DCF" w:rsidRDefault="00AE2FBE" w:rsidP="00C561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2FBE" w:rsidRPr="00276DCF" w:rsidRDefault="00AE2FBE" w:rsidP="00C561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2FBE" w:rsidRPr="00276DCF" w:rsidRDefault="00AE2FBE" w:rsidP="00C561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2FBE" w:rsidRPr="00276DCF" w:rsidRDefault="00AE2FBE" w:rsidP="00C561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2FBE" w:rsidRPr="00276DCF" w:rsidRDefault="00AE2FBE" w:rsidP="00C561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2FBE" w:rsidRPr="00276DCF" w:rsidRDefault="00AE2FBE" w:rsidP="00C561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0297" w:rsidRPr="00AE2FBE" w:rsidRDefault="00A00297" w:rsidP="00C561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2FBE">
        <w:rPr>
          <w:rFonts w:ascii="Times New Roman" w:hAnsi="Times New Roman" w:cs="Times New Roman"/>
          <w:b/>
          <w:sz w:val="32"/>
          <w:szCs w:val="32"/>
        </w:rPr>
        <w:t>РАЗДЕЛ 1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E2FBE" w:rsidRDefault="00A00297" w:rsidP="00C561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FBE">
        <w:rPr>
          <w:rFonts w:ascii="Times New Roman" w:hAnsi="Times New Roman" w:cs="Times New Roman"/>
          <w:b/>
          <w:sz w:val="28"/>
          <w:szCs w:val="28"/>
        </w:rPr>
        <w:t>«</w:t>
      </w:r>
      <w:r w:rsidR="00AE2FBE" w:rsidRPr="00AE2FBE">
        <w:rPr>
          <w:rFonts w:ascii="Times New Roman" w:hAnsi="Times New Roman" w:cs="Times New Roman"/>
          <w:b/>
          <w:sz w:val="28"/>
          <w:szCs w:val="28"/>
        </w:rPr>
        <w:t xml:space="preserve">Порядок регулирования землепользования и застройки на основе градостроительного зонирования </w:t>
      </w:r>
      <w:r w:rsidRPr="00AE2F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E2FBE">
        <w:rPr>
          <w:rFonts w:ascii="Times New Roman" w:hAnsi="Times New Roman" w:cs="Times New Roman"/>
          <w:b/>
          <w:sz w:val="28"/>
          <w:szCs w:val="28"/>
        </w:rPr>
        <w:t>территории муниципального образования «Шадринское» Сарапульского района Удмуртской Республики»</w:t>
      </w:r>
    </w:p>
    <w:p w:rsidR="00A00297" w:rsidRPr="00AE2FBE" w:rsidRDefault="00A00297" w:rsidP="00A002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FBE" w:rsidRPr="00276DCF" w:rsidRDefault="00AE2FBE" w:rsidP="00C56134">
      <w:pPr>
        <w:jc w:val="center"/>
        <w:rPr>
          <w:rFonts w:ascii="Times New Roman" w:hAnsi="Times New Roman" w:cs="Times New Roman"/>
        </w:rPr>
      </w:pPr>
    </w:p>
    <w:p w:rsidR="00AE2FBE" w:rsidRPr="00276DCF" w:rsidRDefault="00AE2FBE" w:rsidP="00C56134">
      <w:pPr>
        <w:jc w:val="center"/>
        <w:rPr>
          <w:rFonts w:ascii="Times New Roman" w:hAnsi="Times New Roman" w:cs="Times New Roman"/>
        </w:rPr>
      </w:pPr>
    </w:p>
    <w:p w:rsidR="00AE2FBE" w:rsidRPr="00276DCF" w:rsidRDefault="00AE2FBE" w:rsidP="00C56134">
      <w:pPr>
        <w:jc w:val="center"/>
        <w:rPr>
          <w:rFonts w:ascii="Times New Roman" w:hAnsi="Times New Roman" w:cs="Times New Roman"/>
        </w:rPr>
      </w:pPr>
    </w:p>
    <w:p w:rsidR="00AE2FBE" w:rsidRPr="00276DCF" w:rsidRDefault="00AE2FBE" w:rsidP="00C56134">
      <w:pPr>
        <w:jc w:val="center"/>
        <w:rPr>
          <w:rFonts w:ascii="Times New Roman" w:hAnsi="Times New Roman" w:cs="Times New Roman"/>
        </w:rPr>
      </w:pPr>
    </w:p>
    <w:p w:rsidR="00AE2FBE" w:rsidRPr="00276DCF" w:rsidRDefault="00AE2FBE" w:rsidP="00C56134">
      <w:pPr>
        <w:jc w:val="center"/>
        <w:rPr>
          <w:rFonts w:ascii="Times New Roman" w:hAnsi="Times New Roman" w:cs="Times New Roman"/>
        </w:rPr>
      </w:pPr>
    </w:p>
    <w:p w:rsidR="00AE2FBE" w:rsidRPr="00276DCF" w:rsidRDefault="00AE2FBE" w:rsidP="00C56134">
      <w:pPr>
        <w:jc w:val="center"/>
        <w:rPr>
          <w:rFonts w:ascii="Times New Roman" w:hAnsi="Times New Roman" w:cs="Times New Roman"/>
        </w:rPr>
      </w:pPr>
    </w:p>
    <w:p w:rsidR="00AE2FBE" w:rsidRPr="00276DCF" w:rsidRDefault="00AE2FBE" w:rsidP="00C56134">
      <w:pPr>
        <w:jc w:val="center"/>
        <w:rPr>
          <w:rFonts w:ascii="Times New Roman" w:hAnsi="Times New Roman" w:cs="Times New Roman"/>
        </w:rPr>
      </w:pPr>
    </w:p>
    <w:p w:rsidR="00AE2FBE" w:rsidRPr="00276DCF" w:rsidRDefault="00AE2FBE" w:rsidP="00C56134">
      <w:pPr>
        <w:jc w:val="center"/>
        <w:rPr>
          <w:rFonts w:ascii="Times New Roman" w:hAnsi="Times New Roman" w:cs="Times New Roman"/>
        </w:rPr>
      </w:pPr>
    </w:p>
    <w:p w:rsidR="00AE2FBE" w:rsidRPr="00276DCF" w:rsidRDefault="00AE2FBE" w:rsidP="00C56134">
      <w:pPr>
        <w:jc w:val="center"/>
        <w:rPr>
          <w:rFonts w:ascii="Times New Roman" w:hAnsi="Times New Roman" w:cs="Times New Roman"/>
        </w:rPr>
      </w:pPr>
    </w:p>
    <w:p w:rsidR="00AE2FBE" w:rsidRPr="00276DCF" w:rsidRDefault="00AE2FBE" w:rsidP="00C56134">
      <w:pPr>
        <w:jc w:val="center"/>
        <w:rPr>
          <w:rFonts w:ascii="Times New Roman" w:hAnsi="Times New Roman" w:cs="Times New Roman"/>
        </w:rPr>
      </w:pPr>
    </w:p>
    <w:p w:rsidR="00AE2FBE" w:rsidRPr="00276DCF" w:rsidRDefault="00AE2FBE" w:rsidP="00C56134">
      <w:pPr>
        <w:jc w:val="center"/>
        <w:rPr>
          <w:rFonts w:ascii="Times New Roman" w:hAnsi="Times New Roman" w:cs="Times New Roman"/>
        </w:rPr>
      </w:pPr>
    </w:p>
    <w:p w:rsidR="00A00297" w:rsidRPr="00B8697F" w:rsidRDefault="00A00297" w:rsidP="00C561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Глава 1. Общие положения</w:t>
      </w:r>
    </w:p>
    <w:p w:rsidR="00A00297" w:rsidRPr="00A00297" w:rsidRDefault="00A00297" w:rsidP="00C56134">
      <w:pPr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1. Основные понятия, используемые в настоящих Правилах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Градостроительная деятельность - деятельность по ра</w:t>
      </w:r>
      <w:r>
        <w:rPr>
          <w:rFonts w:ascii="Times New Roman" w:hAnsi="Times New Roman" w:cs="Times New Roman"/>
        </w:rPr>
        <w:t xml:space="preserve">звитию территорий, в том числе </w:t>
      </w:r>
      <w:r w:rsidRPr="00A00297">
        <w:rPr>
          <w:rFonts w:ascii="Times New Roman" w:hAnsi="Times New Roman" w:cs="Times New Roman"/>
        </w:rPr>
        <w:t xml:space="preserve">городов и иных поселений, осуществляемая в виде </w:t>
      </w:r>
      <w:r>
        <w:rPr>
          <w:rFonts w:ascii="Times New Roman" w:hAnsi="Times New Roman" w:cs="Times New Roman"/>
        </w:rPr>
        <w:t xml:space="preserve">территориального планирования, </w:t>
      </w:r>
      <w:r w:rsidRPr="00A00297">
        <w:rPr>
          <w:rFonts w:ascii="Times New Roman" w:hAnsi="Times New Roman" w:cs="Times New Roman"/>
        </w:rPr>
        <w:t>градостроительного зонирования, планировки территор</w:t>
      </w:r>
      <w:r>
        <w:rPr>
          <w:rFonts w:ascii="Times New Roman" w:hAnsi="Times New Roman" w:cs="Times New Roman"/>
        </w:rPr>
        <w:t xml:space="preserve">ии, архитектурно-строительного </w:t>
      </w:r>
      <w:r w:rsidRPr="00A00297">
        <w:rPr>
          <w:rFonts w:ascii="Times New Roman" w:hAnsi="Times New Roman" w:cs="Times New Roman"/>
        </w:rPr>
        <w:t>проектирования, строительства, капитального р</w:t>
      </w:r>
      <w:r>
        <w:rPr>
          <w:rFonts w:ascii="Times New Roman" w:hAnsi="Times New Roman" w:cs="Times New Roman"/>
        </w:rPr>
        <w:t xml:space="preserve">емонта, реконструкции объектов </w:t>
      </w:r>
      <w:r w:rsidRPr="00A00297">
        <w:rPr>
          <w:rFonts w:ascii="Times New Roman" w:hAnsi="Times New Roman" w:cs="Times New Roman"/>
        </w:rPr>
        <w:t xml:space="preserve">капитального строительства.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Градостроительное зонирование - зонирование территорий муниципальн</w:t>
      </w:r>
      <w:r>
        <w:rPr>
          <w:rFonts w:ascii="Times New Roman" w:hAnsi="Times New Roman" w:cs="Times New Roman"/>
        </w:rPr>
        <w:t xml:space="preserve">ого </w:t>
      </w:r>
      <w:r w:rsidRPr="00A00297">
        <w:rPr>
          <w:rFonts w:ascii="Times New Roman" w:hAnsi="Times New Roman" w:cs="Times New Roman"/>
        </w:rPr>
        <w:t xml:space="preserve">образования в целях определения территориальных зон и </w:t>
      </w:r>
      <w:r>
        <w:rPr>
          <w:rFonts w:ascii="Times New Roman" w:hAnsi="Times New Roman" w:cs="Times New Roman"/>
        </w:rPr>
        <w:t xml:space="preserve">установления градостроительных </w:t>
      </w:r>
      <w:r w:rsidRPr="00A00297">
        <w:rPr>
          <w:rFonts w:ascii="Times New Roman" w:hAnsi="Times New Roman" w:cs="Times New Roman"/>
        </w:rPr>
        <w:t xml:space="preserve">регламентов.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Правила землепользования и застройки - документ г</w:t>
      </w:r>
      <w:r>
        <w:rPr>
          <w:rFonts w:ascii="Times New Roman" w:hAnsi="Times New Roman" w:cs="Times New Roman"/>
        </w:rPr>
        <w:t xml:space="preserve">радостроительного зонирования, </w:t>
      </w:r>
      <w:r w:rsidRPr="00A00297">
        <w:rPr>
          <w:rFonts w:ascii="Times New Roman" w:hAnsi="Times New Roman" w:cs="Times New Roman"/>
        </w:rPr>
        <w:t>который утверждается нормативными правовыми актами органов местного с</w:t>
      </w:r>
      <w:r>
        <w:rPr>
          <w:rFonts w:ascii="Times New Roman" w:hAnsi="Times New Roman" w:cs="Times New Roman"/>
        </w:rPr>
        <w:t xml:space="preserve">амоуправления </w:t>
      </w:r>
      <w:r w:rsidRPr="00A00297">
        <w:rPr>
          <w:rFonts w:ascii="Times New Roman" w:hAnsi="Times New Roman" w:cs="Times New Roman"/>
        </w:rPr>
        <w:t>и в котором устанавливаются территориальные зоны,</w:t>
      </w:r>
      <w:r>
        <w:rPr>
          <w:rFonts w:ascii="Times New Roman" w:hAnsi="Times New Roman" w:cs="Times New Roman"/>
        </w:rPr>
        <w:t xml:space="preserve"> градостроительные регламенты, </w:t>
      </w:r>
      <w:r w:rsidRPr="00A00297">
        <w:rPr>
          <w:rFonts w:ascii="Times New Roman" w:hAnsi="Times New Roman" w:cs="Times New Roman"/>
        </w:rPr>
        <w:t xml:space="preserve">порядок применения такого документа и порядок внесения в него изменений.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Территориальное планирование - планирование ра</w:t>
      </w:r>
      <w:r>
        <w:rPr>
          <w:rFonts w:ascii="Times New Roman" w:hAnsi="Times New Roman" w:cs="Times New Roman"/>
        </w:rPr>
        <w:t xml:space="preserve">звития территорий, в том числе </w:t>
      </w:r>
      <w:r w:rsidRPr="00A00297">
        <w:rPr>
          <w:rFonts w:ascii="Times New Roman" w:hAnsi="Times New Roman" w:cs="Times New Roman"/>
        </w:rPr>
        <w:t>для установления функциональных зон, определения пл</w:t>
      </w:r>
      <w:r>
        <w:rPr>
          <w:rFonts w:ascii="Times New Roman" w:hAnsi="Times New Roman" w:cs="Times New Roman"/>
        </w:rPr>
        <w:t xml:space="preserve">анируемого размещения объектов </w:t>
      </w:r>
      <w:r w:rsidRPr="00A00297">
        <w:rPr>
          <w:rFonts w:ascii="Times New Roman" w:hAnsi="Times New Roman" w:cs="Times New Roman"/>
        </w:rPr>
        <w:t xml:space="preserve">федерального значения, объектов регионального значения, объектов местного значения.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Устойчивое развитие территорий - обеспечение при осуществлении градостроительной деятельности безопасности и благоприя</w:t>
      </w:r>
      <w:r>
        <w:rPr>
          <w:rFonts w:ascii="Times New Roman" w:hAnsi="Times New Roman" w:cs="Times New Roman"/>
        </w:rPr>
        <w:t xml:space="preserve">тных условий жизнедеятельности </w:t>
      </w:r>
      <w:r w:rsidRPr="00A00297">
        <w:rPr>
          <w:rFonts w:ascii="Times New Roman" w:hAnsi="Times New Roman" w:cs="Times New Roman"/>
        </w:rPr>
        <w:t>человека, ограничение негативного воздействия хозяйс</w:t>
      </w:r>
      <w:r>
        <w:rPr>
          <w:rFonts w:ascii="Times New Roman" w:hAnsi="Times New Roman" w:cs="Times New Roman"/>
        </w:rPr>
        <w:t xml:space="preserve">твенной и иной деятельности на </w:t>
      </w:r>
      <w:r w:rsidRPr="00A00297">
        <w:rPr>
          <w:rFonts w:ascii="Times New Roman" w:hAnsi="Times New Roman" w:cs="Times New Roman"/>
        </w:rPr>
        <w:t>окружающую среду и обеспечение охраны и рациона</w:t>
      </w:r>
      <w:r>
        <w:rPr>
          <w:rFonts w:ascii="Times New Roman" w:hAnsi="Times New Roman" w:cs="Times New Roman"/>
        </w:rPr>
        <w:t xml:space="preserve">льного использования природных </w:t>
      </w:r>
      <w:r w:rsidRPr="00A00297">
        <w:rPr>
          <w:rFonts w:ascii="Times New Roman" w:hAnsi="Times New Roman" w:cs="Times New Roman"/>
        </w:rPr>
        <w:t xml:space="preserve">ресурсов в интересах настоящего и будущего поколений.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Зоны с особыми условиями использования те</w:t>
      </w:r>
      <w:r>
        <w:rPr>
          <w:rFonts w:ascii="Times New Roman" w:hAnsi="Times New Roman" w:cs="Times New Roman"/>
        </w:rPr>
        <w:t>рриторий - охранные, санитарно-</w:t>
      </w:r>
      <w:r w:rsidRPr="00A00297">
        <w:rPr>
          <w:rFonts w:ascii="Times New Roman" w:hAnsi="Times New Roman" w:cs="Times New Roman"/>
        </w:rPr>
        <w:t xml:space="preserve">защитные зоны, зоны охраны объектов культурного </w:t>
      </w:r>
      <w:r>
        <w:rPr>
          <w:rFonts w:ascii="Times New Roman" w:hAnsi="Times New Roman" w:cs="Times New Roman"/>
        </w:rPr>
        <w:t xml:space="preserve">наследия (памятников истории и </w:t>
      </w:r>
      <w:r w:rsidRPr="00A00297">
        <w:rPr>
          <w:rFonts w:ascii="Times New Roman" w:hAnsi="Times New Roman" w:cs="Times New Roman"/>
        </w:rPr>
        <w:t xml:space="preserve">культуры) народов Российской Федерации (далее - </w:t>
      </w:r>
      <w:r>
        <w:rPr>
          <w:rFonts w:ascii="Times New Roman" w:hAnsi="Times New Roman" w:cs="Times New Roman"/>
        </w:rPr>
        <w:t xml:space="preserve">объекты культурного наследия), </w:t>
      </w:r>
      <w:proofErr w:type="spellStart"/>
      <w:r w:rsidRPr="00A00297">
        <w:rPr>
          <w:rFonts w:ascii="Times New Roman" w:hAnsi="Times New Roman" w:cs="Times New Roman"/>
        </w:rPr>
        <w:t>водоохранные</w:t>
      </w:r>
      <w:proofErr w:type="spellEnd"/>
      <w:r w:rsidRPr="00A00297">
        <w:rPr>
          <w:rFonts w:ascii="Times New Roman" w:hAnsi="Times New Roman" w:cs="Times New Roman"/>
        </w:rPr>
        <w:t xml:space="preserve"> зоны, зоны санитарной охраны источ</w:t>
      </w:r>
      <w:r>
        <w:rPr>
          <w:rFonts w:ascii="Times New Roman" w:hAnsi="Times New Roman" w:cs="Times New Roman"/>
        </w:rPr>
        <w:t>ников питьевого и хозяйственно-</w:t>
      </w:r>
      <w:r w:rsidRPr="00A00297">
        <w:rPr>
          <w:rFonts w:ascii="Times New Roman" w:hAnsi="Times New Roman" w:cs="Times New Roman"/>
        </w:rPr>
        <w:t>бытового водоснабжения, зоны охраняемых объектов</w:t>
      </w:r>
      <w:r>
        <w:rPr>
          <w:rFonts w:ascii="Times New Roman" w:hAnsi="Times New Roman" w:cs="Times New Roman"/>
        </w:rPr>
        <w:t xml:space="preserve">, иные зоны, устанавливаемые в </w:t>
      </w:r>
      <w:r w:rsidRPr="00A00297">
        <w:rPr>
          <w:rFonts w:ascii="Times New Roman" w:hAnsi="Times New Roman" w:cs="Times New Roman"/>
        </w:rPr>
        <w:t xml:space="preserve">соответствии с законодательством Российской Федерации.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proofErr w:type="spellStart"/>
      <w:r w:rsidRPr="00A00297">
        <w:rPr>
          <w:rFonts w:ascii="Times New Roman" w:hAnsi="Times New Roman" w:cs="Times New Roman"/>
        </w:rPr>
        <w:t>Водоохранная</w:t>
      </w:r>
      <w:proofErr w:type="spellEnd"/>
      <w:r w:rsidRPr="00A00297">
        <w:rPr>
          <w:rFonts w:ascii="Times New Roman" w:hAnsi="Times New Roman" w:cs="Times New Roman"/>
        </w:rPr>
        <w:t xml:space="preserve"> зона - территория, примыкающая к аква</w:t>
      </w:r>
      <w:r>
        <w:rPr>
          <w:rFonts w:ascii="Times New Roman" w:hAnsi="Times New Roman" w:cs="Times New Roman"/>
        </w:rPr>
        <w:t xml:space="preserve">ториям рек, </w:t>
      </w:r>
      <w:proofErr w:type="spellStart"/>
      <w:r>
        <w:rPr>
          <w:rFonts w:ascii="Times New Roman" w:hAnsi="Times New Roman" w:cs="Times New Roman"/>
        </w:rPr>
        <w:t>оз.р</w:t>
      </w:r>
      <w:proofErr w:type="spellEnd"/>
      <w:r>
        <w:rPr>
          <w:rFonts w:ascii="Times New Roman" w:hAnsi="Times New Roman" w:cs="Times New Roman"/>
        </w:rPr>
        <w:t xml:space="preserve">, водохранилищ </w:t>
      </w:r>
      <w:r w:rsidRPr="00A00297">
        <w:rPr>
          <w:rFonts w:ascii="Times New Roman" w:hAnsi="Times New Roman" w:cs="Times New Roman"/>
        </w:rPr>
        <w:t>и других поверхностных водных объектов, прим</w:t>
      </w:r>
      <w:r>
        <w:rPr>
          <w:rFonts w:ascii="Times New Roman" w:hAnsi="Times New Roman" w:cs="Times New Roman"/>
        </w:rPr>
        <w:t xml:space="preserve">енительно к которой установлен </w:t>
      </w:r>
      <w:r w:rsidRPr="00A00297">
        <w:rPr>
          <w:rFonts w:ascii="Times New Roman" w:hAnsi="Times New Roman" w:cs="Times New Roman"/>
        </w:rPr>
        <w:t>специальный режим хозяйственной и иной деятельности д</w:t>
      </w:r>
      <w:r>
        <w:rPr>
          <w:rFonts w:ascii="Times New Roman" w:hAnsi="Times New Roman" w:cs="Times New Roman"/>
        </w:rPr>
        <w:t xml:space="preserve">ля предотвращения загрязнения, </w:t>
      </w:r>
      <w:r w:rsidRPr="00A00297">
        <w:rPr>
          <w:rFonts w:ascii="Times New Roman" w:hAnsi="Times New Roman" w:cs="Times New Roman"/>
        </w:rPr>
        <w:t>заиливания и истощения водных объектов, сохранения сре</w:t>
      </w:r>
      <w:r>
        <w:rPr>
          <w:rFonts w:ascii="Times New Roman" w:hAnsi="Times New Roman" w:cs="Times New Roman"/>
        </w:rPr>
        <w:t xml:space="preserve">ды обитания объектов животного </w:t>
      </w:r>
      <w:r w:rsidRPr="00A00297">
        <w:rPr>
          <w:rFonts w:ascii="Times New Roman" w:hAnsi="Times New Roman" w:cs="Times New Roman"/>
        </w:rPr>
        <w:t xml:space="preserve">и растительного мира.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Прибрежная защитная полоса - часть </w:t>
      </w:r>
      <w:proofErr w:type="spellStart"/>
      <w:r w:rsidRPr="00A00297">
        <w:rPr>
          <w:rFonts w:ascii="Times New Roman" w:hAnsi="Times New Roman" w:cs="Times New Roman"/>
        </w:rPr>
        <w:t>водоохран</w:t>
      </w:r>
      <w:r>
        <w:rPr>
          <w:rFonts w:ascii="Times New Roman" w:hAnsi="Times New Roman" w:cs="Times New Roman"/>
        </w:rPr>
        <w:t>ной</w:t>
      </w:r>
      <w:proofErr w:type="spellEnd"/>
      <w:r>
        <w:rPr>
          <w:rFonts w:ascii="Times New Roman" w:hAnsi="Times New Roman" w:cs="Times New Roman"/>
        </w:rPr>
        <w:t xml:space="preserve"> зоны, для которой вводятся </w:t>
      </w:r>
      <w:r w:rsidRPr="00A00297">
        <w:rPr>
          <w:rFonts w:ascii="Times New Roman" w:hAnsi="Times New Roman" w:cs="Times New Roman"/>
        </w:rPr>
        <w:t xml:space="preserve">дополнительные ограничения землепользования, застройки и природопользования.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Функциональные зоны - зоны, для которы</w:t>
      </w:r>
      <w:r>
        <w:rPr>
          <w:rFonts w:ascii="Times New Roman" w:hAnsi="Times New Roman" w:cs="Times New Roman"/>
        </w:rPr>
        <w:t xml:space="preserve">х документами территориального </w:t>
      </w:r>
      <w:r w:rsidRPr="00A00297">
        <w:rPr>
          <w:rFonts w:ascii="Times New Roman" w:hAnsi="Times New Roman" w:cs="Times New Roman"/>
        </w:rPr>
        <w:t xml:space="preserve">планирования определены границы и функциональное назначение.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Территориальные зоны - зоны, для которых в правила</w:t>
      </w:r>
      <w:r>
        <w:rPr>
          <w:rFonts w:ascii="Times New Roman" w:hAnsi="Times New Roman" w:cs="Times New Roman"/>
        </w:rPr>
        <w:t xml:space="preserve">х землепользования и застройки </w:t>
      </w:r>
      <w:r w:rsidRPr="00A00297">
        <w:rPr>
          <w:rFonts w:ascii="Times New Roman" w:hAnsi="Times New Roman" w:cs="Times New Roman"/>
        </w:rPr>
        <w:t xml:space="preserve">определены границы и установлены градостроительные регламенты.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Градостроительный регламент - уст</w:t>
      </w:r>
      <w:r>
        <w:rPr>
          <w:rFonts w:ascii="Times New Roman" w:hAnsi="Times New Roman" w:cs="Times New Roman"/>
        </w:rPr>
        <w:t xml:space="preserve">анавливаемые в пределах границ </w:t>
      </w:r>
      <w:r w:rsidRPr="00A00297">
        <w:rPr>
          <w:rFonts w:ascii="Times New Roman" w:hAnsi="Times New Roman" w:cs="Times New Roman"/>
        </w:rPr>
        <w:t>соответствующей территориальной зоны виды разреш</w:t>
      </w:r>
      <w:r>
        <w:rPr>
          <w:rFonts w:ascii="Times New Roman" w:hAnsi="Times New Roman" w:cs="Times New Roman"/>
        </w:rPr>
        <w:t xml:space="preserve">енного использования земельных </w:t>
      </w:r>
      <w:r w:rsidRPr="00A00297">
        <w:rPr>
          <w:rFonts w:ascii="Times New Roman" w:hAnsi="Times New Roman" w:cs="Times New Roman"/>
        </w:rPr>
        <w:t xml:space="preserve">участков, равно как всего, </w:t>
      </w:r>
      <w:r w:rsidRPr="00A00297">
        <w:rPr>
          <w:rFonts w:ascii="Times New Roman" w:hAnsi="Times New Roman" w:cs="Times New Roman"/>
        </w:rPr>
        <w:lastRenderedPageBreak/>
        <w:t xml:space="preserve">что находится над и под поверхностью земельных участков </w:t>
      </w:r>
      <w:proofErr w:type="spellStart"/>
      <w:r w:rsidRPr="00A00297">
        <w:rPr>
          <w:rFonts w:ascii="Times New Roman" w:hAnsi="Times New Roman" w:cs="Times New Roman"/>
        </w:rPr>
        <w:t>ииспользуется</w:t>
      </w:r>
      <w:proofErr w:type="spellEnd"/>
      <w:r w:rsidRPr="00A00297">
        <w:rPr>
          <w:rFonts w:ascii="Times New Roman" w:hAnsi="Times New Roman" w:cs="Times New Roman"/>
        </w:rPr>
        <w:t xml:space="preserve"> в процессе их застройки и последующей эксп</w:t>
      </w:r>
      <w:r>
        <w:rPr>
          <w:rFonts w:ascii="Times New Roman" w:hAnsi="Times New Roman" w:cs="Times New Roman"/>
        </w:rPr>
        <w:t xml:space="preserve">луатации объектов капитального </w:t>
      </w:r>
      <w:r w:rsidRPr="00A00297">
        <w:rPr>
          <w:rFonts w:ascii="Times New Roman" w:hAnsi="Times New Roman" w:cs="Times New Roman"/>
        </w:rPr>
        <w:t>строительства, предельные (минимальные и (или) м</w:t>
      </w:r>
      <w:r>
        <w:rPr>
          <w:rFonts w:ascii="Times New Roman" w:hAnsi="Times New Roman" w:cs="Times New Roman"/>
        </w:rPr>
        <w:t xml:space="preserve">аксимальные) размеры земельных </w:t>
      </w:r>
      <w:r w:rsidRPr="00A00297">
        <w:rPr>
          <w:rFonts w:ascii="Times New Roman" w:hAnsi="Times New Roman" w:cs="Times New Roman"/>
        </w:rPr>
        <w:t>участков и предельные параметры разрешенного строите</w:t>
      </w:r>
      <w:r>
        <w:rPr>
          <w:rFonts w:ascii="Times New Roman" w:hAnsi="Times New Roman" w:cs="Times New Roman"/>
        </w:rPr>
        <w:t xml:space="preserve">льства, реконструкции объектов </w:t>
      </w:r>
      <w:r w:rsidRPr="00A00297">
        <w:rPr>
          <w:rFonts w:ascii="Times New Roman" w:hAnsi="Times New Roman" w:cs="Times New Roman"/>
        </w:rPr>
        <w:t>капитального строительства, а также ограничения испо</w:t>
      </w:r>
      <w:r>
        <w:rPr>
          <w:rFonts w:ascii="Times New Roman" w:hAnsi="Times New Roman" w:cs="Times New Roman"/>
        </w:rPr>
        <w:t xml:space="preserve">льзования земельных участков и </w:t>
      </w:r>
      <w:r w:rsidRPr="00A00297">
        <w:rPr>
          <w:rFonts w:ascii="Times New Roman" w:hAnsi="Times New Roman" w:cs="Times New Roman"/>
        </w:rPr>
        <w:t>объектов капитального строительства, устанавлива</w:t>
      </w:r>
      <w:r>
        <w:rPr>
          <w:rFonts w:ascii="Times New Roman" w:hAnsi="Times New Roman" w:cs="Times New Roman"/>
        </w:rPr>
        <w:t xml:space="preserve">емые посредством зон с особыми </w:t>
      </w:r>
      <w:r w:rsidRPr="00A00297">
        <w:rPr>
          <w:rFonts w:ascii="Times New Roman" w:hAnsi="Times New Roman" w:cs="Times New Roman"/>
        </w:rPr>
        <w:t xml:space="preserve">условиями использования территорий.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Объекты федерального значения - объекты капитального строитель</w:t>
      </w:r>
      <w:r>
        <w:rPr>
          <w:rFonts w:ascii="Times New Roman" w:hAnsi="Times New Roman" w:cs="Times New Roman"/>
        </w:rPr>
        <w:t xml:space="preserve">ства, иные </w:t>
      </w:r>
      <w:r w:rsidRPr="00A00297">
        <w:rPr>
          <w:rFonts w:ascii="Times New Roman" w:hAnsi="Times New Roman" w:cs="Times New Roman"/>
        </w:rPr>
        <w:t>объекты, территории, которые необходимы для осущест</w:t>
      </w:r>
      <w:r>
        <w:rPr>
          <w:rFonts w:ascii="Times New Roman" w:hAnsi="Times New Roman" w:cs="Times New Roman"/>
        </w:rPr>
        <w:t xml:space="preserve">вления полномочий по вопросам, </w:t>
      </w:r>
      <w:r w:rsidRPr="00A00297">
        <w:rPr>
          <w:rFonts w:ascii="Times New Roman" w:hAnsi="Times New Roman" w:cs="Times New Roman"/>
        </w:rPr>
        <w:t>отнесенным к ведению Российской Федерации, органов гос</w:t>
      </w:r>
      <w:r>
        <w:rPr>
          <w:rFonts w:ascii="Times New Roman" w:hAnsi="Times New Roman" w:cs="Times New Roman"/>
        </w:rPr>
        <w:t xml:space="preserve">ударственной власти Российской </w:t>
      </w:r>
      <w:r w:rsidRPr="00A00297">
        <w:rPr>
          <w:rFonts w:ascii="Times New Roman" w:hAnsi="Times New Roman" w:cs="Times New Roman"/>
        </w:rPr>
        <w:t>Федерации Конституцией Российской Федерации,</w:t>
      </w:r>
      <w:r>
        <w:rPr>
          <w:rFonts w:ascii="Times New Roman" w:hAnsi="Times New Roman" w:cs="Times New Roman"/>
        </w:rPr>
        <w:t xml:space="preserve"> федеральными конституционными </w:t>
      </w:r>
      <w:r w:rsidRPr="00A00297">
        <w:rPr>
          <w:rFonts w:ascii="Times New Roman" w:hAnsi="Times New Roman" w:cs="Times New Roman"/>
        </w:rPr>
        <w:t>законами, федеральными законами, решениями Пр</w:t>
      </w:r>
      <w:r>
        <w:rPr>
          <w:rFonts w:ascii="Times New Roman" w:hAnsi="Times New Roman" w:cs="Times New Roman"/>
        </w:rPr>
        <w:t xml:space="preserve">езидента Российской Федерации, </w:t>
      </w:r>
      <w:r w:rsidRPr="00A00297">
        <w:rPr>
          <w:rFonts w:ascii="Times New Roman" w:hAnsi="Times New Roman" w:cs="Times New Roman"/>
        </w:rPr>
        <w:t>решениями Правительства Российской Федерации, и ока</w:t>
      </w:r>
      <w:r>
        <w:rPr>
          <w:rFonts w:ascii="Times New Roman" w:hAnsi="Times New Roman" w:cs="Times New Roman"/>
        </w:rPr>
        <w:t xml:space="preserve">зывают существенное влияние на </w:t>
      </w:r>
      <w:r w:rsidRPr="00A00297">
        <w:rPr>
          <w:rFonts w:ascii="Times New Roman" w:hAnsi="Times New Roman" w:cs="Times New Roman"/>
        </w:rPr>
        <w:t xml:space="preserve">социально-экономическое развитие Российской Федерации.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Объекты регионального значения - объекты ка</w:t>
      </w:r>
      <w:r>
        <w:rPr>
          <w:rFonts w:ascii="Times New Roman" w:hAnsi="Times New Roman" w:cs="Times New Roman"/>
        </w:rPr>
        <w:t xml:space="preserve">питального строительства, иные </w:t>
      </w:r>
      <w:r w:rsidRPr="00A00297">
        <w:rPr>
          <w:rFonts w:ascii="Times New Roman" w:hAnsi="Times New Roman" w:cs="Times New Roman"/>
        </w:rPr>
        <w:t>объекты, территории, которые необходимы для осущест</w:t>
      </w:r>
      <w:r>
        <w:rPr>
          <w:rFonts w:ascii="Times New Roman" w:hAnsi="Times New Roman" w:cs="Times New Roman"/>
        </w:rPr>
        <w:t xml:space="preserve">вления полномочий по вопросам, </w:t>
      </w:r>
      <w:r w:rsidRPr="00A00297">
        <w:rPr>
          <w:rFonts w:ascii="Times New Roman" w:hAnsi="Times New Roman" w:cs="Times New Roman"/>
        </w:rPr>
        <w:t>отнесенным к ведению субъекта Российской Федерации, органов г</w:t>
      </w:r>
      <w:r>
        <w:rPr>
          <w:rFonts w:ascii="Times New Roman" w:hAnsi="Times New Roman" w:cs="Times New Roman"/>
        </w:rPr>
        <w:t xml:space="preserve">осударственной власти </w:t>
      </w:r>
      <w:r w:rsidRPr="00A00297">
        <w:rPr>
          <w:rFonts w:ascii="Times New Roman" w:hAnsi="Times New Roman" w:cs="Times New Roman"/>
        </w:rPr>
        <w:t>субъекта Российской Федерации Конституцией Росс</w:t>
      </w:r>
      <w:r>
        <w:rPr>
          <w:rFonts w:ascii="Times New Roman" w:hAnsi="Times New Roman" w:cs="Times New Roman"/>
        </w:rPr>
        <w:t xml:space="preserve">ийской Федерации, федеральными </w:t>
      </w:r>
      <w:r w:rsidRPr="00A00297">
        <w:rPr>
          <w:rFonts w:ascii="Times New Roman" w:hAnsi="Times New Roman" w:cs="Times New Roman"/>
        </w:rPr>
        <w:t>конституционными законами, федеральными законами, к</w:t>
      </w:r>
      <w:r>
        <w:rPr>
          <w:rFonts w:ascii="Times New Roman" w:hAnsi="Times New Roman" w:cs="Times New Roman"/>
        </w:rPr>
        <w:t xml:space="preserve">онституцией (уставом) субъекта </w:t>
      </w:r>
      <w:r w:rsidRPr="00A00297">
        <w:rPr>
          <w:rFonts w:ascii="Times New Roman" w:hAnsi="Times New Roman" w:cs="Times New Roman"/>
        </w:rPr>
        <w:t>Российской Федерации, законами субъекта Российской Федерации, решениями</w:t>
      </w:r>
      <w:r>
        <w:rPr>
          <w:rFonts w:ascii="Times New Roman" w:hAnsi="Times New Roman" w:cs="Times New Roman"/>
        </w:rPr>
        <w:t xml:space="preserve"> высшего </w:t>
      </w:r>
      <w:r w:rsidRPr="00A00297">
        <w:rPr>
          <w:rFonts w:ascii="Times New Roman" w:hAnsi="Times New Roman" w:cs="Times New Roman"/>
        </w:rPr>
        <w:t>исполнительного органа государственной власти су</w:t>
      </w:r>
      <w:r>
        <w:rPr>
          <w:rFonts w:ascii="Times New Roman" w:hAnsi="Times New Roman" w:cs="Times New Roman"/>
        </w:rPr>
        <w:t xml:space="preserve">бъекта Российской Федерации, и </w:t>
      </w:r>
      <w:r w:rsidRPr="00A00297">
        <w:rPr>
          <w:rFonts w:ascii="Times New Roman" w:hAnsi="Times New Roman" w:cs="Times New Roman"/>
        </w:rPr>
        <w:t>оказывают существенное влияние на социально-э</w:t>
      </w:r>
      <w:r>
        <w:rPr>
          <w:rFonts w:ascii="Times New Roman" w:hAnsi="Times New Roman" w:cs="Times New Roman"/>
        </w:rPr>
        <w:t xml:space="preserve">кономическое развитие субъекта </w:t>
      </w:r>
      <w:r w:rsidRPr="00A00297">
        <w:rPr>
          <w:rFonts w:ascii="Times New Roman" w:hAnsi="Times New Roman" w:cs="Times New Roman"/>
        </w:rPr>
        <w:t xml:space="preserve">Российской Федерации.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Объекты местного значения - объекты капитального строительства, и</w:t>
      </w:r>
      <w:r>
        <w:rPr>
          <w:rFonts w:ascii="Times New Roman" w:hAnsi="Times New Roman" w:cs="Times New Roman"/>
        </w:rPr>
        <w:t xml:space="preserve">ные объекты, </w:t>
      </w:r>
      <w:r w:rsidRPr="00A00297">
        <w:rPr>
          <w:rFonts w:ascii="Times New Roman" w:hAnsi="Times New Roman" w:cs="Times New Roman"/>
        </w:rPr>
        <w:t>территории, которые необходимы для осуществления ор</w:t>
      </w:r>
      <w:r>
        <w:rPr>
          <w:rFonts w:ascii="Times New Roman" w:hAnsi="Times New Roman" w:cs="Times New Roman"/>
        </w:rPr>
        <w:t xml:space="preserve">ганами местного самоуправления </w:t>
      </w:r>
      <w:r w:rsidRPr="00A00297">
        <w:rPr>
          <w:rFonts w:ascii="Times New Roman" w:hAnsi="Times New Roman" w:cs="Times New Roman"/>
        </w:rPr>
        <w:t>полномочий по вопросам местного значения и в преде</w:t>
      </w:r>
      <w:r>
        <w:rPr>
          <w:rFonts w:ascii="Times New Roman" w:hAnsi="Times New Roman" w:cs="Times New Roman"/>
        </w:rPr>
        <w:t xml:space="preserve">лах переданных государственных </w:t>
      </w:r>
      <w:r w:rsidRPr="00A00297">
        <w:rPr>
          <w:rFonts w:ascii="Times New Roman" w:hAnsi="Times New Roman" w:cs="Times New Roman"/>
        </w:rPr>
        <w:t>полномочий в соответствии с федеральными законами, законом субъекта Российско</w:t>
      </w:r>
      <w:r>
        <w:rPr>
          <w:rFonts w:ascii="Times New Roman" w:hAnsi="Times New Roman" w:cs="Times New Roman"/>
        </w:rPr>
        <w:t xml:space="preserve">й </w:t>
      </w:r>
      <w:r w:rsidRPr="00A00297">
        <w:rPr>
          <w:rFonts w:ascii="Times New Roman" w:hAnsi="Times New Roman" w:cs="Times New Roman"/>
        </w:rPr>
        <w:t>Федерации, уставами муниципальных образований и ока</w:t>
      </w:r>
      <w:r>
        <w:rPr>
          <w:rFonts w:ascii="Times New Roman" w:hAnsi="Times New Roman" w:cs="Times New Roman"/>
        </w:rPr>
        <w:t xml:space="preserve">зывают существенное влияние на </w:t>
      </w:r>
      <w:r w:rsidRPr="00A00297">
        <w:rPr>
          <w:rFonts w:ascii="Times New Roman" w:hAnsi="Times New Roman" w:cs="Times New Roman"/>
        </w:rPr>
        <w:t xml:space="preserve">социально-экономическое развитие муниципальных районов, поселений, городских округов.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Строительство - создание зданий, строений, со</w:t>
      </w:r>
      <w:r>
        <w:rPr>
          <w:rFonts w:ascii="Times New Roman" w:hAnsi="Times New Roman" w:cs="Times New Roman"/>
        </w:rPr>
        <w:t xml:space="preserve">оружений (в том числе на месте </w:t>
      </w:r>
      <w:r w:rsidRPr="00A00297">
        <w:rPr>
          <w:rFonts w:ascii="Times New Roman" w:hAnsi="Times New Roman" w:cs="Times New Roman"/>
        </w:rPr>
        <w:t xml:space="preserve">сносимых объектов капитального строительства);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Объект капитального строительства - здание, </w:t>
      </w:r>
      <w:r>
        <w:rPr>
          <w:rFonts w:ascii="Times New Roman" w:hAnsi="Times New Roman" w:cs="Times New Roman"/>
        </w:rPr>
        <w:t xml:space="preserve">строение, сооружение, объекты, </w:t>
      </w:r>
      <w:r w:rsidRPr="00A00297">
        <w:rPr>
          <w:rFonts w:ascii="Times New Roman" w:hAnsi="Times New Roman" w:cs="Times New Roman"/>
        </w:rPr>
        <w:t>строительство которых не завершено (далее - объекты нез</w:t>
      </w:r>
      <w:r>
        <w:rPr>
          <w:rFonts w:ascii="Times New Roman" w:hAnsi="Times New Roman" w:cs="Times New Roman"/>
        </w:rPr>
        <w:t xml:space="preserve">авершенного строительства), за </w:t>
      </w:r>
      <w:r w:rsidRPr="00A00297">
        <w:rPr>
          <w:rFonts w:ascii="Times New Roman" w:hAnsi="Times New Roman" w:cs="Times New Roman"/>
        </w:rPr>
        <w:t xml:space="preserve">исключением временных построек, киосков, навесов и других подобных построек.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Индивидуальный жилой дом – отдельно стоящий жил</w:t>
      </w:r>
      <w:r>
        <w:rPr>
          <w:rFonts w:ascii="Times New Roman" w:hAnsi="Times New Roman" w:cs="Times New Roman"/>
        </w:rPr>
        <w:t xml:space="preserve">ой дом с количеством этажей не </w:t>
      </w:r>
      <w:r w:rsidRPr="00A00297">
        <w:rPr>
          <w:rFonts w:ascii="Times New Roman" w:hAnsi="Times New Roman" w:cs="Times New Roman"/>
        </w:rPr>
        <w:t xml:space="preserve">более трех, предназначенный для проживания одной семьи.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Строения и сооружения вспомогательного испол</w:t>
      </w:r>
      <w:r>
        <w:rPr>
          <w:rFonts w:ascii="Times New Roman" w:hAnsi="Times New Roman" w:cs="Times New Roman"/>
        </w:rPr>
        <w:t xml:space="preserve">ьзования - любые постройки, за </w:t>
      </w:r>
      <w:r w:rsidRPr="00A00297">
        <w:rPr>
          <w:rFonts w:ascii="Times New Roman" w:hAnsi="Times New Roman" w:cs="Times New Roman"/>
        </w:rPr>
        <w:t>исключением основного здания (например, жил</w:t>
      </w:r>
      <w:r>
        <w:rPr>
          <w:rFonts w:ascii="Times New Roman" w:hAnsi="Times New Roman" w:cs="Times New Roman"/>
        </w:rPr>
        <w:t xml:space="preserve">ого дома на земельном участке, </w:t>
      </w:r>
      <w:r w:rsidRPr="00A00297">
        <w:rPr>
          <w:rFonts w:ascii="Times New Roman" w:hAnsi="Times New Roman" w:cs="Times New Roman"/>
        </w:rPr>
        <w:t xml:space="preserve">принадлежащем гражданину), которые, как правило, </w:t>
      </w:r>
      <w:r>
        <w:rPr>
          <w:rFonts w:ascii="Times New Roman" w:hAnsi="Times New Roman" w:cs="Times New Roman"/>
        </w:rPr>
        <w:t xml:space="preserve">предназначены для обслуживания </w:t>
      </w:r>
      <w:r w:rsidRPr="00A00297">
        <w:rPr>
          <w:rFonts w:ascii="Times New Roman" w:hAnsi="Times New Roman" w:cs="Times New Roman"/>
        </w:rPr>
        <w:t>основного здания либо имеют вспомогательный характер (с</w:t>
      </w:r>
      <w:r>
        <w:rPr>
          <w:rFonts w:ascii="Times New Roman" w:hAnsi="Times New Roman" w:cs="Times New Roman"/>
        </w:rPr>
        <w:t xml:space="preserve">араи, бани, летние кухни, иные </w:t>
      </w:r>
      <w:r w:rsidRPr="00A00297">
        <w:rPr>
          <w:rFonts w:ascii="Times New Roman" w:hAnsi="Times New Roman" w:cs="Times New Roman"/>
        </w:rPr>
        <w:t xml:space="preserve">надворные постройки, теплицы, парники, навесы и т.д.).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Блокированный жилой дом - здание квартирного т</w:t>
      </w:r>
      <w:r>
        <w:rPr>
          <w:rFonts w:ascii="Times New Roman" w:hAnsi="Times New Roman" w:cs="Times New Roman"/>
        </w:rPr>
        <w:t xml:space="preserve">ипа, состоящее из двух и более </w:t>
      </w:r>
      <w:r w:rsidRPr="00A00297">
        <w:rPr>
          <w:rFonts w:ascii="Times New Roman" w:hAnsi="Times New Roman" w:cs="Times New Roman"/>
        </w:rPr>
        <w:t xml:space="preserve">квартир, каждая из которых имеет изолированный вход и доступ на отдельный земельный </w:t>
      </w:r>
      <w:r>
        <w:rPr>
          <w:rFonts w:ascii="Times New Roman" w:hAnsi="Times New Roman" w:cs="Times New Roman"/>
        </w:rPr>
        <w:t xml:space="preserve">участок.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Высота строения - расстояние по вертикали, измеренное от планировочной отметки земли до наивысшей точки плоской крыши или до наивысшей точки конька скатной крыши.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>Красные линии - линии, которые обозна</w:t>
      </w:r>
      <w:r>
        <w:rPr>
          <w:rFonts w:ascii="Times New Roman" w:hAnsi="Times New Roman" w:cs="Times New Roman"/>
        </w:rPr>
        <w:t xml:space="preserve">чают существующие, планируемые </w:t>
      </w:r>
      <w:r w:rsidRPr="00A00297">
        <w:rPr>
          <w:rFonts w:ascii="Times New Roman" w:hAnsi="Times New Roman" w:cs="Times New Roman"/>
        </w:rPr>
        <w:t>(изменяемые, вновь образуемые) границы территорий общего по</w:t>
      </w:r>
      <w:r>
        <w:rPr>
          <w:rFonts w:ascii="Times New Roman" w:hAnsi="Times New Roman" w:cs="Times New Roman"/>
        </w:rPr>
        <w:t xml:space="preserve">льзования, границы </w:t>
      </w:r>
      <w:r w:rsidRPr="00A00297">
        <w:rPr>
          <w:rFonts w:ascii="Times New Roman" w:hAnsi="Times New Roman" w:cs="Times New Roman"/>
        </w:rPr>
        <w:t>земельных участков, на которых расположены линии элект</w:t>
      </w:r>
      <w:r>
        <w:rPr>
          <w:rFonts w:ascii="Times New Roman" w:hAnsi="Times New Roman" w:cs="Times New Roman"/>
        </w:rPr>
        <w:t xml:space="preserve">ропередачи, линии связи (в том </w:t>
      </w:r>
      <w:r w:rsidRPr="00A00297">
        <w:rPr>
          <w:rFonts w:ascii="Times New Roman" w:hAnsi="Times New Roman" w:cs="Times New Roman"/>
        </w:rPr>
        <w:t>числе линейно-кабельные сооружения), трубо</w:t>
      </w:r>
      <w:r>
        <w:rPr>
          <w:rFonts w:ascii="Times New Roman" w:hAnsi="Times New Roman" w:cs="Times New Roman"/>
        </w:rPr>
        <w:t xml:space="preserve">проводы, автомобильные дороги, </w:t>
      </w:r>
      <w:r w:rsidRPr="00A00297">
        <w:rPr>
          <w:rFonts w:ascii="Times New Roman" w:hAnsi="Times New Roman" w:cs="Times New Roman"/>
        </w:rPr>
        <w:t xml:space="preserve">железнодорожные линии и другие подобные сооружения (далее - линейные объекты).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Линии регулирования застройки - линии, устана</w:t>
      </w:r>
      <w:r>
        <w:rPr>
          <w:rFonts w:ascii="Times New Roman" w:hAnsi="Times New Roman" w:cs="Times New Roman"/>
        </w:rPr>
        <w:t xml:space="preserve">вливаемые на планах по красным </w:t>
      </w:r>
      <w:r w:rsidRPr="00A00297">
        <w:rPr>
          <w:rFonts w:ascii="Times New Roman" w:hAnsi="Times New Roman" w:cs="Times New Roman"/>
        </w:rPr>
        <w:t>линиям, или с отступом от красных линий, или с отступом о</w:t>
      </w:r>
      <w:r>
        <w:rPr>
          <w:rFonts w:ascii="Times New Roman" w:hAnsi="Times New Roman" w:cs="Times New Roman"/>
        </w:rPr>
        <w:t xml:space="preserve">т границ земельных участков, и </w:t>
      </w:r>
      <w:r w:rsidRPr="00A00297">
        <w:rPr>
          <w:rFonts w:ascii="Times New Roman" w:hAnsi="Times New Roman" w:cs="Times New Roman"/>
        </w:rPr>
        <w:t>предписывающие места расположения внешних конту</w:t>
      </w:r>
      <w:r>
        <w:rPr>
          <w:rFonts w:ascii="Times New Roman" w:hAnsi="Times New Roman" w:cs="Times New Roman"/>
        </w:rPr>
        <w:t xml:space="preserve">ров проектируемых и возводимых </w:t>
      </w:r>
      <w:r w:rsidRPr="00A00297">
        <w:rPr>
          <w:rFonts w:ascii="Times New Roman" w:hAnsi="Times New Roman" w:cs="Times New Roman"/>
        </w:rPr>
        <w:t xml:space="preserve">зданий, сооружений и строений. </w:t>
      </w:r>
    </w:p>
    <w:p w:rsidR="00A00297" w:rsidRPr="00A00297" w:rsidRDefault="001010D9" w:rsidP="00A00297">
      <w:pPr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>Максимальный п</w:t>
      </w:r>
      <w:r w:rsidR="00A00297" w:rsidRPr="00DA4CE9">
        <w:rPr>
          <w:rFonts w:ascii="Times New Roman" w:hAnsi="Times New Roman" w:cs="Times New Roman"/>
        </w:rPr>
        <w:t xml:space="preserve">роцент </w:t>
      </w:r>
      <w:r w:rsidR="00A00297" w:rsidRPr="00A00297">
        <w:rPr>
          <w:rFonts w:ascii="Times New Roman" w:hAnsi="Times New Roman" w:cs="Times New Roman"/>
        </w:rPr>
        <w:t xml:space="preserve">застройки </w:t>
      </w:r>
      <w:r>
        <w:rPr>
          <w:rFonts w:ascii="Times New Roman" w:hAnsi="Times New Roman" w:cs="Times New Roman"/>
        </w:rPr>
        <w:t xml:space="preserve">земельного </w:t>
      </w:r>
      <w:r w:rsidR="00A00297" w:rsidRPr="00A00297">
        <w:rPr>
          <w:rFonts w:ascii="Times New Roman" w:hAnsi="Times New Roman" w:cs="Times New Roman"/>
        </w:rPr>
        <w:t>участка - выр</w:t>
      </w:r>
      <w:r w:rsidR="00A00297">
        <w:rPr>
          <w:rFonts w:ascii="Times New Roman" w:hAnsi="Times New Roman" w:cs="Times New Roman"/>
        </w:rPr>
        <w:t xml:space="preserve">аженный в процентах показатель </w:t>
      </w:r>
      <w:r w:rsidR="00A00297" w:rsidRPr="00A00297">
        <w:rPr>
          <w:rFonts w:ascii="Times New Roman" w:hAnsi="Times New Roman" w:cs="Times New Roman"/>
        </w:rPr>
        <w:t>градостроительного регламента, показывающий ка</w:t>
      </w:r>
      <w:r w:rsidR="00A00297">
        <w:rPr>
          <w:rFonts w:ascii="Times New Roman" w:hAnsi="Times New Roman" w:cs="Times New Roman"/>
        </w:rPr>
        <w:t xml:space="preserve">кая максимальная часть площади </w:t>
      </w:r>
      <w:r w:rsidR="00A00297" w:rsidRPr="00A00297">
        <w:rPr>
          <w:rFonts w:ascii="Times New Roman" w:hAnsi="Times New Roman" w:cs="Times New Roman"/>
        </w:rPr>
        <w:t xml:space="preserve"> каждого земельного участка, расположенного в соответ</w:t>
      </w:r>
      <w:r w:rsidR="00A00297">
        <w:rPr>
          <w:rFonts w:ascii="Times New Roman" w:hAnsi="Times New Roman" w:cs="Times New Roman"/>
        </w:rPr>
        <w:t xml:space="preserve">ствующей территориальной зоне, </w:t>
      </w:r>
      <w:r w:rsidR="00A00297" w:rsidRPr="00A00297">
        <w:rPr>
          <w:rFonts w:ascii="Times New Roman" w:hAnsi="Times New Roman" w:cs="Times New Roman"/>
        </w:rPr>
        <w:t xml:space="preserve">может быть занята зданиями, строениями и сооружениями.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Территории общего пользования - террито</w:t>
      </w:r>
      <w:r>
        <w:rPr>
          <w:rFonts w:ascii="Times New Roman" w:hAnsi="Times New Roman" w:cs="Times New Roman"/>
        </w:rPr>
        <w:t xml:space="preserve">рии, которыми беспрепятственно </w:t>
      </w:r>
      <w:r w:rsidRPr="00A00297">
        <w:rPr>
          <w:rFonts w:ascii="Times New Roman" w:hAnsi="Times New Roman" w:cs="Times New Roman"/>
        </w:rPr>
        <w:t>пользуется неограниченный круг лиц (в том числе площад</w:t>
      </w:r>
      <w:r>
        <w:rPr>
          <w:rFonts w:ascii="Times New Roman" w:hAnsi="Times New Roman" w:cs="Times New Roman"/>
        </w:rPr>
        <w:t xml:space="preserve">и, улицы, проезды, набережные, </w:t>
      </w:r>
      <w:r w:rsidRPr="00A00297">
        <w:rPr>
          <w:rFonts w:ascii="Times New Roman" w:hAnsi="Times New Roman" w:cs="Times New Roman"/>
        </w:rPr>
        <w:t xml:space="preserve">береговые полосы водных объектов общего пользования, скверы, бульвары).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Реконструкция объектов капительного строител</w:t>
      </w:r>
      <w:r>
        <w:rPr>
          <w:rFonts w:ascii="Times New Roman" w:hAnsi="Times New Roman" w:cs="Times New Roman"/>
        </w:rPr>
        <w:t xml:space="preserve">ьства (за исключением линейных </w:t>
      </w:r>
      <w:r w:rsidRPr="00A00297">
        <w:rPr>
          <w:rFonts w:ascii="Times New Roman" w:hAnsi="Times New Roman" w:cs="Times New Roman"/>
        </w:rPr>
        <w:t>объектов) - изменение параметров объекта капитального стро</w:t>
      </w:r>
      <w:r>
        <w:rPr>
          <w:rFonts w:ascii="Times New Roman" w:hAnsi="Times New Roman" w:cs="Times New Roman"/>
        </w:rPr>
        <w:t xml:space="preserve">ительства, его частей (высоты, </w:t>
      </w:r>
      <w:r w:rsidRPr="00A00297">
        <w:rPr>
          <w:rFonts w:ascii="Times New Roman" w:hAnsi="Times New Roman" w:cs="Times New Roman"/>
        </w:rPr>
        <w:t>количества этажей, площади, объема), в том числе надстройк</w:t>
      </w:r>
      <w:r>
        <w:rPr>
          <w:rFonts w:ascii="Times New Roman" w:hAnsi="Times New Roman" w:cs="Times New Roman"/>
        </w:rPr>
        <w:t xml:space="preserve">а, перестройка, расширение </w:t>
      </w:r>
      <w:r w:rsidRPr="00A00297">
        <w:rPr>
          <w:rFonts w:ascii="Times New Roman" w:hAnsi="Times New Roman" w:cs="Times New Roman"/>
        </w:rPr>
        <w:t xml:space="preserve">объекта капитального строительства, а также замена </w:t>
      </w:r>
      <w:r>
        <w:rPr>
          <w:rFonts w:ascii="Times New Roman" w:hAnsi="Times New Roman" w:cs="Times New Roman"/>
        </w:rPr>
        <w:t xml:space="preserve">и (или) восстановление несущих </w:t>
      </w:r>
      <w:r w:rsidRPr="00A00297">
        <w:rPr>
          <w:rFonts w:ascii="Times New Roman" w:hAnsi="Times New Roman" w:cs="Times New Roman"/>
        </w:rPr>
        <w:t>строительных конструкций объекта капитального строит</w:t>
      </w:r>
      <w:r>
        <w:rPr>
          <w:rFonts w:ascii="Times New Roman" w:hAnsi="Times New Roman" w:cs="Times New Roman"/>
        </w:rPr>
        <w:t xml:space="preserve">ельства, за исключением замены </w:t>
      </w:r>
      <w:r w:rsidRPr="00A00297">
        <w:rPr>
          <w:rFonts w:ascii="Times New Roman" w:hAnsi="Times New Roman" w:cs="Times New Roman"/>
        </w:rPr>
        <w:t>отдельных элементов таких конструкций на аналогичные или иные</w:t>
      </w:r>
      <w:r>
        <w:rPr>
          <w:rFonts w:ascii="Times New Roman" w:hAnsi="Times New Roman" w:cs="Times New Roman"/>
        </w:rPr>
        <w:t xml:space="preserve"> улучшающие показатели </w:t>
      </w:r>
      <w:r w:rsidRPr="00A00297">
        <w:rPr>
          <w:rFonts w:ascii="Times New Roman" w:hAnsi="Times New Roman" w:cs="Times New Roman"/>
        </w:rPr>
        <w:t xml:space="preserve">таких конструкций элементы и (или) восстановления указанных элементов.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Реконструкция линейных объектов - изменение па</w:t>
      </w:r>
      <w:r>
        <w:rPr>
          <w:rFonts w:ascii="Times New Roman" w:hAnsi="Times New Roman" w:cs="Times New Roman"/>
        </w:rPr>
        <w:t xml:space="preserve">раметров линейных объектов или </w:t>
      </w:r>
      <w:r w:rsidRPr="00A00297">
        <w:rPr>
          <w:rFonts w:ascii="Times New Roman" w:hAnsi="Times New Roman" w:cs="Times New Roman"/>
        </w:rPr>
        <w:t>их участков (частей), которое влечет за собой изменение класса, категории и (или)</w:t>
      </w:r>
      <w:r>
        <w:rPr>
          <w:rFonts w:ascii="Times New Roman" w:hAnsi="Times New Roman" w:cs="Times New Roman"/>
        </w:rPr>
        <w:t xml:space="preserve"> </w:t>
      </w:r>
      <w:r w:rsidRPr="00A00297">
        <w:rPr>
          <w:rFonts w:ascii="Times New Roman" w:hAnsi="Times New Roman" w:cs="Times New Roman"/>
        </w:rPr>
        <w:t>первоначально установленных показателей функциониров</w:t>
      </w:r>
      <w:r>
        <w:rPr>
          <w:rFonts w:ascii="Times New Roman" w:hAnsi="Times New Roman" w:cs="Times New Roman"/>
        </w:rPr>
        <w:t xml:space="preserve">ания таких объектов (мощности, </w:t>
      </w:r>
      <w:r w:rsidRPr="00A00297">
        <w:rPr>
          <w:rFonts w:ascii="Times New Roman" w:hAnsi="Times New Roman" w:cs="Times New Roman"/>
        </w:rPr>
        <w:t>грузоподъемности и других) или при котором требуется и</w:t>
      </w:r>
      <w:r>
        <w:rPr>
          <w:rFonts w:ascii="Times New Roman" w:hAnsi="Times New Roman" w:cs="Times New Roman"/>
        </w:rPr>
        <w:t xml:space="preserve">зменение границ полос отвода и </w:t>
      </w:r>
      <w:r w:rsidRPr="00A00297">
        <w:rPr>
          <w:rFonts w:ascii="Times New Roman" w:hAnsi="Times New Roman" w:cs="Times New Roman"/>
        </w:rPr>
        <w:t xml:space="preserve">(или) охранных зон таких объектов.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Капитальный ремонт объектов капитального строит</w:t>
      </w:r>
      <w:r>
        <w:rPr>
          <w:rFonts w:ascii="Times New Roman" w:hAnsi="Times New Roman" w:cs="Times New Roman"/>
        </w:rPr>
        <w:t xml:space="preserve">ельства (за исключением </w:t>
      </w:r>
      <w:r w:rsidRPr="00A00297">
        <w:rPr>
          <w:rFonts w:ascii="Times New Roman" w:hAnsi="Times New Roman" w:cs="Times New Roman"/>
        </w:rPr>
        <w:t>линейных объектов) - замена и (или) восстановление стр</w:t>
      </w:r>
      <w:r>
        <w:rPr>
          <w:rFonts w:ascii="Times New Roman" w:hAnsi="Times New Roman" w:cs="Times New Roman"/>
        </w:rPr>
        <w:t xml:space="preserve">оительных конструкций объектов </w:t>
      </w:r>
      <w:r w:rsidRPr="00A00297">
        <w:rPr>
          <w:rFonts w:ascii="Times New Roman" w:hAnsi="Times New Roman" w:cs="Times New Roman"/>
        </w:rPr>
        <w:t>капитального строительства или элементов таких конст</w:t>
      </w:r>
      <w:r>
        <w:rPr>
          <w:rFonts w:ascii="Times New Roman" w:hAnsi="Times New Roman" w:cs="Times New Roman"/>
        </w:rPr>
        <w:t xml:space="preserve">рукций, за исключением несущих </w:t>
      </w:r>
      <w:r w:rsidRPr="00A00297">
        <w:rPr>
          <w:rFonts w:ascii="Times New Roman" w:hAnsi="Times New Roman" w:cs="Times New Roman"/>
        </w:rPr>
        <w:t>строительных конструкций, замена и (или) восстановление систе</w:t>
      </w:r>
      <w:r>
        <w:rPr>
          <w:rFonts w:ascii="Times New Roman" w:hAnsi="Times New Roman" w:cs="Times New Roman"/>
        </w:rPr>
        <w:t xml:space="preserve">м инженерно-технического </w:t>
      </w:r>
      <w:r w:rsidRPr="00A00297">
        <w:rPr>
          <w:rFonts w:ascii="Times New Roman" w:hAnsi="Times New Roman" w:cs="Times New Roman"/>
        </w:rPr>
        <w:t>обеспечения и сетей инженерно-технического обе</w:t>
      </w:r>
      <w:r>
        <w:rPr>
          <w:rFonts w:ascii="Times New Roman" w:hAnsi="Times New Roman" w:cs="Times New Roman"/>
        </w:rPr>
        <w:t xml:space="preserve">спечения объектов капитального </w:t>
      </w:r>
      <w:r w:rsidRPr="00A00297">
        <w:rPr>
          <w:rFonts w:ascii="Times New Roman" w:hAnsi="Times New Roman" w:cs="Times New Roman"/>
        </w:rPr>
        <w:t>строительства или их элементов, а также заме</w:t>
      </w:r>
      <w:r>
        <w:rPr>
          <w:rFonts w:ascii="Times New Roman" w:hAnsi="Times New Roman" w:cs="Times New Roman"/>
        </w:rPr>
        <w:t xml:space="preserve">на отдельных элементов несущих </w:t>
      </w:r>
      <w:r w:rsidRPr="00A00297">
        <w:rPr>
          <w:rFonts w:ascii="Times New Roman" w:hAnsi="Times New Roman" w:cs="Times New Roman"/>
        </w:rPr>
        <w:t>строительных конструкций на аналогичные или ин</w:t>
      </w:r>
      <w:r>
        <w:rPr>
          <w:rFonts w:ascii="Times New Roman" w:hAnsi="Times New Roman" w:cs="Times New Roman"/>
        </w:rPr>
        <w:t xml:space="preserve">ые улучшающие показатели таких </w:t>
      </w:r>
      <w:r w:rsidRPr="00A00297">
        <w:rPr>
          <w:rFonts w:ascii="Times New Roman" w:hAnsi="Times New Roman" w:cs="Times New Roman"/>
        </w:rPr>
        <w:t xml:space="preserve">конструкций элементы и (или) восстановление указанных элементов.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Капитальный ремонт линейных объектов -</w:t>
      </w:r>
      <w:r>
        <w:rPr>
          <w:rFonts w:ascii="Times New Roman" w:hAnsi="Times New Roman" w:cs="Times New Roman"/>
        </w:rPr>
        <w:t xml:space="preserve"> изменение параметров линейных </w:t>
      </w:r>
      <w:r w:rsidRPr="00A00297">
        <w:rPr>
          <w:rFonts w:ascii="Times New Roman" w:hAnsi="Times New Roman" w:cs="Times New Roman"/>
        </w:rPr>
        <w:t>объектов или их участков (частей), которое не влечет за собой</w:t>
      </w:r>
      <w:r>
        <w:rPr>
          <w:rFonts w:ascii="Times New Roman" w:hAnsi="Times New Roman" w:cs="Times New Roman"/>
        </w:rPr>
        <w:t xml:space="preserve"> изменение класса, категории и </w:t>
      </w:r>
      <w:r w:rsidRPr="00A00297">
        <w:rPr>
          <w:rFonts w:ascii="Times New Roman" w:hAnsi="Times New Roman" w:cs="Times New Roman"/>
        </w:rPr>
        <w:t>(или) первоначально установленных показателей функцио</w:t>
      </w:r>
      <w:r>
        <w:rPr>
          <w:rFonts w:ascii="Times New Roman" w:hAnsi="Times New Roman" w:cs="Times New Roman"/>
        </w:rPr>
        <w:t xml:space="preserve">нирования таких объектов и при </w:t>
      </w:r>
      <w:r w:rsidRPr="00A00297">
        <w:rPr>
          <w:rFonts w:ascii="Times New Roman" w:hAnsi="Times New Roman" w:cs="Times New Roman"/>
        </w:rPr>
        <w:t xml:space="preserve">котором не требуется изменение границ полос отвода и (или) охранных зон таких объектов.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Инженерные изыскания - изучение природных у</w:t>
      </w:r>
      <w:r>
        <w:rPr>
          <w:rFonts w:ascii="Times New Roman" w:hAnsi="Times New Roman" w:cs="Times New Roman"/>
        </w:rPr>
        <w:t xml:space="preserve">словий и факторов техногенного </w:t>
      </w:r>
      <w:r w:rsidRPr="00A00297">
        <w:rPr>
          <w:rFonts w:ascii="Times New Roman" w:hAnsi="Times New Roman" w:cs="Times New Roman"/>
        </w:rPr>
        <w:t>воздействия в целях рационального и безопасного исполь</w:t>
      </w:r>
      <w:r>
        <w:rPr>
          <w:rFonts w:ascii="Times New Roman" w:hAnsi="Times New Roman" w:cs="Times New Roman"/>
        </w:rPr>
        <w:t xml:space="preserve">зования территорий и земельных </w:t>
      </w:r>
      <w:r w:rsidRPr="00A00297">
        <w:rPr>
          <w:rFonts w:ascii="Times New Roman" w:hAnsi="Times New Roman" w:cs="Times New Roman"/>
        </w:rPr>
        <w:t>участков в их пределах, подготовки данных по обоснован</w:t>
      </w:r>
      <w:r>
        <w:rPr>
          <w:rFonts w:ascii="Times New Roman" w:hAnsi="Times New Roman" w:cs="Times New Roman"/>
        </w:rPr>
        <w:t xml:space="preserve">ию материалов, необходимых для </w:t>
      </w:r>
      <w:r w:rsidRPr="00A00297">
        <w:rPr>
          <w:rFonts w:ascii="Times New Roman" w:hAnsi="Times New Roman" w:cs="Times New Roman"/>
        </w:rPr>
        <w:t>территориального планирования, планировки территори</w:t>
      </w:r>
      <w:r>
        <w:rPr>
          <w:rFonts w:ascii="Times New Roman" w:hAnsi="Times New Roman" w:cs="Times New Roman"/>
        </w:rPr>
        <w:t xml:space="preserve">и и архитектурно-строительного </w:t>
      </w:r>
      <w:r w:rsidRPr="00A00297">
        <w:rPr>
          <w:rFonts w:ascii="Times New Roman" w:hAnsi="Times New Roman" w:cs="Times New Roman"/>
        </w:rPr>
        <w:t xml:space="preserve">проектирования.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>Застройщик - физическое или юридическое лицо, о</w:t>
      </w:r>
      <w:r>
        <w:rPr>
          <w:rFonts w:ascii="Times New Roman" w:hAnsi="Times New Roman" w:cs="Times New Roman"/>
        </w:rPr>
        <w:t xml:space="preserve">беспечивающее на принадлежащем </w:t>
      </w:r>
      <w:r w:rsidRPr="00A00297">
        <w:rPr>
          <w:rFonts w:ascii="Times New Roman" w:hAnsi="Times New Roman" w:cs="Times New Roman"/>
        </w:rPr>
        <w:t>ему земельном участке строительство, реконструкци</w:t>
      </w:r>
      <w:r>
        <w:rPr>
          <w:rFonts w:ascii="Times New Roman" w:hAnsi="Times New Roman" w:cs="Times New Roman"/>
        </w:rPr>
        <w:t xml:space="preserve">ю, капитальный ремонт объектов </w:t>
      </w:r>
      <w:r w:rsidRPr="00A00297">
        <w:rPr>
          <w:rFonts w:ascii="Times New Roman" w:hAnsi="Times New Roman" w:cs="Times New Roman"/>
        </w:rPr>
        <w:t>капитального строительства, а также выполнение ин</w:t>
      </w:r>
      <w:r>
        <w:rPr>
          <w:rFonts w:ascii="Times New Roman" w:hAnsi="Times New Roman" w:cs="Times New Roman"/>
        </w:rPr>
        <w:t xml:space="preserve">женерных изысканий, подготовку </w:t>
      </w:r>
      <w:r w:rsidRPr="00A00297">
        <w:rPr>
          <w:rFonts w:ascii="Times New Roman" w:hAnsi="Times New Roman" w:cs="Times New Roman"/>
        </w:rPr>
        <w:t xml:space="preserve">проектной документации для их строительства, реконструкции, капитального ремонта.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Градостроительная документация - документы</w:t>
      </w:r>
      <w:r>
        <w:rPr>
          <w:rFonts w:ascii="Times New Roman" w:hAnsi="Times New Roman" w:cs="Times New Roman"/>
        </w:rPr>
        <w:t xml:space="preserve"> территориального планирования </w:t>
      </w:r>
      <w:r w:rsidRPr="00A00297">
        <w:rPr>
          <w:rFonts w:ascii="Times New Roman" w:hAnsi="Times New Roman" w:cs="Times New Roman"/>
        </w:rPr>
        <w:t>(генеральный план поселения), документы градостроит</w:t>
      </w:r>
      <w:r>
        <w:rPr>
          <w:rFonts w:ascii="Times New Roman" w:hAnsi="Times New Roman" w:cs="Times New Roman"/>
        </w:rPr>
        <w:t xml:space="preserve">ельного зонирования (настоящие </w:t>
      </w:r>
      <w:r w:rsidRPr="00A00297">
        <w:rPr>
          <w:rFonts w:ascii="Times New Roman" w:hAnsi="Times New Roman" w:cs="Times New Roman"/>
        </w:rPr>
        <w:t xml:space="preserve">правила), документы по планировке территорий (проекты </w:t>
      </w:r>
      <w:r>
        <w:rPr>
          <w:rFonts w:ascii="Times New Roman" w:hAnsi="Times New Roman" w:cs="Times New Roman"/>
        </w:rPr>
        <w:t xml:space="preserve">планировки, проекты межевания) </w:t>
      </w:r>
      <w:r w:rsidRPr="00A00297">
        <w:rPr>
          <w:rFonts w:ascii="Times New Roman" w:hAnsi="Times New Roman" w:cs="Times New Roman"/>
        </w:rPr>
        <w:t xml:space="preserve">и градостроительные планы на объекты строительства.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Планировка территории - осуществление деяте</w:t>
      </w:r>
      <w:r>
        <w:rPr>
          <w:rFonts w:ascii="Times New Roman" w:hAnsi="Times New Roman" w:cs="Times New Roman"/>
        </w:rPr>
        <w:t xml:space="preserve">льности по развитию территорий </w:t>
      </w:r>
      <w:r w:rsidRPr="00A00297">
        <w:rPr>
          <w:rFonts w:ascii="Times New Roman" w:hAnsi="Times New Roman" w:cs="Times New Roman"/>
        </w:rPr>
        <w:t>посредством разработки проектов планировки территории,</w:t>
      </w:r>
      <w:r>
        <w:rPr>
          <w:rFonts w:ascii="Times New Roman" w:hAnsi="Times New Roman" w:cs="Times New Roman"/>
        </w:rPr>
        <w:t xml:space="preserve"> проектов межевания территории </w:t>
      </w:r>
      <w:r w:rsidRPr="00A00297">
        <w:rPr>
          <w:rFonts w:ascii="Times New Roman" w:hAnsi="Times New Roman" w:cs="Times New Roman"/>
        </w:rPr>
        <w:t xml:space="preserve">и градостроительных планов земельных участков.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Межевание - комплекс градостроитель</w:t>
      </w:r>
      <w:r>
        <w:rPr>
          <w:rFonts w:ascii="Times New Roman" w:hAnsi="Times New Roman" w:cs="Times New Roman"/>
        </w:rPr>
        <w:t xml:space="preserve">ных и землеустроительных работ </w:t>
      </w:r>
      <w:r w:rsidRPr="00A00297">
        <w:rPr>
          <w:rFonts w:ascii="Times New Roman" w:hAnsi="Times New Roman" w:cs="Times New Roman"/>
        </w:rPr>
        <w:t>по установлению, восстановлению, изменению и закрепл</w:t>
      </w:r>
      <w:r>
        <w:rPr>
          <w:rFonts w:ascii="Times New Roman" w:hAnsi="Times New Roman" w:cs="Times New Roman"/>
        </w:rPr>
        <w:t xml:space="preserve">ению в проектах межевания и на </w:t>
      </w:r>
      <w:r w:rsidRPr="00A00297">
        <w:rPr>
          <w:rFonts w:ascii="Times New Roman" w:hAnsi="Times New Roman" w:cs="Times New Roman"/>
        </w:rPr>
        <w:t>местности границ существующих и вновь формируемых з</w:t>
      </w:r>
      <w:r>
        <w:rPr>
          <w:rFonts w:ascii="Times New Roman" w:hAnsi="Times New Roman" w:cs="Times New Roman"/>
        </w:rPr>
        <w:t xml:space="preserve">емельных участков как объектов недвижимости.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Градостроительный план земельного участка - вид документации по план</w:t>
      </w:r>
      <w:r>
        <w:rPr>
          <w:rFonts w:ascii="Times New Roman" w:hAnsi="Times New Roman" w:cs="Times New Roman"/>
        </w:rPr>
        <w:t xml:space="preserve">ировке </w:t>
      </w:r>
      <w:r w:rsidRPr="00A00297">
        <w:rPr>
          <w:rFonts w:ascii="Times New Roman" w:hAnsi="Times New Roman" w:cs="Times New Roman"/>
        </w:rPr>
        <w:t>территории, подготавливаемый в составе проекта м</w:t>
      </w:r>
      <w:r>
        <w:rPr>
          <w:rFonts w:ascii="Times New Roman" w:hAnsi="Times New Roman" w:cs="Times New Roman"/>
        </w:rPr>
        <w:t xml:space="preserve">ежевания территории или в виде </w:t>
      </w:r>
      <w:r w:rsidRPr="00A00297">
        <w:rPr>
          <w:rFonts w:ascii="Times New Roman" w:hAnsi="Times New Roman" w:cs="Times New Roman"/>
        </w:rPr>
        <w:t>отдельного документа и являющийся основанием для под</w:t>
      </w:r>
      <w:r>
        <w:rPr>
          <w:rFonts w:ascii="Times New Roman" w:hAnsi="Times New Roman" w:cs="Times New Roman"/>
        </w:rPr>
        <w:t xml:space="preserve">готовки проектной документации </w:t>
      </w:r>
      <w:r w:rsidRPr="00A00297">
        <w:rPr>
          <w:rFonts w:ascii="Times New Roman" w:hAnsi="Times New Roman" w:cs="Times New Roman"/>
        </w:rPr>
        <w:t>на строительство, реконструкцию и капитальн</w:t>
      </w:r>
      <w:r>
        <w:rPr>
          <w:rFonts w:ascii="Times New Roman" w:hAnsi="Times New Roman" w:cs="Times New Roman"/>
        </w:rPr>
        <w:t xml:space="preserve">ый ремонт объекта капитального </w:t>
      </w:r>
      <w:r w:rsidRPr="00A00297">
        <w:rPr>
          <w:rFonts w:ascii="Times New Roman" w:hAnsi="Times New Roman" w:cs="Times New Roman"/>
        </w:rPr>
        <w:t xml:space="preserve">строительства, выдачи разрешения на строительство </w:t>
      </w:r>
      <w:r>
        <w:rPr>
          <w:rFonts w:ascii="Times New Roman" w:hAnsi="Times New Roman" w:cs="Times New Roman"/>
        </w:rPr>
        <w:t xml:space="preserve">и разрешения на ввод объекта в </w:t>
      </w:r>
      <w:r w:rsidRPr="00A00297">
        <w:rPr>
          <w:rFonts w:ascii="Times New Roman" w:hAnsi="Times New Roman" w:cs="Times New Roman"/>
        </w:rPr>
        <w:t xml:space="preserve">эксплуатацию.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Проектная документация - документация, содержащ</w:t>
      </w:r>
      <w:r>
        <w:rPr>
          <w:rFonts w:ascii="Times New Roman" w:hAnsi="Times New Roman" w:cs="Times New Roman"/>
        </w:rPr>
        <w:t xml:space="preserve">ая материалы в текстовой форме </w:t>
      </w:r>
      <w:r w:rsidRPr="00A00297">
        <w:rPr>
          <w:rFonts w:ascii="Times New Roman" w:hAnsi="Times New Roman" w:cs="Times New Roman"/>
        </w:rPr>
        <w:t xml:space="preserve">и в виде карт (схем) и определяющая архитектурные, </w:t>
      </w:r>
      <w:r>
        <w:rPr>
          <w:rFonts w:ascii="Times New Roman" w:hAnsi="Times New Roman" w:cs="Times New Roman"/>
        </w:rPr>
        <w:t xml:space="preserve">функционально-технологические, </w:t>
      </w:r>
      <w:r w:rsidRPr="00A00297">
        <w:rPr>
          <w:rFonts w:ascii="Times New Roman" w:hAnsi="Times New Roman" w:cs="Times New Roman"/>
        </w:rPr>
        <w:t xml:space="preserve">конструктивные и инженерно-технические решения </w:t>
      </w:r>
      <w:r>
        <w:rPr>
          <w:rFonts w:ascii="Times New Roman" w:hAnsi="Times New Roman" w:cs="Times New Roman"/>
        </w:rPr>
        <w:t xml:space="preserve">для обеспечения строительства, </w:t>
      </w:r>
      <w:r w:rsidRPr="00A00297">
        <w:rPr>
          <w:rFonts w:ascii="Times New Roman" w:hAnsi="Times New Roman" w:cs="Times New Roman"/>
        </w:rPr>
        <w:t xml:space="preserve">реконструкции объектов капитального строительства, их частей, капитального ремонта.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Недвижимость - земельные участки, участки недр,</w:t>
      </w:r>
      <w:r>
        <w:rPr>
          <w:rFonts w:ascii="Times New Roman" w:hAnsi="Times New Roman" w:cs="Times New Roman"/>
        </w:rPr>
        <w:t xml:space="preserve"> обособленные водные объекты и </w:t>
      </w:r>
      <w:r w:rsidRPr="00A00297">
        <w:rPr>
          <w:rFonts w:ascii="Times New Roman" w:hAnsi="Times New Roman" w:cs="Times New Roman"/>
        </w:rPr>
        <w:t>все, что прочно связано с землей, то есть объекты, перемеще</w:t>
      </w:r>
      <w:r>
        <w:rPr>
          <w:rFonts w:ascii="Times New Roman" w:hAnsi="Times New Roman" w:cs="Times New Roman"/>
        </w:rPr>
        <w:t xml:space="preserve">ние которых без несоразмерного </w:t>
      </w:r>
      <w:r w:rsidRPr="00A00297">
        <w:rPr>
          <w:rFonts w:ascii="Times New Roman" w:hAnsi="Times New Roman" w:cs="Times New Roman"/>
        </w:rPr>
        <w:t>ущерба их назначению невозможно, в том числе леса, м</w:t>
      </w:r>
      <w:r>
        <w:rPr>
          <w:rFonts w:ascii="Times New Roman" w:hAnsi="Times New Roman" w:cs="Times New Roman"/>
        </w:rPr>
        <w:t xml:space="preserve">ноголетние насаждения, здания, </w:t>
      </w:r>
      <w:r w:rsidRPr="00A00297">
        <w:rPr>
          <w:rFonts w:ascii="Times New Roman" w:hAnsi="Times New Roman" w:cs="Times New Roman"/>
        </w:rPr>
        <w:t xml:space="preserve">сооружения, объекты незавершенного строительства.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Изменение недвижимости - изменение вида (видов</w:t>
      </w:r>
      <w:r>
        <w:rPr>
          <w:rFonts w:ascii="Times New Roman" w:hAnsi="Times New Roman" w:cs="Times New Roman"/>
        </w:rPr>
        <w:t xml:space="preserve">) использования земельного </w:t>
      </w:r>
      <w:r w:rsidRPr="00A00297">
        <w:rPr>
          <w:rFonts w:ascii="Times New Roman" w:hAnsi="Times New Roman" w:cs="Times New Roman"/>
        </w:rPr>
        <w:t xml:space="preserve">участка, или строений, сооружений на нем (из состава видов </w:t>
      </w:r>
      <w:r>
        <w:rPr>
          <w:rFonts w:ascii="Times New Roman" w:hAnsi="Times New Roman" w:cs="Times New Roman"/>
        </w:rPr>
        <w:t xml:space="preserve">разрешенного использования), а </w:t>
      </w:r>
      <w:r w:rsidRPr="00A00297">
        <w:rPr>
          <w:rFonts w:ascii="Times New Roman" w:hAnsi="Times New Roman" w:cs="Times New Roman"/>
        </w:rPr>
        <w:t>также изменение их параметров (включая изменение ра</w:t>
      </w:r>
      <w:r>
        <w:rPr>
          <w:rFonts w:ascii="Times New Roman" w:hAnsi="Times New Roman" w:cs="Times New Roman"/>
        </w:rPr>
        <w:t xml:space="preserve">змеров земельного участка) при </w:t>
      </w:r>
      <w:r w:rsidRPr="00A00297">
        <w:rPr>
          <w:rFonts w:ascii="Times New Roman" w:hAnsi="Times New Roman" w:cs="Times New Roman"/>
        </w:rPr>
        <w:t>подготовке и осуществлении строительства новых, реконс</w:t>
      </w:r>
      <w:r>
        <w:rPr>
          <w:rFonts w:ascii="Times New Roman" w:hAnsi="Times New Roman" w:cs="Times New Roman"/>
        </w:rPr>
        <w:t xml:space="preserve">трукции, перемещения или сноса </w:t>
      </w:r>
      <w:r w:rsidRPr="00A00297">
        <w:rPr>
          <w:rFonts w:ascii="Times New Roman" w:hAnsi="Times New Roman" w:cs="Times New Roman"/>
        </w:rPr>
        <w:t>существующих строений или сооружений, при осуществлен</w:t>
      </w:r>
      <w:r>
        <w:rPr>
          <w:rFonts w:ascii="Times New Roman" w:hAnsi="Times New Roman" w:cs="Times New Roman"/>
        </w:rPr>
        <w:t xml:space="preserve">ии иных действий, приводящих к </w:t>
      </w:r>
      <w:r w:rsidRPr="00A00297">
        <w:rPr>
          <w:rFonts w:ascii="Times New Roman" w:hAnsi="Times New Roman" w:cs="Times New Roman"/>
        </w:rPr>
        <w:t xml:space="preserve">изменению параметров недвижимости.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Границы технических (охранных) з</w:t>
      </w:r>
      <w:r>
        <w:rPr>
          <w:rFonts w:ascii="Times New Roman" w:hAnsi="Times New Roman" w:cs="Times New Roman"/>
        </w:rPr>
        <w:t xml:space="preserve">он действующих и проектируемых </w:t>
      </w:r>
      <w:r w:rsidRPr="00A00297">
        <w:rPr>
          <w:rFonts w:ascii="Times New Roman" w:hAnsi="Times New Roman" w:cs="Times New Roman"/>
        </w:rPr>
        <w:t>инженерных сооружений и коммуникаций - границы</w:t>
      </w:r>
      <w:r>
        <w:rPr>
          <w:rFonts w:ascii="Times New Roman" w:hAnsi="Times New Roman" w:cs="Times New Roman"/>
        </w:rPr>
        <w:t xml:space="preserve"> территорий, предназначенных и </w:t>
      </w:r>
      <w:r w:rsidRPr="00A00297">
        <w:rPr>
          <w:rFonts w:ascii="Times New Roman" w:hAnsi="Times New Roman" w:cs="Times New Roman"/>
        </w:rPr>
        <w:t xml:space="preserve">используемых для строительства и эксплуатации </w:t>
      </w:r>
      <w:r>
        <w:rPr>
          <w:rFonts w:ascii="Times New Roman" w:hAnsi="Times New Roman" w:cs="Times New Roman"/>
        </w:rPr>
        <w:t xml:space="preserve">наземных, подземных инженерных </w:t>
      </w:r>
      <w:r w:rsidRPr="00A00297">
        <w:rPr>
          <w:rFonts w:ascii="Times New Roman" w:hAnsi="Times New Roman" w:cs="Times New Roman"/>
        </w:rPr>
        <w:t xml:space="preserve">сооружений и коммуникаций.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Линейные объекты - линии электропередачи, линии связи (в том числе лине</w:t>
      </w:r>
      <w:r>
        <w:rPr>
          <w:rFonts w:ascii="Times New Roman" w:hAnsi="Times New Roman" w:cs="Times New Roman"/>
        </w:rPr>
        <w:t>йно-</w:t>
      </w:r>
      <w:r w:rsidRPr="00A00297">
        <w:rPr>
          <w:rFonts w:ascii="Times New Roman" w:hAnsi="Times New Roman" w:cs="Times New Roman"/>
        </w:rPr>
        <w:t>кабельные сооружения), трубопроводы, автомобильные д</w:t>
      </w:r>
      <w:r>
        <w:rPr>
          <w:rFonts w:ascii="Times New Roman" w:hAnsi="Times New Roman" w:cs="Times New Roman"/>
        </w:rPr>
        <w:t xml:space="preserve">ороги, железнодорожные линии и </w:t>
      </w:r>
      <w:r w:rsidRPr="00A00297">
        <w:rPr>
          <w:rFonts w:ascii="Times New Roman" w:hAnsi="Times New Roman" w:cs="Times New Roman"/>
        </w:rPr>
        <w:t xml:space="preserve">другие подобные сооружения.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Обладатели сервитута - лица, имеющие право ог</w:t>
      </w:r>
      <w:r>
        <w:rPr>
          <w:rFonts w:ascii="Times New Roman" w:hAnsi="Times New Roman" w:cs="Times New Roman"/>
        </w:rPr>
        <w:t xml:space="preserve">раниченного пользования чужими </w:t>
      </w:r>
      <w:r w:rsidRPr="00A00297">
        <w:rPr>
          <w:rFonts w:ascii="Times New Roman" w:hAnsi="Times New Roman" w:cs="Times New Roman"/>
        </w:rPr>
        <w:t xml:space="preserve">земельными участками (сервитут).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>Публичный сервитут - право ограниченного пользов</w:t>
      </w:r>
      <w:r>
        <w:rPr>
          <w:rFonts w:ascii="Times New Roman" w:hAnsi="Times New Roman" w:cs="Times New Roman"/>
        </w:rPr>
        <w:t xml:space="preserve">ания чужим земельным участком, </w:t>
      </w:r>
      <w:r w:rsidRPr="00A00297">
        <w:rPr>
          <w:rFonts w:ascii="Times New Roman" w:hAnsi="Times New Roman" w:cs="Times New Roman"/>
        </w:rPr>
        <w:t>устанавливается законом или нормативно-правов</w:t>
      </w:r>
      <w:r>
        <w:rPr>
          <w:rFonts w:ascii="Times New Roman" w:hAnsi="Times New Roman" w:cs="Times New Roman"/>
        </w:rPr>
        <w:t xml:space="preserve">ым актом Российской Федерации, </w:t>
      </w:r>
      <w:r w:rsidRPr="00A00297">
        <w:rPr>
          <w:rFonts w:ascii="Times New Roman" w:hAnsi="Times New Roman" w:cs="Times New Roman"/>
        </w:rPr>
        <w:t>нормативным правовым актом субъекта Российской Ф</w:t>
      </w:r>
      <w:r>
        <w:rPr>
          <w:rFonts w:ascii="Times New Roman" w:hAnsi="Times New Roman" w:cs="Times New Roman"/>
        </w:rPr>
        <w:t xml:space="preserve">едерации, нормативным правовым </w:t>
      </w:r>
      <w:r w:rsidRPr="00A00297">
        <w:rPr>
          <w:rFonts w:ascii="Times New Roman" w:hAnsi="Times New Roman" w:cs="Times New Roman"/>
        </w:rPr>
        <w:t xml:space="preserve">актом органа местного самоуправления и обеспечивающее </w:t>
      </w:r>
      <w:r>
        <w:rPr>
          <w:rFonts w:ascii="Times New Roman" w:hAnsi="Times New Roman" w:cs="Times New Roman"/>
        </w:rPr>
        <w:t xml:space="preserve">интересы Российской Федерации, </w:t>
      </w:r>
      <w:r w:rsidRPr="00A00297">
        <w:rPr>
          <w:rFonts w:ascii="Times New Roman" w:hAnsi="Times New Roman" w:cs="Times New Roman"/>
        </w:rPr>
        <w:t xml:space="preserve">местного самоуправления или местного населения.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Частный сервитут - право ограниченного по</w:t>
      </w:r>
      <w:r>
        <w:rPr>
          <w:rFonts w:ascii="Times New Roman" w:hAnsi="Times New Roman" w:cs="Times New Roman"/>
        </w:rPr>
        <w:t xml:space="preserve">льзования чужой недвижимостью, </w:t>
      </w:r>
      <w:r w:rsidRPr="00A00297">
        <w:rPr>
          <w:rFonts w:ascii="Times New Roman" w:hAnsi="Times New Roman" w:cs="Times New Roman"/>
        </w:rPr>
        <w:t>установленное договором между собственниками</w:t>
      </w:r>
      <w:r>
        <w:rPr>
          <w:rFonts w:ascii="Times New Roman" w:hAnsi="Times New Roman" w:cs="Times New Roman"/>
        </w:rPr>
        <w:t xml:space="preserve"> (пользователями) недвижимости </w:t>
      </w:r>
      <w:r w:rsidRPr="00A00297">
        <w:rPr>
          <w:rFonts w:ascii="Times New Roman" w:hAnsi="Times New Roman" w:cs="Times New Roman"/>
        </w:rPr>
        <w:t xml:space="preserve">(физическими или юридическими).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Разрешенное использование земельных участков </w:t>
      </w:r>
      <w:r>
        <w:rPr>
          <w:rFonts w:ascii="Times New Roman" w:hAnsi="Times New Roman" w:cs="Times New Roman"/>
        </w:rPr>
        <w:t xml:space="preserve">и иных объектов недвижимости - </w:t>
      </w:r>
      <w:r w:rsidRPr="00A00297">
        <w:rPr>
          <w:rFonts w:ascii="Times New Roman" w:hAnsi="Times New Roman" w:cs="Times New Roman"/>
        </w:rPr>
        <w:t>использование недвижимости в соответствии с градос</w:t>
      </w:r>
      <w:r>
        <w:rPr>
          <w:rFonts w:ascii="Times New Roman" w:hAnsi="Times New Roman" w:cs="Times New Roman"/>
        </w:rPr>
        <w:t xml:space="preserve">троительным регламентом, иными </w:t>
      </w:r>
      <w:r w:rsidRPr="00A00297">
        <w:rPr>
          <w:rFonts w:ascii="Times New Roman" w:hAnsi="Times New Roman" w:cs="Times New Roman"/>
        </w:rPr>
        <w:t>ограничениями на использование недвижимости, у</w:t>
      </w:r>
      <w:r>
        <w:rPr>
          <w:rFonts w:ascii="Times New Roman" w:hAnsi="Times New Roman" w:cs="Times New Roman"/>
        </w:rPr>
        <w:t xml:space="preserve">становленными в соответствии с </w:t>
      </w:r>
      <w:r w:rsidRPr="00A00297">
        <w:rPr>
          <w:rFonts w:ascii="Times New Roman" w:hAnsi="Times New Roman" w:cs="Times New Roman"/>
        </w:rPr>
        <w:t xml:space="preserve">законодательством, а также в соответствии с сервитутами.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Разрешение на строительство - документ, подтвер</w:t>
      </w:r>
      <w:r>
        <w:rPr>
          <w:rFonts w:ascii="Times New Roman" w:hAnsi="Times New Roman" w:cs="Times New Roman"/>
        </w:rPr>
        <w:t xml:space="preserve">ждающий соответствие проектной </w:t>
      </w:r>
      <w:r w:rsidRPr="00A00297">
        <w:rPr>
          <w:rFonts w:ascii="Times New Roman" w:hAnsi="Times New Roman" w:cs="Times New Roman"/>
        </w:rPr>
        <w:t xml:space="preserve">документации требованиям градостроительного плана </w:t>
      </w:r>
      <w:r>
        <w:rPr>
          <w:rFonts w:ascii="Times New Roman" w:hAnsi="Times New Roman" w:cs="Times New Roman"/>
        </w:rPr>
        <w:t xml:space="preserve">земельного участка или проекту </w:t>
      </w:r>
      <w:r w:rsidRPr="00A00297">
        <w:rPr>
          <w:rFonts w:ascii="Times New Roman" w:hAnsi="Times New Roman" w:cs="Times New Roman"/>
        </w:rPr>
        <w:t>планировки территории и проекту межевания терри</w:t>
      </w:r>
      <w:r>
        <w:rPr>
          <w:rFonts w:ascii="Times New Roman" w:hAnsi="Times New Roman" w:cs="Times New Roman"/>
        </w:rPr>
        <w:t xml:space="preserve">тории (в случае строительства, </w:t>
      </w:r>
      <w:r w:rsidRPr="00A00297">
        <w:rPr>
          <w:rFonts w:ascii="Times New Roman" w:hAnsi="Times New Roman" w:cs="Times New Roman"/>
        </w:rPr>
        <w:t xml:space="preserve">реконструкции линейных объектов) и дающий </w:t>
      </w:r>
      <w:r>
        <w:rPr>
          <w:rFonts w:ascii="Times New Roman" w:hAnsi="Times New Roman" w:cs="Times New Roman"/>
        </w:rPr>
        <w:t xml:space="preserve">застройщику право осуществлять </w:t>
      </w:r>
      <w:r w:rsidRPr="00A00297">
        <w:rPr>
          <w:rFonts w:ascii="Times New Roman" w:hAnsi="Times New Roman" w:cs="Times New Roman"/>
        </w:rPr>
        <w:t>строительство, реконструкцию объектов капитального</w:t>
      </w:r>
      <w:r>
        <w:rPr>
          <w:rFonts w:ascii="Times New Roman" w:hAnsi="Times New Roman" w:cs="Times New Roman"/>
        </w:rPr>
        <w:t xml:space="preserve"> строительства, за исключением </w:t>
      </w:r>
      <w:r w:rsidRPr="00A00297">
        <w:rPr>
          <w:rFonts w:ascii="Times New Roman" w:hAnsi="Times New Roman" w:cs="Times New Roman"/>
        </w:rPr>
        <w:t xml:space="preserve">случаев, предусмотренных настоящим Кодексом.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Собственники земельных участков – лица, являю</w:t>
      </w:r>
      <w:r>
        <w:rPr>
          <w:rFonts w:ascii="Times New Roman" w:hAnsi="Times New Roman" w:cs="Times New Roman"/>
        </w:rPr>
        <w:t xml:space="preserve">щиеся собственниками земельных </w:t>
      </w:r>
      <w:r w:rsidRPr="00A00297">
        <w:rPr>
          <w:rFonts w:ascii="Times New Roman" w:hAnsi="Times New Roman" w:cs="Times New Roman"/>
        </w:rPr>
        <w:t xml:space="preserve">участков.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Землепользователи - лица, владеющие и пользу</w:t>
      </w:r>
      <w:r>
        <w:rPr>
          <w:rFonts w:ascii="Times New Roman" w:hAnsi="Times New Roman" w:cs="Times New Roman"/>
        </w:rPr>
        <w:t xml:space="preserve">ющиеся земельными участками на </w:t>
      </w:r>
      <w:r w:rsidRPr="00A00297">
        <w:rPr>
          <w:rFonts w:ascii="Times New Roman" w:hAnsi="Times New Roman" w:cs="Times New Roman"/>
        </w:rPr>
        <w:t>праве постоянного (бессрочного) пользования или на праве безвоз</w:t>
      </w:r>
      <w:r>
        <w:rPr>
          <w:rFonts w:ascii="Times New Roman" w:hAnsi="Times New Roman" w:cs="Times New Roman"/>
        </w:rPr>
        <w:t xml:space="preserve">мездного срочного </w:t>
      </w:r>
      <w:r w:rsidRPr="00A00297">
        <w:rPr>
          <w:rFonts w:ascii="Times New Roman" w:hAnsi="Times New Roman" w:cs="Times New Roman"/>
        </w:rPr>
        <w:t xml:space="preserve">пользования.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Землевладельцы - лица, владеющие и пользующиеся</w:t>
      </w:r>
      <w:r>
        <w:rPr>
          <w:rFonts w:ascii="Times New Roman" w:hAnsi="Times New Roman" w:cs="Times New Roman"/>
        </w:rPr>
        <w:t xml:space="preserve"> земельными участками на праве </w:t>
      </w:r>
      <w:r w:rsidRPr="00A00297">
        <w:rPr>
          <w:rFonts w:ascii="Times New Roman" w:hAnsi="Times New Roman" w:cs="Times New Roman"/>
        </w:rPr>
        <w:t xml:space="preserve">пожизненного наследуемого владения.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Арендаторы земельных участков - лица, владе</w:t>
      </w:r>
      <w:r>
        <w:rPr>
          <w:rFonts w:ascii="Times New Roman" w:hAnsi="Times New Roman" w:cs="Times New Roman"/>
        </w:rPr>
        <w:t xml:space="preserve">ющие и пользующиеся земельными </w:t>
      </w:r>
      <w:r w:rsidRPr="00A00297">
        <w:rPr>
          <w:rFonts w:ascii="Times New Roman" w:hAnsi="Times New Roman" w:cs="Times New Roman"/>
        </w:rPr>
        <w:t xml:space="preserve">участками по договору аренды, договору субаренды.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Строительные изменения недвижимос</w:t>
      </w:r>
      <w:r>
        <w:rPr>
          <w:rFonts w:ascii="Times New Roman" w:hAnsi="Times New Roman" w:cs="Times New Roman"/>
        </w:rPr>
        <w:t xml:space="preserve">ти - изменения, осуществляемые </w:t>
      </w:r>
      <w:r w:rsidRPr="00A00297">
        <w:rPr>
          <w:rFonts w:ascii="Times New Roman" w:hAnsi="Times New Roman" w:cs="Times New Roman"/>
        </w:rPr>
        <w:t>применительно к земельным участкам, иным объе</w:t>
      </w:r>
      <w:r>
        <w:rPr>
          <w:rFonts w:ascii="Times New Roman" w:hAnsi="Times New Roman" w:cs="Times New Roman"/>
        </w:rPr>
        <w:t xml:space="preserve">ктам недвижимости путем нового </w:t>
      </w:r>
      <w:r w:rsidRPr="00A00297">
        <w:rPr>
          <w:rFonts w:ascii="Times New Roman" w:hAnsi="Times New Roman" w:cs="Times New Roman"/>
        </w:rPr>
        <w:t xml:space="preserve">строительства, реконструкции, пристроек, сноса строений, </w:t>
      </w:r>
      <w:r>
        <w:rPr>
          <w:rFonts w:ascii="Times New Roman" w:hAnsi="Times New Roman" w:cs="Times New Roman"/>
        </w:rPr>
        <w:t xml:space="preserve">земляных работ, иных действий, </w:t>
      </w:r>
      <w:r w:rsidRPr="00A00297">
        <w:rPr>
          <w:rFonts w:ascii="Times New Roman" w:hAnsi="Times New Roman" w:cs="Times New Roman"/>
        </w:rPr>
        <w:t xml:space="preserve">производимых на основании разрешения на строительство </w:t>
      </w:r>
      <w:r>
        <w:rPr>
          <w:rFonts w:ascii="Times New Roman" w:hAnsi="Times New Roman" w:cs="Times New Roman"/>
        </w:rPr>
        <w:t xml:space="preserve">(за исключением незначительных </w:t>
      </w:r>
      <w:r w:rsidRPr="00A00297">
        <w:rPr>
          <w:rFonts w:ascii="Times New Roman" w:hAnsi="Times New Roman" w:cs="Times New Roman"/>
        </w:rPr>
        <w:t xml:space="preserve">действий, особо поименованных соответствующими нормативными правовыми актами).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Предельные размеры земельных участков и пре</w:t>
      </w:r>
      <w:r>
        <w:rPr>
          <w:rFonts w:ascii="Times New Roman" w:hAnsi="Times New Roman" w:cs="Times New Roman"/>
        </w:rPr>
        <w:t xml:space="preserve">дельные параметры разрешенного </w:t>
      </w:r>
      <w:r w:rsidRPr="00A00297">
        <w:rPr>
          <w:rFonts w:ascii="Times New Roman" w:hAnsi="Times New Roman" w:cs="Times New Roman"/>
        </w:rPr>
        <w:t>строительства, реконструкции объектов капитальн</w:t>
      </w:r>
      <w:r>
        <w:rPr>
          <w:rFonts w:ascii="Times New Roman" w:hAnsi="Times New Roman" w:cs="Times New Roman"/>
        </w:rPr>
        <w:t xml:space="preserve">ого строительства – предельные </w:t>
      </w:r>
      <w:r w:rsidRPr="00A00297">
        <w:rPr>
          <w:rFonts w:ascii="Times New Roman" w:hAnsi="Times New Roman" w:cs="Times New Roman"/>
        </w:rPr>
        <w:t>физические характеристики земельных участков и объек</w:t>
      </w:r>
      <w:r>
        <w:rPr>
          <w:rFonts w:ascii="Times New Roman" w:hAnsi="Times New Roman" w:cs="Times New Roman"/>
        </w:rPr>
        <w:t xml:space="preserve">тов капитального строительства </w:t>
      </w:r>
      <w:r w:rsidRPr="00A00297">
        <w:rPr>
          <w:rFonts w:ascii="Times New Roman" w:hAnsi="Times New Roman" w:cs="Times New Roman"/>
        </w:rPr>
        <w:t>(зданий и сооружений), которые могут быть размещены на т</w:t>
      </w:r>
      <w:r>
        <w:rPr>
          <w:rFonts w:ascii="Times New Roman" w:hAnsi="Times New Roman" w:cs="Times New Roman"/>
        </w:rPr>
        <w:t xml:space="preserve">ерритории земельных участков в </w:t>
      </w:r>
      <w:r w:rsidRPr="00A00297">
        <w:rPr>
          <w:rFonts w:ascii="Times New Roman" w:hAnsi="Times New Roman" w:cs="Times New Roman"/>
        </w:rPr>
        <w:t xml:space="preserve">соответствии с градостроительным регламентом.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Технический заказчик - физическое лицо, действующ</w:t>
      </w:r>
      <w:r>
        <w:rPr>
          <w:rFonts w:ascii="Times New Roman" w:hAnsi="Times New Roman" w:cs="Times New Roman"/>
        </w:rPr>
        <w:t xml:space="preserve">ее на профессиональной основе, </w:t>
      </w:r>
      <w:r w:rsidRPr="00A00297">
        <w:rPr>
          <w:rFonts w:ascii="Times New Roman" w:hAnsi="Times New Roman" w:cs="Times New Roman"/>
        </w:rPr>
        <w:t>или юридическое лицо, которые уполномочены застр</w:t>
      </w:r>
      <w:r>
        <w:rPr>
          <w:rFonts w:ascii="Times New Roman" w:hAnsi="Times New Roman" w:cs="Times New Roman"/>
        </w:rPr>
        <w:t xml:space="preserve">ойщиком и от имени застройщика </w:t>
      </w:r>
      <w:r w:rsidRPr="00A00297">
        <w:rPr>
          <w:rFonts w:ascii="Times New Roman" w:hAnsi="Times New Roman" w:cs="Times New Roman"/>
        </w:rPr>
        <w:t>заключают договоры о выполнении инженерных изысканий</w:t>
      </w:r>
      <w:r>
        <w:rPr>
          <w:rFonts w:ascii="Times New Roman" w:hAnsi="Times New Roman" w:cs="Times New Roman"/>
        </w:rPr>
        <w:t xml:space="preserve">, о подготовке проектной </w:t>
      </w:r>
      <w:r w:rsidRPr="00A00297">
        <w:rPr>
          <w:rFonts w:ascii="Times New Roman" w:hAnsi="Times New Roman" w:cs="Times New Roman"/>
        </w:rPr>
        <w:t>документации, о строительстве, реконструкции</w:t>
      </w:r>
      <w:r>
        <w:rPr>
          <w:rFonts w:ascii="Times New Roman" w:hAnsi="Times New Roman" w:cs="Times New Roman"/>
        </w:rPr>
        <w:t xml:space="preserve">, капитальном ремонте объектов </w:t>
      </w:r>
      <w:r w:rsidRPr="00A00297">
        <w:rPr>
          <w:rFonts w:ascii="Times New Roman" w:hAnsi="Times New Roman" w:cs="Times New Roman"/>
        </w:rPr>
        <w:t>капитального строительства, подготавливают задания на вып</w:t>
      </w:r>
      <w:r>
        <w:rPr>
          <w:rFonts w:ascii="Times New Roman" w:hAnsi="Times New Roman" w:cs="Times New Roman"/>
        </w:rPr>
        <w:t xml:space="preserve">олнение указанных видов работ, </w:t>
      </w:r>
      <w:r w:rsidRPr="00A00297">
        <w:rPr>
          <w:rFonts w:ascii="Times New Roman" w:hAnsi="Times New Roman" w:cs="Times New Roman"/>
        </w:rPr>
        <w:t>предоставляют лицам, выполняющим инженерные изыскания и (или) осу</w:t>
      </w:r>
      <w:r>
        <w:rPr>
          <w:rFonts w:ascii="Times New Roman" w:hAnsi="Times New Roman" w:cs="Times New Roman"/>
        </w:rPr>
        <w:t xml:space="preserve">ществляющим </w:t>
      </w:r>
      <w:r w:rsidRPr="00A00297">
        <w:rPr>
          <w:rFonts w:ascii="Times New Roman" w:hAnsi="Times New Roman" w:cs="Times New Roman"/>
        </w:rPr>
        <w:t>подготовку проектной документации, строительство, рек</w:t>
      </w:r>
      <w:r>
        <w:rPr>
          <w:rFonts w:ascii="Times New Roman" w:hAnsi="Times New Roman" w:cs="Times New Roman"/>
        </w:rPr>
        <w:t xml:space="preserve">онструкцию, капитальный ремонт </w:t>
      </w:r>
      <w:r w:rsidRPr="00A00297">
        <w:rPr>
          <w:rFonts w:ascii="Times New Roman" w:hAnsi="Times New Roman" w:cs="Times New Roman"/>
        </w:rPr>
        <w:t>объектов капитального строительства, материал</w:t>
      </w:r>
      <w:r>
        <w:rPr>
          <w:rFonts w:ascii="Times New Roman" w:hAnsi="Times New Roman" w:cs="Times New Roman"/>
        </w:rPr>
        <w:t xml:space="preserve">ы и документы, необходимые для </w:t>
      </w:r>
      <w:r w:rsidRPr="00A00297">
        <w:rPr>
          <w:rFonts w:ascii="Times New Roman" w:hAnsi="Times New Roman" w:cs="Times New Roman"/>
        </w:rPr>
        <w:t xml:space="preserve">выполнения указанных видов работ, </w:t>
      </w:r>
      <w:r w:rsidRPr="00A00297">
        <w:rPr>
          <w:rFonts w:ascii="Times New Roman" w:hAnsi="Times New Roman" w:cs="Times New Roman"/>
        </w:rPr>
        <w:lastRenderedPageBreak/>
        <w:t>утверждают проектную документацию, подписывают документы, необходимые для получения разрешени</w:t>
      </w:r>
      <w:r>
        <w:rPr>
          <w:rFonts w:ascii="Times New Roman" w:hAnsi="Times New Roman" w:cs="Times New Roman"/>
        </w:rPr>
        <w:t xml:space="preserve">я на ввод объекта капитального </w:t>
      </w:r>
      <w:r w:rsidRPr="00A00297">
        <w:rPr>
          <w:rFonts w:ascii="Times New Roman" w:hAnsi="Times New Roman" w:cs="Times New Roman"/>
        </w:rPr>
        <w:t>строительства в эксплуатацию, осуществляют иные функ</w:t>
      </w:r>
      <w:r>
        <w:rPr>
          <w:rFonts w:ascii="Times New Roman" w:hAnsi="Times New Roman" w:cs="Times New Roman"/>
        </w:rPr>
        <w:t xml:space="preserve">ции, предусмотренные настоящим </w:t>
      </w:r>
      <w:r w:rsidRPr="00A00297">
        <w:rPr>
          <w:rFonts w:ascii="Times New Roman" w:hAnsi="Times New Roman" w:cs="Times New Roman"/>
        </w:rPr>
        <w:t xml:space="preserve">Кодексом. Застройщик вправе осуществлять </w:t>
      </w:r>
      <w:r>
        <w:rPr>
          <w:rFonts w:ascii="Times New Roman" w:hAnsi="Times New Roman" w:cs="Times New Roman"/>
        </w:rPr>
        <w:t xml:space="preserve">функции технического заказчика </w:t>
      </w:r>
      <w:r w:rsidRPr="00A00297">
        <w:rPr>
          <w:rFonts w:ascii="Times New Roman" w:hAnsi="Times New Roman" w:cs="Times New Roman"/>
        </w:rPr>
        <w:t xml:space="preserve">самостоятельно. </w:t>
      </w:r>
    </w:p>
    <w:p w:rsidR="00A00297" w:rsidRPr="005365D8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Программы комплексного развития сист</w:t>
      </w:r>
      <w:r>
        <w:rPr>
          <w:rFonts w:ascii="Times New Roman" w:hAnsi="Times New Roman" w:cs="Times New Roman"/>
        </w:rPr>
        <w:t xml:space="preserve">ем коммунальной инфраструктуры </w:t>
      </w:r>
      <w:r w:rsidRPr="00A00297">
        <w:rPr>
          <w:rFonts w:ascii="Times New Roman" w:hAnsi="Times New Roman" w:cs="Times New Roman"/>
        </w:rPr>
        <w:t xml:space="preserve">поселения, городского округа - документы, устанавливающие перечни мероприятий по строительству, реконструкции систем электро-, </w:t>
      </w:r>
      <w:r>
        <w:rPr>
          <w:rFonts w:ascii="Times New Roman" w:hAnsi="Times New Roman" w:cs="Times New Roman"/>
        </w:rPr>
        <w:t xml:space="preserve">газо-, тепло-, водоснабжения и </w:t>
      </w:r>
      <w:r w:rsidRPr="00A00297">
        <w:rPr>
          <w:rFonts w:ascii="Times New Roman" w:hAnsi="Times New Roman" w:cs="Times New Roman"/>
        </w:rPr>
        <w:t>водоотведения, объектов, используемых для утилизации</w:t>
      </w:r>
      <w:r>
        <w:rPr>
          <w:rFonts w:ascii="Times New Roman" w:hAnsi="Times New Roman" w:cs="Times New Roman"/>
        </w:rPr>
        <w:t xml:space="preserve">, обезвреживания и захоронения </w:t>
      </w:r>
      <w:r w:rsidRPr="00A00297">
        <w:rPr>
          <w:rFonts w:ascii="Times New Roman" w:hAnsi="Times New Roman" w:cs="Times New Roman"/>
        </w:rPr>
        <w:t>твердых бытовых отходов, которые предусмотрены соотве</w:t>
      </w:r>
      <w:r>
        <w:rPr>
          <w:rFonts w:ascii="Times New Roman" w:hAnsi="Times New Roman" w:cs="Times New Roman"/>
        </w:rPr>
        <w:t xml:space="preserve">тственно схемами и программами </w:t>
      </w:r>
      <w:r w:rsidRPr="00A00297">
        <w:rPr>
          <w:rFonts w:ascii="Times New Roman" w:hAnsi="Times New Roman" w:cs="Times New Roman"/>
        </w:rPr>
        <w:t>развития единой национальной (общероссийской) элек</w:t>
      </w:r>
      <w:r>
        <w:rPr>
          <w:rFonts w:ascii="Times New Roman" w:hAnsi="Times New Roman" w:cs="Times New Roman"/>
        </w:rPr>
        <w:t xml:space="preserve">трической сети на долгосрочный </w:t>
      </w:r>
      <w:r w:rsidRPr="00A00297">
        <w:rPr>
          <w:rFonts w:ascii="Times New Roman" w:hAnsi="Times New Roman" w:cs="Times New Roman"/>
        </w:rPr>
        <w:t xml:space="preserve">период, генеральной схемой размещения объектов </w:t>
      </w:r>
      <w:r>
        <w:rPr>
          <w:rFonts w:ascii="Times New Roman" w:hAnsi="Times New Roman" w:cs="Times New Roman"/>
        </w:rPr>
        <w:t xml:space="preserve">электроэнергетики, федеральной </w:t>
      </w:r>
      <w:r w:rsidRPr="00A00297">
        <w:rPr>
          <w:rFonts w:ascii="Times New Roman" w:hAnsi="Times New Roman" w:cs="Times New Roman"/>
        </w:rPr>
        <w:t>программой газификации, соответствующими м</w:t>
      </w:r>
      <w:r>
        <w:rPr>
          <w:rFonts w:ascii="Times New Roman" w:hAnsi="Times New Roman" w:cs="Times New Roman"/>
        </w:rPr>
        <w:t xml:space="preserve">ежрегиональными, региональными </w:t>
      </w:r>
      <w:r w:rsidRPr="00A00297">
        <w:rPr>
          <w:rFonts w:ascii="Times New Roman" w:hAnsi="Times New Roman" w:cs="Times New Roman"/>
        </w:rPr>
        <w:t>программами газификации, схемами теплоснаб</w:t>
      </w:r>
      <w:r>
        <w:rPr>
          <w:rFonts w:ascii="Times New Roman" w:hAnsi="Times New Roman" w:cs="Times New Roman"/>
        </w:rPr>
        <w:t xml:space="preserve">жения, схемами водоснабжения и </w:t>
      </w:r>
      <w:r w:rsidRPr="00A00297">
        <w:rPr>
          <w:rFonts w:ascii="Times New Roman" w:hAnsi="Times New Roman" w:cs="Times New Roman"/>
        </w:rPr>
        <w:t>водоотведения, программами в области обращения с отходами. Прогр</w:t>
      </w:r>
      <w:r>
        <w:rPr>
          <w:rFonts w:ascii="Times New Roman" w:hAnsi="Times New Roman" w:cs="Times New Roman"/>
        </w:rPr>
        <w:t xml:space="preserve">аммы комплексного </w:t>
      </w:r>
      <w:r w:rsidRPr="00A00297">
        <w:rPr>
          <w:rFonts w:ascii="Times New Roman" w:hAnsi="Times New Roman" w:cs="Times New Roman"/>
        </w:rPr>
        <w:t>развития систем коммунальной инфраструктур</w:t>
      </w:r>
      <w:r>
        <w:rPr>
          <w:rFonts w:ascii="Times New Roman" w:hAnsi="Times New Roman" w:cs="Times New Roman"/>
        </w:rPr>
        <w:t xml:space="preserve">ы поселения, городского округа </w:t>
      </w:r>
      <w:r w:rsidRPr="00A00297">
        <w:rPr>
          <w:rFonts w:ascii="Times New Roman" w:hAnsi="Times New Roman" w:cs="Times New Roman"/>
        </w:rPr>
        <w:t>разрабатываются и утверждаются органами местного самоуп</w:t>
      </w:r>
      <w:r>
        <w:rPr>
          <w:rFonts w:ascii="Times New Roman" w:hAnsi="Times New Roman" w:cs="Times New Roman"/>
        </w:rPr>
        <w:t xml:space="preserve">равления поселения, городского </w:t>
      </w:r>
      <w:r w:rsidRPr="00A00297">
        <w:rPr>
          <w:rFonts w:ascii="Times New Roman" w:hAnsi="Times New Roman" w:cs="Times New Roman"/>
        </w:rPr>
        <w:t>округа на основании утвержденных в порядке, уст</w:t>
      </w:r>
      <w:r>
        <w:rPr>
          <w:rFonts w:ascii="Times New Roman" w:hAnsi="Times New Roman" w:cs="Times New Roman"/>
        </w:rPr>
        <w:t xml:space="preserve">ановленном настоящим Кодексом, </w:t>
      </w:r>
      <w:r w:rsidRPr="00A00297">
        <w:rPr>
          <w:rFonts w:ascii="Times New Roman" w:hAnsi="Times New Roman" w:cs="Times New Roman"/>
        </w:rPr>
        <w:t>генеральных планов таких поселения, городског</w:t>
      </w:r>
      <w:r>
        <w:rPr>
          <w:rFonts w:ascii="Times New Roman" w:hAnsi="Times New Roman" w:cs="Times New Roman"/>
        </w:rPr>
        <w:t xml:space="preserve">о округа и должны обеспечивать </w:t>
      </w:r>
      <w:r w:rsidRPr="00A00297">
        <w:rPr>
          <w:rFonts w:ascii="Times New Roman" w:hAnsi="Times New Roman" w:cs="Times New Roman"/>
        </w:rPr>
        <w:t>сбалансированное, перспективное развитие систем</w:t>
      </w:r>
      <w:r>
        <w:rPr>
          <w:rFonts w:ascii="Times New Roman" w:hAnsi="Times New Roman" w:cs="Times New Roman"/>
        </w:rPr>
        <w:t xml:space="preserve"> коммунальной инфраструктуры в </w:t>
      </w:r>
      <w:r w:rsidRPr="00A00297">
        <w:rPr>
          <w:rFonts w:ascii="Times New Roman" w:hAnsi="Times New Roman" w:cs="Times New Roman"/>
        </w:rPr>
        <w:t>соответствии с потребностями в строительстве объекто</w:t>
      </w:r>
      <w:r>
        <w:rPr>
          <w:rFonts w:ascii="Times New Roman" w:hAnsi="Times New Roman" w:cs="Times New Roman"/>
        </w:rPr>
        <w:t xml:space="preserve">в капитального строительства и </w:t>
      </w:r>
      <w:r w:rsidRPr="00A00297">
        <w:rPr>
          <w:rFonts w:ascii="Times New Roman" w:hAnsi="Times New Roman" w:cs="Times New Roman"/>
        </w:rPr>
        <w:t>соответствующие установленным требованиям надежность</w:t>
      </w:r>
      <w:r>
        <w:rPr>
          <w:rFonts w:ascii="Times New Roman" w:hAnsi="Times New Roman" w:cs="Times New Roman"/>
        </w:rPr>
        <w:t xml:space="preserve">, энергетическую эффективность </w:t>
      </w:r>
      <w:r w:rsidRPr="00A00297">
        <w:rPr>
          <w:rFonts w:ascii="Times New Roman" w:hAnsi="Times New Roman" w:cs="Times New Roman"/>
        </w:rPr>
        <w:t xml:space="preserve">указанных систем, снижение негативного воздействия </w:t>
      </w:r>
      <w:r>
        <w:rPr>
          <w:rFonts w:ascii="Times New Roman" w:hAnsi="Times New Roman" w:cs="Times New Roman"/>
        </w:rPr>
        <w:t xml:space="preserve">на окружающую среду и здоровье </w:t>
      </w:r>
      <w:r w:rsidRPr="00A00297">
        <w:rPr>
          <w:rFonts w:ascii="Times New Roman" w:hAnsi="Times New Roman" w:cs="Times New Roman"/>
        </w:rPr>
        <w:t>человека и повышение качества поставляемых для потребите</w:t>
      </w:r>
      <w:r>
        <w:rPr>
          <w:rFonts w:ascii="Times New Roman" w:hAnsi="Times New Roman" w:cs="Times New Roman"/>
        </w:rPr>
        <w:t xml:space="preserve">лей товаров, оказываемых услуг </w:t>
      </w:r>
      <w:r w:rsidRPr="00A00297">
        <w:rPr>
          <w:rFonts w:ascii="Times New Roman" w:hAnsi="Times New Roman" w:cs="Times New Roman"/>
        </w:rPr>
        <w:t>в сферах электро-, газо-, тепло-, водоснабжения и в</w:t>
      </w:r>
      <w:r>
        <w:rPr>
          <w:rFonts w:ascii="Times New Roman" w:hAnsi="Times New Roman" w:cs="Times New Roman"/>
        </w:rPr>
        <w:t xml:space="preserve">одоотведения, а также услуг по </w:t>
      </w:r>
      <w:r w:rsidRPr="00A00297">
        <w:rPr>
          <w:rFonts w:ascii="Times New Roman" w:hAnsi="Times New Roman" w:cs="Times New Roman"/>
        </w:rPr>
        <w:t xml:space="preserve">утилизации, обезвреживанию и захоронению твердых бытовых отходов; </w:t>
      </w:r>
    </w:p>
    <w:p w:rsidR="00A00297" w:rsidRPr="00A00297" w:rsidRDefault="00A00297" w:rsidP="00C56134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Система коммунальной инфраструктуры - комплекс технологически связанных </w:t>
      </w:r>
    </w:p>
    <w:p w:rsidR="00A00297" w:rsidRPr="00A00297" w:rsidRDefault="00A00297" w:rsidP="00C56134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между собой объектов и инженерных сооружений, предназначенных для осуществления </w:t>
      </w:r>
    </w:p>
    <w:p w:rsidR="00A00297" w:rsidRPr="00A00297" w:rsidRDefault="00A00297" w:rsidP="00C56134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поставок товаров и оказания услуг в сферах электро-, газо-, тепло-, водоснабжения и </w:t>
      </w:r>
    </w:p>
    <w:p w:rsidR="00A00297" w:rsidRPr="00A00297" w:rsidRDefault="00A00297" w:rsidP="00C56134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водоотведения до точек подключения (технологического присоединения) к инженерным </w:t>
      </w:r>
    </w:p>
    <w:p w:rsidR="00A00297" w:rsidRPr="00A00297" w:rsidRDefault="00A00297" w:rsidP="00C56134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системам электро-, газо-, тепло-, водоснабжения и водоотведения объектов капитального </w:t>
      </w:r>
    </w:p>
    <w:p w:rsidR="00A00297" w:rsidRPr="00A00297" w:rsidRDefault="00A00297" w:rsidP="00C56134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строительства, а также объекты, используемые для утилизации, обезвреживания и </w:t>
      </w:r>
    </w:p>
    <w:p w:rsidR="00A00297" w:rsidRPr="00A00297" w:rsidRDefault="00A00297" w:rsidP="00C56134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захоронения твердых бытовых отходов.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C56134" w:rsidRPr="005365D8" w:rsidRDefault="00C56134" w:rsidP="00C56134">
      <w:pPr>
        <w:jc w:val="center"/>
        <w:rPr>
          <w:rFonts w:ascii="Times New Roman" w:hAnsi="Times New Roman" w:cs="Times New Roman"/>
        </w:rPr>
      </w:pPr>
    </w:p>
    <w:p w:rsidR="00A00297" w:rsidRPr="00A00297" w:rsidRDefault="00A00297" w:rsidP="00C56134">
      <w:pPr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2. Сфера применения настоящих Правил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Настоящие Правила применяются в качестве правового основания для решения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различных вопросов и действий в сфере градостроительных отношений на территории МО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«Шадринское»: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предоставление разрешения на строительство, строительное изменение объекта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недвижимости и его эксплуатацию;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предоставление прав на земельные участки гражданам и юридическим лицам;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разработка и согласование проектной документации на объект строительства,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реконструкции, капитального ремонта, реставрации и благоустройства земельного участка;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подготовка оснований и условий для принятия решений об изъятии земельных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участков для государственных и муниципальных нужд, а также для установления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сервитутов;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контроль над использованием и строительными изменениями объектов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недвижимости;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иных вопросов и действий, связанных с реализацией прав и обязанностей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физических и юридических лиц, а также полномочий органов местного самоуправления в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сфере землепользования и застройки.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Настоящие Правила применяются наряду с: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техническими регламентами и иными обязательными требованиями, установленными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 соответствии с законодательством в целях обеспечения безопасности жизни и здоровья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людей, надежности и безопасности зданий, строений и сооружений, сохранения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окружающей природной среды и объектов культурного наследия;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иными нормативными правовыми актами МО «Шадринское» по вопросам регулирования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землепользования и застройки. Указанные акты применяются в части, не противоречащей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настоящим Правилам.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C56134" w:rsidRPr="005365D8" w:rsidRDefault="00C56134" w:rsidP="002251B6">
      <w:pPr>
        <w:jc w:val="center"/>
        <w:rPr>
          <w:rFonts w:ascii="Times New Roman" w:hAnsi="Times New Roman" w:cs="Times New Roman"/>
        </w:rPr>
      </w:pPr>
    </w:p>
    <w:p w:rsidR="00A00297" w:rsidRPr="00A00297" w:rsidRDefault="00A00297" w:rsidP="002251B6">
      <w:pPr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3. Содержание настоящих Правил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Настоящие Правила включают в себя два раздела: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Порядок регулирования землепользования и застройки на основе градостроительного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зонирования территории МО «Шадринское».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Картографические документы и градостроительные регламенты.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Раздел I настоящих Правил – «Порядок регулирования землепользования и застройки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на основе градостроительного зонирования территории МО «Шадринское» представлен в </w:t>
      </w:r>
    </w:p>
    <w:p w:rsidR="00A00297" w:rsidRPr="005365D8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форме текста правовых и процедурных норм, регламентирующих: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полномочия и порядок деятельности органов местного самоуправления по созданию и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применению системы регулирования землепользования и застройки на основе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градостроительного зонирования территории;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права и обязанности физических и юридических лиц по использованию и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строительному изменению недвижимости;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порядок осуществления контроля за использованием и строительными изменениями </w:t>
      </w:r>
    </w:p>
    <w:p w:rsidR="00A00297" w:rsidRPr="005365D8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недвижимости;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порядок совершенствования настоящих Правил путем внесения в них дополнений и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изменений.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Раздел II настоящих Правил – «Картографические документы и градостроительные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регламенты» содержит картографические документы и описание градостроительных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регламентов по видам разрешенного использования недвижимости и предельным значениям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параметров разрешенного изменения недвижимости.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C56134">
      <w:pPr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4. Цели и задачи Правил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Настоящие Правила в соответствии с Градостроительным кодексом Российской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Федерации, Земельным кодексом Российской Федерации предусматривают в МО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«Шадринское» систему регулирования землепользования и застройки, которая основана на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градостроительном зонировании – делении всей территории в границах муниципального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образования на территориальные зоны с установлением для каждой из них единого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градостроительного регламента по видам и предельным параметрам разрешенного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использования земельных участков в границах этих территориальных зон с целью: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защиты прав граждан и обеспечения равенства прав физических и юридических лиц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 процессе реализации отношений, возникающих по поводу землепользования и застройки;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обеспечения открытой информации о правилах и условиях использования земельных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участков, осуществления на них строительства и реконструкции;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подготовки документов для передачи прав на земельные участки, находящиеся в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государственной и муниципальной собственности, физическим и юридическим лицам для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осуществления строительства, реконструкции объектов недвижимости;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контроля соответствия градостроительным регламентам строительных намерений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застройщиков, завершенных строительством объектов и их последующего использования.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Целью введения системы регулирования землепользования и застройки, основанной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 градостроительном зонировании, является: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обеспечение условий для реализации планов и программ развития территории,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систем инженерного, транспортного обеспечения и социального обслуживания, сохранения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природной и культурно-исторической среды;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установление правовых гарантий по использованию и строительному изменению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недвижимости для владельцев и лиц, желающих приобрести права владения, пользования и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распоряжения земельными участками, иными объектами недвижимости;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. создание благоприятных условий для привлечения инвестиций в строительство и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обустройство недвижимости посредством предоставления инвесторам возможности выбора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наиболее эффективного вида использования недвижимости в соответствии с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градостроительными регламентами;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обеспечение свободного доступа граждан к информации и их участия в принятии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решений по вопросам развития муниципального образования, землепользования и застройки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посредством проведения публичных слушаний;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обеспечение контроля за соблюдением прав граждан и юридических лиц.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Настоящие Правила регламентируют деятельность по: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проведению градостроительного зонирования территории МО «Шадринское» и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установлению градостроительных регламентов по видам и предельным параметрам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разрешенного использования земельных участков, иных объектов недвижимости;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разделению территории, в отношении которой подготовлены правила на земельные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участки для закрепления ранее возникших, но неоформленных прав на них (включая права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 земельные участки многоквартирных домов), а также для упорядочения планировочной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организации территории, ее дальнейшего строительного освоения и преобразования;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предоставлению физическим и юридическим лицам прав на земельные участки,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подготовленные и сформированные из состава государственных, муниципальных земель;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. подготовке градостроительных оснований для принятия решений о резервировании и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изъятии земельных участков для реализации государственных и муниципальных нужд;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согласованию проектной документации;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контролю за использованием и строительными изменениями объектов недвижимости,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применению штрафных санкций в случаях и порядке, установленных законодательством;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обеспечению открытости и доступности для физических и юридических лиц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информации о землепользовании и застройке, а также их участия в принятии решений по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этим вопросам посредством публичных слушаний;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внесению изменений в настоящие Правила, включая изменение состава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градостроительных регламентов, в том числе путем его дополнения применительно к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различным территориальным зонам.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C56134">
      <w:pPr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5. Открытость и доступность информации о землепользовании и застройке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Настоящие Правила, включая все входящие в их состав картографические и иные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документы, являются открытыми для всех физических и юридических лиц.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Администрация МО «Шадринское» обеспечивает возможность ознакомления с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настоящими Правилами всех желающих путем: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публикации Правил и открытой продажи их копий;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предоставления Правил в библиотеку МО «Шадринское»;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создания условий для ознакомления с настоящими Правилами в полном комплекте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входящих в их состав картографических и иных документов в Администрации МО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«Шадринское»;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предоставления структурным подразделениям Администрации МО «Шадринское»,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физическим и юридическим лицам выписок из настоящих Правил, а также необходимых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копий, в том числе копий картографических документов и их фрагментов, характеризующих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условия землепользования и застройки применительно к отдельным земельным участкам и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их массивам.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Граждане имеют право участвовать в принятии решений по вопросам землепользования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и застройки в соответствии с действующим законодательством о градостроительной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деятельности.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Нормативные и индивидуальные правовые акты муниципального образования в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области землепользования и застройки, принятые до вступления в силу настоящих Правил,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применяются в части, не противоречащей им.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C56134">
      <w:pPr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6. Застройщики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Застройщик – физическое или юридическое лицо, обеспечивающее на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принадлежащем ему земельном участке строительство, реконструкцию, капитальный ремонт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объектов капитального строительства, а также выполнение инженерных изысканий,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подготовку проектной документации для их строительства, реконструкции, капитального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ремонта.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Земельные участки и объекты капитального строительства могут принадлежать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застройщикам на правах собственности, аренды, пожизненно наследуемого владения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земельным участком и других правах, позволяющих осуществлять строительство,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реконструкцию, капитальный ремонт.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Застройщики имеют право: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осуществлять строительство, реконструкцию, капитальный ремонт объектов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капитального строительства на принадлежащих им земельных участках;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утверждать проектную документацию на строительство, реконструкцию объектов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капитального строительства и их частей;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в случаях, установленных нормами действующего законодательства обращаться за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разрешением на отклонение от предельных параметров разреш</w:t>
      </w:r>
      <w:r w:rsidR="00AE2FBE" w:rsidRPr="00AE2FBE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нного строительства,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реконструкции объектов капитального строительства, за предоставлением разрешения на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условно разрешенный вид использования земельного участка;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обжаловать действия (бездействие) должностных лиц органов местного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самоуправления в судебном порядке;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осуществлять другие права, предусмотренные действующим законодательством.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Застройщики обязаны: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соблюдать требования градостроительных регламентов;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использовать земельные участки, предоставленные для строительства, 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соответствии с целью предоставления – для осуществления строительства, реконструкции 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соответствии с проектной документацией;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безвозмездно передать в орган власти, выдавший разрешение на строительство,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один экземпляр копий материалов инженерных изысканий, проектной документации;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исполнять другие обязанности, установленные законодательством.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5365D8">
      <w:pPr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7. Полномочия органов местного самоуправления МО «Шадринское» в области</w:t>
      </w:r>
    </w:p>
    <w:p w:rsidR="00A00297" w:rsidRPr="00A00297" w:rsidRDefault="00A00297" w:rsidP="005365D8">
      <w:pPr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землепользования и застройки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1. К полномочиям органов местного самоуправления МО «Шадринское в области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градостроительной деятельности относятся: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1) подготовка и утверждение документов территориального планирования поселений;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2) утверждение местных нормативов градостроительного проектирования поселений;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3) утверждение правил землепользования и застройки поселений;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4) утверждение подготовленной на основании документов территориального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планирования поселений документации по планировке территории, за исключением случаев,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предусмотренных Градостроительным Кодексом;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5) выдача разрешений на строительство, разрешений на ввод объектов в эксплуатацию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 осуществлении строительства, реконструкции, капитального ремонта объектов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капитального строительства, расположенных на территориях поселений;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6) принятие решений о развитии застроенных территорий;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7) проведение осмотра зданий, сооружений на предмет их технического состояния 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надлежащего технического обслуживания в соответствии с требованиями технических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регламентов, предъявляемыми к конструктивным и другим характеристикам надежности 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безопасности указанных объектов, требованиями проектной документации, выдача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рекомендаций о мерах по устранению выявленных нарушений в случаях, предусмотренных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Градостроительным Кодексом;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8) разработка и утверждение программ комплексного развития систем коммунальной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инфраструктуры поселений.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К полномочиям органов местного самоуправления муниципальных районов 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области градостроительной деятельности относятся: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1) подготовка и утверждение документов территориального планирования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муниципальных районов;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2) утверждение местных нормативов градостроительного проектирования межселенных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территорий;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3) утверждение правил землепользования и застройки соответствующих межселенных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территорий;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4) утверждение подготовленной на основании документов территориального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планирования муниципальных районов документации по планировке территории, за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исключением случаев, предусмотренных Градостроительным Кодексом;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5) выдача разрешений на строительство, разрешений на ввод объектов в эксплуатацию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 осуществлении строительства, реконструкции, капитального ремонта объектов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капитального строительства, расположенных на соответствующих межселенных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территориях;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6) ведение информационных систем обеспечения градостроительной деятельности,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осуществляемой на территориях муниципальных районов.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5365D8">
      <w:pPr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8. Полномочия комиссии по градостроительству и земельным отношениям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Комиссия по землепользованию и застройке (далее - Комиссия) является постоянно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действующим консультативным органом при Главе муниципального образования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«Шадринское».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Комиссия формируется на основании правового акта Главы муниципального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образования «Шадринское» (далее – Глава МО «Шадринское») и осуществляет свою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деятельность в соответствии с настоящими Правилами и регламентом, принимаемым на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первом заседании.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2. К полномочиям Комиссии в области регулирования отношений по вопросам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землепользования и застройки относятся: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1) рассмотрение предложений заинтересованных лиц по внесению изменений 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Правила, подготовка проектов нормативных правовых актов о внесении изменений 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Правила, а также проектов нормативных правовых актов, иных документов, связанных с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реализацией и применением настоящих Правил;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2) рассмотрение заявок на предоставление разрешений на условно разрешенные виды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использования земельных участков или объектов капитального строительства;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3) рассмотрение заявок на изменение видов разрешенного использования земельных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участков или объектов недвижимости;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4) организация и проведение публичных слушаний по вопросам землепользования 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застройки в порядке, установленном нормативными правовыми актами МО «Шадринское»,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настоящими Правилами;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5) подготовка для Главы МО «Шадринское» заключений по результатам публичных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слушаний, в том числе содержащего предложения о предоставлении специальных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согласований и разрешений на отклонения от Правил;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6) осуществление иных функций в соответствии с настоящими Правилами.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Председатель и состав комиссии утверждаются постановлением Главы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Администрации МО «Шадринское».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 состав Комиссии включаются: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1) представитель Совета депутатов;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2) лица, представляющие общественные и частные интересы граждан, владельцев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недвижимости. Указанные лица не могут являться государственными или муниципальными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служащими.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 состав Комиссии входят руководители структурных подразделений Администрации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МО «Шадринское» в области архитектуры и градостроительства, управления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муниципальным имуществом и земельными ресурсами, экономики, промышленности 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правовой работы,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могут быть включены по согласованию представители надзорных органов. Члены комиссии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осуществляют свою деятельность на безвозмездной основе. Комиссия осуществляет свою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деятельность в форме заседаний, решения оформляет в виде протоколов.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Секретарем Комиссии является работник структурного подразделения Администрации,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муниципального образования уполномоченного в области архитектуры 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градостроительства.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Решения Комиссии принимаются простым большинством голосов при наличии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кворума не менее двух третей от общего числа членов Комиссии. При равенстве голосов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голос председателя Комиссии является решающим.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В случае, если председатель или член Комиссии имеет прямую финансовую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заинтересованность или находится в родственных отношениях с подателем заявки, по поводу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которой принимается решение, он обязан сообщить об этом в письменной форме секретарю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комиссии не позднее одного дня до начала обсуждения данного вопроса Комиссией и не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имеет права принимать участие в обсуждении и голосовании по данному вопросу.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6. На каждом заседании Комиссии ведется протокол, который подписывается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председателем и секретарем Комиссии. К протоколу прилагаются копии материалов,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рассматриваемых на заседании.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7. Протоколы заседаний Комиссии являются открытыми для всех заинтересованных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лиц.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5365D8">
      <w:pPr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>Глава 2. Планировка территории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5365D8">
      <w:pPr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9. Общие положения о планировке территории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Планировка территории осуществляется посредством разработки документации по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планировке территории: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.проектов планировки как отдельных документов;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.проектов планировки с проектами межевания в их составе и с градостроительными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планами земельных участков в составе проектов межевания;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.проекты межевания в виде отдельных документов, подготавливаемые на основании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ранее утвержденных проектов планировок;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.проектов межевания с градостроительными планами земельных участков в их составе;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.градостроительных планов земельных участков как отдельных документов.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2. Решения о разработке документации по планировке территории принимаются с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учетом характеристик планируемого развития конкретной территории, а также следующих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особенностей: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1) проекты планировки (без проектов межевания в их составе) разрабатываются 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случаях, когда посредством красных линий необходимо определить, изменить: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.границы планировочных элементов территории (кварталов, микрорайонов);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.границы земельных участков общего пользования и линейных объектов без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определения границ иных земельных участков;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.границы зон действия публичных сервитутов для обеспечения проездов, проходов по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соответствующей территории;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.границы зон планируемого размещения объектов социально-культурного 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коммунально-бытового назначения;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.границы зон планируемого размещения объектов индивидуального жилищного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2) проекты планировки с проектами межевания в их составе разрабатываются 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случаях, когда помимо границ, необходимо определить, изменить: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.границы земельных участков, которые не являются земельными участками общего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пользования;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.границы зон действия публичных сервитутов;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.границы зон планируемого размещения объектов капитального строительства для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реализации государственных или муниципальных нужд;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.подготовить градостроительные планы вновь образуемых, изменяемых земельных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участков;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.границы зон с особыми условиями использования территории;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3) проекты межевания как отдельные документы разрабатываются в пределах красных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линий планировочных элементов территории (ранее установленных проектами планировки),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не разделенной на земельные участки, или разделение которой на земельные участки не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завершено, или требуется изменение ранее установленных границ земельных участков.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4) градостроительные планы земельных участков как отдельных документов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подготавливаются по обращениям правообладателей ранее сформированных земельных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участков, которые, планируя осуществить строительство, реконструкцию на участках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объектов капитального строительства, должны подготовить проектную документацию 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соответствии с предоставленными им градостроительными планами земельных участков.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Состав и содержание проектов планировки территорий, подготовка которых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осуществляется на основании документов территориального планирования субъекта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Российской Федерации, документов территориального планирования муниципального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образования, устанавливаются Градостроительным кодексом Российской Федерации,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законами и иными нормативными правовыми актами субъекта Российской Федерации.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Посредством документации по планировке территории определяются: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.характеристики и параметры планируемого развития, строительного освоения 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реконструкции территорий, включая характеристики и параметры развития систем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социального обслуживания, инженерного оборудования, необходимых для обеспечения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застройки;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.линии градостроительного регулирования, в том числе: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.красные линии, ограничивающие территории общего пользования (включая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автомагистрали, дороги, улицы, проезды, площади, набережные) от территорий иного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назначения и обозначающие планировочные элементы - кварталы, микрорайоны, иные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планировочные элементы территории;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.линии регулирования застройки, если они не определены градостроительными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регламентами в составе настоящих Правил;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.границы земельных участков линейных объектов - магистральных трубопроводов,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инженерно-технических коммуникаций, а также границы зон действия ограничений вдоль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линейных объектов;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.границы зон действия ограничений вокруг охраняемых объектов, а также вокруг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объектов, являющихся источниками (потенциальными источниками) загрязнения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окружающей среды;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.границы земельных участков, которые планируется изъять, в том числе путем выкупа,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для государственных или муниципальных нужд, либо зарезервировать с последующим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изъятием, в том числе путем выкупа, а также границы земельных участков, определяемых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для государственных или муниципальных нужд без резервирования и изъятия, в том числе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путем выкупа, расположенных в составе земель, находящихся в государственной или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муниципальной собственности;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.границы земельных участков, которые планируется предоставить физическим или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юридическим лицам - при межевании свободных от застройки территорий;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.границы земельных участков на территориях существующей застройки, не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разделенных на земельные участки;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.границы земельных участков в существующей застройке, которые планируется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изменить путем объединения земельных участков и установления границ новых земельных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участков - в случаях реконструкции.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5365D8">
      <w:pPr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10. Подготовка документации по планировке территории</w:t>
      </w:r>
    </w:p>
    <w:p w:rsidR="00A00297" w:rsidRPr="00A00297" w:rsidRDefault="00A00297" w:rsidP="00AE2FBE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Подготовка документации по планировке территории осуществляется на основании </w:t>
      </w:r>
    </w:p>
    <w:p w:rsidR="00A00297" w:rsidRPr="00A00297" w:rsidRDefault="00A00297" w:rsidP="00AE2FBE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документов территориального планирования, разработанных и утвержденных 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установленном порядке, в том числе настоящих Правил, и в соответствии с требованиями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технических регламентов, нормативов градостроительного проектирования,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градостроительных регламентов с уч</w:t>
      </w:r>
      <w:r w:rsidR="00711208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том границ территорий объектов культурного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наследия, включенных в единый государственный реестр объектов культурного наследия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(памятников истории культуры) народов РФ, границ территорий вновь выявленных объектов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культурного наследия, границ зон с особыми условиями использования территорий.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Подготовка документации по планировке территории осуществляется органами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местного самоуправления самостоятельно либо на основании государственного или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муниципального контракта, заключенного по итогам размещения заказа в соответствии с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законодательством Российской Федерации о размещении заказов на поставки товаров,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выполнение работ, оказание услуг для государственных и муниципальных нужд, за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исключением случая, указанного в части 8.1 статьи 45 Градостроительного кодекса.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3. Подготовка документации по планировке территории, в том числе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предусматривающей размещение объектов федерального значения, объектов регионального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значения, объектов местного значения может осуществляться физическими и юридическими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лицами за счет их средств.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Не допускается осуществлять подготовку документации по планировке территории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 отсутствии документов территориального планирования, за исключением случаев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подготовки проектов межевания застроенных территорий и градостроительных планов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земельных участков по заявлениям физических или юридических лиц, а также случая,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предусмотренного частью 6 статьи 18 Градостроительного кодекса.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Решение о подготовке документации по планировке территории принимается по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инициативе Главы муниципального образования, либо на основании предложений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физических или юридических лиц о подготовке документации по планировке территории, а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также на основании заявлений о принятии решений о подготовке документации по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планировке территории от лиц, указанных в части 8.1 статьи 45 Градостроительного кодекса.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6. Документация по планировке может разрабатываться на конкурсной основе.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7. Состав, содержание, сроки подготовки документации по планировке территории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определяются в заказе на подготовку данной документации в соответствии с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законодательством РФ.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8. Указанное в ч. 5 настоящей статьи решение в течение трех дней подлежит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опубликованию в порядке, установленном для официального опубликования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муниципальных правовых актов и размещается на официальном сайте МО «Шадринское»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(при наличии) в сети «Интернет».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9. Со дня опубликования решения о подготовке документации по планировке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территории физические и юридические лица вправе представить в орган местного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самоуправления МО «Шадринское» свои предложения о порядке, сроках подготовки 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содержании документации по планировке территории.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10. Документация по планировке разрабатывается, по общему правилу,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специализированной организацией.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11. Администрация муниципального образования осуществляет проверку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разработанной документации по планировке территории на соответствие требованиям,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установленным частью 1 настоящей статьи. Проверка осуществляется в течение 10 дней с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момента получения разработанной документации по планировке территории. По результатам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проверки Глава муниципального образования принимает решение о направлении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документации по планировке территории в Комиссию или принимает решение об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отклонении данной документации и о направлении е</w:t>
      </w:r>
      <w:r w:rsidR="00AE2FBE">
        <w:rPr>
          <w:rFonts w:ascii="Times New Roman" w:hAnsi="Times New Roman" w:cs="Times New Roman"/>
        </w:rPr>
        <w:t xml:space="preserve">ё </w:t>
      </w:r>
      <w:r w:rsidRPr="00A00297">
        <w:rPr>
          <w:rFonts w:ascii="Times New Roman" w:hAnsi="Times New Roman" w:cs="Times New Roman"/>
        </w:rPr>
        <w:t xml:space="preserve"> на доработку. В данном решении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указываются обоснованные причины отклонения, а также сроки доработки документации.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12. Глава муниципального образования принимает решение о проведении публичных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слушаний. Публичные слушания проводятся Комиссией в порядке, определ</w:t>
      </w:r>
      <w:r w:rsidR="00AE2FBE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нном главой 3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настоящих Правил.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13. Комиссия по землепользованию и застройке направляет Главе муниципального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образования подготовленную документацию по планировке территории, протокол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публичных слушаний и заключение о результатах публичных слушаний не позднее, чем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через 15 дней со дня проведения публичных слушаний.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14. Глава муниципального образования, с уч</w:t>
      </w:r>
      <w:r w:rsidR="00AE2FBE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том протокола публичных слушаний 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заключения о результатах публичных слушаний, принимает решение об утверждении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документации по планировке территории или об отклонении данной документации 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направлении на доработку с уч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том указанных замечаний, протокола и заключения.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15. Утвержд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нная документация по планировке территории в течение семи дней со дня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утверждения подлежит опубликованию в порядке, установленном для официального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опубликования муниципальных правовых актов, и размещается на официальном сайте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муниципального образования (при его наличии) в сети « Интернет».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16. Положения, установленные частями 5-15 настоящей статьи, применяются при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подготовке: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проектов планировки как отдельных документов;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проектов планировки с проектами межевания в их составе и с градостроительными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планами земельных участков в составе проектов межевания;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проектов межевания (за исключением процедуры публичных слушаний).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Заказ на подготовку градостроительного плана земельного участка не требуется.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Градостроительный план земельного участка готовится Администрацией муниципального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образования и утверждается Главой муниципального образования. Проведение процедуры,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публичных слушаний, предусмотрены частями 5-15 настоящей статьи, не требуются, 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случае если физические или юридические лица, обращаются в орган местного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самоуправления с заявлением о выдачи им градостроительного плана земельного участка.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17. Градостроительные планы земельных участков как отдельные документы готовятся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 основании заявлений заинтересованных лиц о выдаче градостроительного плана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земельного участка. Данное положение действует только в отношении земельных участков,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сформированных как объекты недвижимости в соответствии с настоящими Правилами.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 случае если застройщик обращается в Администрацию муниципального образования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 заявлением о выдаче ему градостроительного плана земельного участка, администрация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муниципального образования в течение тридцати дней со дня поступления указанного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заявления осуществляет подготовку градостроительного плана земельного участка 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обеспечивает его утверждение Главой муниципального образования. Градостроительный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план выда</w:t>
      </w:r>
      <w:r w:rsidR="00AE2FBE">
        <w:rPr>
          <w:rFonts w:ascii="Times New Roman" w:hAnsi="Times New Roman" w:cs="Times New Roman"/>
        </w:rPr>
        <w:t>ё</w:t>
      </w:r>
      <w:r w:rsidRPr="00A00297">
        <w:rPr>
          <w:rFonts w:ascii="Times New Roman" w:hAnsi="Times New Roman" w:cs="Times New Roman"/>
        </w:rPr>
        <w:t xml:space="preserve">тся заявителю без взимания платы.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18. Форма градостроительного плана земельного участка устанавливается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уполномоченным Правительством Российской Федерации федеральным органом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исполнительной власти.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19. Органы государственной власти Российской Федерации, органы государственной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власти Удмуртской Республики, органы местного самоуправления, физические 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юридические лица вправе оспорить в судебном порядке документацию по планировке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территории.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8E66F2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11. Градостроительные планы земельных участков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Подготовка градостроительных планов земельных участков осуществляется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применительно к застроенным или предназначенным для строительства, реконструкции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объектов капитального строительства земельным участкам.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Подготовка градостроительного плана земельного участка осуществляется в составе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проекта межевания территории или в виде отдельного документа.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В составе градостроительного плана земельного участка указываются: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границы земельного участка;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границы зон действия публичных сервитутов;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минимальные отступы от границ земельного участка в целях определения мест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допустимого размещения зданий, строений, сооружений, за пределами которых запрещено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строительство зданий, строений, сооружений;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информация о градостроительном регламенте (в случае, если на земельный участок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распространяется действие градостроительного регламента). При этом в градостроительном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плане земельного участка, за исключением случаев предоставления земельного участка для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государственных или муниципальных нужд, должна содержаться информация обо всех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предусмотренных градостроительным регламентом видах разрешенного использования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земельного участка;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информация о разрешенном использовании земельного участка, требованиях к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назначению, параметрам и размещению объекта капитального строительства на указанном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земельном участке (в случаях, если на земельный участок не распространяется действие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градостроительного регламента или для земельного участка не устанавливается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градостроительный регламент);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информация о расположенных в границах земельного участка объектах капитального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строительства, объектах культурного наследия;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информация о технических условиях подключения объектов капитального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 к сетям инженерно-технического обеспечения (далее - технические условия);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границы зоны планируемого размещения объектов капитального строительства для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государственных или муниципальных нужд.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В состав градостроительного плана земельного участка может включаться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информация о возможности или невозможности его разделения на несколько земельных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участков.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8E66F2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12. Градостроительная подготовка земельных участков в целях</w:t>
      </w:r>
    </w:p>
    <w:p w:rsidR="00A00297" w:rsidRPr="00A00297" w:rsidRDefault="00A00297" w:rsidP="008E66F2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предоставления заинтересованным лицам для строительства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Земельные участки, предоставляемые заинтересованным лицам для строительства,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должны быть сформированными как объекты недвижимости, то есть, осуществлена их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градостроительная подготовка.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Формирование земельного участка осуществляется при условии: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.подготовки документации по планировке соответствующей территории;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.проекта межевания территории;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.градостроительного плана земельного участка;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.подготовки землеустроительной документации, кадастрового плана земельного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участка;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.выноса границ земельного участка в натуру.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Не допускается предоставлять земельные участки для любого строительства без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градостроительной подготовки.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Формирование земельных участков производится за счет Администрации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муниципального образования.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8E66F2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Глава 3. Публичные слушания.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8E66F2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13. Порядок проведения публичных слушаний по вопросам</w:t>
      </w:r>
    </w:p>
    <w:p w:rsidR="00A00297" w:rsidRPr="00A00297" w:rsidRDefault="00A00297" w:rsidP="008E66F2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землепользования и застройки на территории МО «Шадринское»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1.Публичные слушания проводятся в случаях: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. предоставления разрешения на условно разреш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нный вид использования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земельного участка или объекта капитального строительства;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предоставления разрешения на отклонение от предельных параметров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разреш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нного строительства, реконструкции объектов капитального строительства;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. подготовки документации по планировке территории по инициативе Администрации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муниципального образования либо на основании предложений физических или юридических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лиц по подготовке документации по планировке территорий;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подготовки проекта изменений в Правила;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.установления (прекращения) публичных сервитутов.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Публичные слушания проводятся Комиссией на основании решения Главы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муниципального образования.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Комиссия публикует оповещение о предстоящем публичном слушании. Оповещение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дается в следующих формах: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публикации в местных газетах;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объявления по радио и/или телевидению;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объявления на официальном сайте Администрации муниципального образования (при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его наличии);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вывешивание объявлений в зданиях администраций и на месте расположения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земельного участка, в отношении которого будет рассматриваться соответствующий вопрос.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Оповещение должно содержать следующую информацию: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характер обсуждаемого вопроса (о внесения изменений в настоящие правила, 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предоставлении разрешения на условно разреш</w:t>
      </w:r>
      <w:r w:rsidR="00AE2FBE">
        <w:rPr>
          <w:rFonts w:ascii="Times New Roman" w:hAnsi="Times New Roman" w:cs="Times New Roman"/>
        </w:rPr>
        <w:t>ё</w:t>
      </w:r>
      <w:r w:rsidRPr="00A00297">
        <w:rPr>
          <w:rFonts w:ascii="Times New Roman" w:hAnsi="Times New Roman" w:cs="Times New Roman"/>
        </w:rPr>
        <w:t xml:space="preserve">нный вид использования земельного участка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или объекта капитального строительства, либо о предоставлении разрешений на отклонение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от предельных параметров разреш</w:t>
      </w:r>
      <w:r w:rsidR="00AE2FBE">
        <w:rPr>
          <w:rFonts w:ascii="Times New Roman" w:hAnsi="Times New Roman" w:cs="Times New Roman"/>
        </w:rPr>
        <w:t>ё</w:t>
      </w:r>
      <w:r w:rsidRPr="00A00297">
        <w:rPr>
          <w:rFonts w:ascii="Times New Roman" w:hAnsi="Times New Roman" w:cs="Times New Roman"/>
        </w:rPr>
        <w:t xml:space="preserve">нного строительства, реконструкции объектов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капитального строительства, либо указание на разработанный проект планировки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территории и проект межевания территории, подготовленный в составе проекта планировки,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либо об установлении (прекращении) публичного сервитута;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дата, время и место проведения публичного слушания;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дата, время и место предварительного ознакомления с соответствующей информацией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(тип планируемого строительства, место расположения земельного участка, вид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запрашиваемого использования и т.д.).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Продолжительность публичных слушаний: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.при предоставлении разрешения на условно разреш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нный вид использования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земельного участка или объекта капитального строительства, предоставлении разрешения на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отклонение от предельных параметров разреш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нного строительства, реконструкции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объектов капитального строительства и при установлении (прекращении) публичного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сервитута - не более одного месяца с момента опубликования решения о проведении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публичных слушаний до момента опубликования заключения о результатах публичных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слушаний;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.при подготовке проектов планировки территории и проектов межевания территории 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составе проектов планировки территории для размещения объектов капитального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строительства местного значения - от одного до тр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х месяцев с момента опубликования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решения о проведении публичных слушаний до момента опубликования заключения 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результатах публичных слушаний;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.при подготовке проекта изменений в Правила – от двух до четыр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х месяцев с момента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опубликования проекта изменений в Правила до момента опубликования заключения 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результатах публичных слушаний.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.в случае подготовки проекта изменений в Правила применительно к части территории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поселения публичные слушания по проекту изменений в правила землепользования 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застройки проводятся с участием правообладателей земельных участков и (или) объектов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капитального строительства, находящихся в границах указанной части территории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поселения. В случае подготовки изменений в правила землепользования и застройки в части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внесения изменений в градостроительный регламент, установленный для конкретной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территориальной зоны, при установлении (прекращении) публичного сервитута - публичные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слушания по внесению изменений в правила землепользования и застройки проводятся 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границах территориальной зоны, для которой установлен такой градостроительный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регламент. В этих случаях срок проведения публичных слушаний не может быть более чем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один месяц.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В целях соблюдения прав человека на благоприятные условия жизнедеятельности,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прав и законных интересов правообладателей земельных участков и объектов капитального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строительства, публичные слушания по вопросу предоставления разрешения на условно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разреш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нный вид использования и по вопросу предоставления разрешений на отклонение от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предельных параметров разреш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нного строительства, реконструкции объектов капитального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строительства, проводятся с участием граждан, проживающих в пределах территориальной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зоны, в границах которой расположен земельный участок или объект капитального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строительства, применительно к которым запрашивается разрешение. В случае, если условно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разреш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нный вид использования земельного участка или объекта капитального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строительства или отклонение от предельных параметров разреш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нного строительства,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реконструкции объектов капитального строительства может оказать негативное воздействие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 окружающую среду, публичные слушания проводятся с участием правообладателей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земельных участков и объектов капитального строительства, подверженных риску такого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негативного воздействия.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Комиссия направляет решение о проведении публичных слушаний по вопросу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предоставления разрешения на условно разреш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нный вид использования (по вопросу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предоставления разрешений на отклонение от предельных параметров разреш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строительства, реконструкции объектов капитального строительства) правообладателям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земельных участков, имеющих общие границы с земельным участком, применительно к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которому запрашивается данное разрешение, правообладателям объектов капитального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строительства, расположенных на земельных участках, имеющих общие границы с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земельным участком, применительно, к которому запрашивается данное разрешение, 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правообладателям помещений, являющихся частью объекта капитального строительства,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применительно к которому запрашивается данное разрешение. Указанное решение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направляется не позднее чем через десять дней со дня поступления заявления застройщика 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предоставлении разрешения на условно разреш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нный вид использования (о предоставлении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разрешения на отклонение от предельных параметров разреш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нного использования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земельного участка или объекта капитального строительства), либо со дня поступления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заявления о предоставлении земельного участка для строительства.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6. В целях соблюдения прав человека на благоприятные условия жизнедеятельности,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прав и законных интересов правообладателей земельных участков и объектов капитального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 публичные слушания по проекту планировки территории или проекту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межевания территории проводятся с участием граждан, проживающих на территории,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применительно к которой осуществляется подготовка проекта планировки или проекта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межевания, правообладателей земельных участков и объектов капитального строительства,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расположенных на указанной территории, лиц, законные интересы, которых могут быть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нарушены в связи с реализацией таких проектов.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7. Заинтересованные лица вправе письменно представить в Комиссию свои замечания 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предложения, касающиеся рассматриваемого вопроса, для включения их в протокол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публичных слушаний. Замечания и предложения могут направляться в Комиссию со дня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принятия решения о проведении публичных слушаний до подписания протокола публичных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слушаний.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8. По любому из рассматриваемых на публичных слушаниях вопросов Комиссия вправе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организовать экспозицию, иллюстрирующую предмет публичных слушаний.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 рассмотрении на публичных слушаниях проекта планировки территории и проекта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межевания территории в составе проекта планировки территории, а также в случаях, если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рассматриваемый вопрос касается внесения изменений в карту градостроительного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зонирования, организация экспозиции является обязательной.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Экспозиция организуется не позднее, чем через 3 дня с момента принятия решения 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проведении публичных слушаний, в месте проведения публичных слушаний и длится до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подписания протокола публичных слушаний.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9. Публичные слушания представляют собой собрание заинтересованных лиц и других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граждан, в том числе представителей органов власти.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Данное собрание может проводиться с перерывами в течение нескольких дней.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10. Непосредственно перед началом собрания, указанного в предыдущей части,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производится поим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нная регистрация участников публичных слушаний, за исключением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представителей органов власти и застройщика.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11. По каждому из рассматриваемых вопросов производится голосование. 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голосовании принимают участие только зарегистрированные участники публичных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слушаний. Голосование производится после окончания обсуждения рассматриваемых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вопросов в момент, определяемый председательствующим.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Результаты проведения публичных слушаний считаются положительными, если по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рассматриваемому вопросу «за» проголосовало более половины зарегистрированных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участников публичных слушаний, присутствующих на момент голосования.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Результаты проведения публичных слушаний считаются отрицательными, если по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рассматриваемому вопросу «против» проголосовало более половины зарегистрированных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участников публичных слушаний, присутствующих на момент голосования.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12. В ходе публичных слушаний секретар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>м вед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тся протокол публичных слушаний,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который содержит: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.день, время, место проведения публичных слушаний;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.присутствующие на публичных слушаниях (в том числе председательствующий 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секретарь);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.сущность рассматриваемого вопроса (в соответствии с частью 1 настоящей статьи);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.состав демонстрационных материалов (в том числе графических);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мнения, комментарии, замечания и предложения (поим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нно) по поводу рассматриваемого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вопроса;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.письменные замечания и предложения заинтересованных лиц, представленные 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Комиссию согласно части 7 настоящей статьи;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.результаты голосования по рассматриваемому вопросу;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.общие выводы публичных слушаний (формулируются председательствующим).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Протокол публичных слушаний составляется в одном экземпляре. При предоставлении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разрешения на условно разреш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нный вид использования земельного участка или объекта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капитального строительства и при предоставлении разрешения на отклонение от предельных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параметров разреш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нного строительства, реконструкции объектов капитального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строительства, протокол публичных слушаний составляется в двух экземплярах; один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экземпляр оста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>тся у Комиссии, другой выда</w:t>
      </w:r>
      <w:r w:rsidR="00711208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тся застройщику. Оба экземпляра протокола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прошиваются, и заверяются председательствующим с указанием количества прошитых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листов. Протокол подписывается председательствующим, представителями органов власти,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первыми тремя зарегистрированными участниками публичных слушаний, секретар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м.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13. Не позднее следующего дня с момента составления протокола публичных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слушаний, Комиссия готовит заключение о результатах публичных слушаний, которое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содержит: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.день, время, место составления заключения;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.сущность рассмотренного на публичных слушаниях вопроса;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.указание на опубликование решения о проведении публичных слушаний (источник,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дата опубликования), а также на информирование общественности другими способами;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.перечень письменных замечаний и предложений заинтересованных лиц,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представленных в Комиссию согласно части 7 настоящей статьи;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.указание на организацию экспозиции, состав демонстрируемых материалов;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срок проведения экспозиции;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.день (дни), время, место проведения публичных слушаний;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.результаты голосования по рассматриваемому вопросу;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.общие выводы публичных слушаний.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Заключение о результатах публичных слушаний подлежит опубликованию в порядке,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установленном для официального опубликования муниципальных правовых актов с учетом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положения части 3 настоящей статьи и размещается на сайте.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14. Расходы, связанные с организацией и проведением публичных слушаний по вопросу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предоставления разрешения на условно разреш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нный вид использования, а также по вопросу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предоставления разрешения на отклонение от предельных параметров разреш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строительства, реконструкции объектов капитального строительства, нес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т застройщик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(заявитель).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8E66F2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14. Виды разрешенного использования земельных участков и объектов</w:t>
      </w:r>
    </w:p>
    <w:p w:rsidR="00A00297" w:rsidRPr="00A00297" w:rsidRDefault="00A00297" w:rsidP="008E66F2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капитального строительства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Разрешенное использование земельных участков и объектов капитального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 может быть следующих видов: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.основные виды разрешенного использования;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.условно разрешенные виды использования;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.вспомогательные виды разрешенного использования, допустимые только 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качестве дополнительных по отношению к основным видам разрешенного использования 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условно разрешенным видам использования и осуществляемые совместно с ними.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Применительно к каждой территориальной зоне устанавливаются виды разрешенного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использования земельных участков и объектов капитального строительства.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Изменение одного вида разрешенного использования земельных участков и объектов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капитального строительства на другой вид такого использования осуществляется 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соответствии, с градостроительным регламентом при условии соблюдения требований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технических регламентов.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Основные и вспомогательные виды разрешенного использования земельных участков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 объектов капитального строительства правообладателями земельных участков и объектов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капитального строительства, за исключением органов государственной власти, органов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местного самоуправления, государственных и муниципальных учреждений,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государственных и муниципальных унитарных предприятий, выбираются самостоятельно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без дополнительных разрешений и согласования.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Решения об изменении одного вида разрешенного использования земельных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участков и объектов капитального строительства, расположенных на землях, на которые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действие градостроительных регламентов не распространяется или для которых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градостроительные регламенты не устанавливаются, на другой вид такого использования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принимаются в соответствии с федеральными законами.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6. Предоставление разрешения на условно разрешенный вид использования земельного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участка или объекта капитального строительства осуществляется в порядке,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предусмотренном статьей 15 настоящих Правил.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7. Физическое или юридическое лицо вправе оспорить в суде решение 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предоставлении разрешения на условно разрешенный вид использования земельного участка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или объекта капитального строительства либо об отказе в предоставлении такого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разрешения.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8. В пределах одного земельного участка допускается при соблюдении установленных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градостроительных регламентов размещение двух и более основных видов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разрешенного использования. При этом действие вышеуказанной нормы не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распространяется на земельные участки, расположенные в территориальных зонах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индивидуальной усадебной жилой застройки, а также расположенные в иных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территориальных зонах и предназначенные для благоустройства или размещения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автостоянок без права возведения объектов капитального строительства.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AE2FBE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15. Предельные (минимальные и (или) максимальные) размеры земельных</w:t>
      </w:r>
    </w:p>
    <w:p w:rsidR="00A00297" w:rsidRPr="00A00297" w:rsidRDefault="00A00297" w:rsidP="00AE2FBE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участков и предельные параметры разрешенного строительства, реконструкции</w:t>
      </w:r>
    </w:p>
    <w:p w:rsidR="00A00297" w:rsidRPr="00A00297" w:rsidRDefault="00A00297" w:rsidP="00AE2FBE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объектов капитального строительства</w:t>
      </w:r>
    </w:p>
    <w:p w:rsidR="00AE2FBE" w:rsidRDefault="00AE2FBE" w:rsidP="00B837F3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Предельные (минимальные и (или) максимальные) размеры земельных участков и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предельные параметры разрешенного строительства, реконструкции объектов капитального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 могут включать в себя: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.предельные (минимальные и (или) максимальные) размеры земельных участков, в том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числе их площадь;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.минимальные отступы от границ земельных участков в целях определения мест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допустимого размещения зданий, строений, сооружений, за пределами которых запрещено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строительство зданий, строений, сооружений;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.предельное количество этажей или предельную высоту зданий, строений, сооружений;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.максимальный процент застройки в границах земельного участка, определяемый как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отношение суммарной площади земельного участка, которая может быть застроена, ко всей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площади земельного участка;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.иные показатели.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Применительно к каждой территориальной зоне устанавливаются указанные в части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 настоящей статьи размеры и параметры, их сочетания.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В пределах территориальных зон могут устанавливаться </w:t>
      </w:r>
      <w:proofErr w:type="spellStart"/>
      <w:r w:rsidRPr="00A00297">
        <w:rPr>
          <w:rFonts w:ascii="Times New Roman" w:hAnsi="Times New Roman" w:cs="Times New Roman"/>
        </w:rPr>
        <w:t>подзоны</w:t>
      </w:r>
      <w:proofErr w:type="spellEnd"/>
      <w:r w:rsidRPr="00A00297">
        <w:rPr>
          <w:rFonts w:ascii="Times New Roman" w:hAnsi="Times New Roman" w:cs="Times New Roman"/>
        </w:rPr>
        <w:t xml:space="preserve"> с одинаковыми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видами разрешенного использования земельных участков и объектов капитального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строительства, но с различными предельными (минимальными и (или) максимальными)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размерами земельных участков и предельными параметрами разрешенного строительства,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реконструкции объектов капитального строительства и сочетаниями таких размеров и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параметров.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B837F3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16. Порядок предоставления разрешения на условно разреш</w:t>
      </w:r>
      <w:r w:rsidR="00711208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>нный вид</w:t>
      </w:r>
    </w:p>
    <w:p w:rsidR="00A00297" w:rsidRPr="00A00297" w:rsidRDefault="00A00297" w:rsidP="00B837F3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использования земельного участка или объекта капитального строительства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В случаях, определенных ст.14 настоящих Правил строительные намерения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застройщика являются условно разреш</w:t>
      </w:r>
      <w:r w:rsidR="00B837F3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нными видами использования земельного участка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или объекта капитального строительства.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2. Застройщик пода</w:t>
      </w:r>
      <w:r w:rsidR="00B837F3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>т заявление о предоставлении разрешения на условно разреш</w:t>
      </w:r>
      <w:r w:rsidR="00B837F3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нный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вид использования в Комиссию.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3. Вопрос о предоставлении разрешения на условно разреш</w:t>
      </w:r>
      <w:r w:rsidR="00B837F3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нный вид использования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подлежит обсуждению на публичных слушаниях в соответствии со стать</w:t>
      </w:r>
      <w:r w:rsidR="00B837F3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й 13 настоящих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Правил.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На основании заключения о результатах публичных слушаний по вопросу о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предоставлении разрешения на условно разреш</w:t>
      </w:r>
      <w:r w:rsidR="00B837F3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нный вид использования Комиссия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осуществляет подготовку рекомендаций о предоставлении разрешения на условно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разреш</w:t>
      </w:r>
      <w:r w:rsidR="00B837F3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нный вид использования или об отказе в предоставлении такого разрешения с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указанием причин принятого решения и направляет их, не позднее следующего дня после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подготовки, Главе муниципального образования.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На основании указанных в части 4 настоящей статьи рекомендаций Глава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муниципального образования в течение тр</w:t>
      </w:r>
      <w:r w:rsidR="00B837F3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х дней со дня поступления таких рекомендаций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принимает решение о предоставлении разрешения на условно разреш</w:t>
      </w:r>
      <w:r w:rsidR="00B837F3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нный вид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использования или об отказе в предоставлении такого разрешения. Указанное решение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подлежит опубликованию в порядке, установленном для официального опубликования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муниципальных правовых актов, иной официальной информации, и размещается на </w:t>
      </w:r>
    </w:p>
    <w:p w:rsidR="00B837F3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официальном сайте муниципального образования (при его наличии) в сети «Интернет».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6. Физическое или юридическое лицо вправе оспорить в судебном порядке решение о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предоставлении разрешения на условно разреш</w:t>
      </w:r>
      <w:r w:rsidR="00B837F3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нный вид использования или об отказе в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предоставлении такого разрешения.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B837F3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17. Порядок предоставления разрешения на отклонение от предельных</w:t>
      </w:r>
    </w:p>
    <w:p w:rsidR="00A00297" w:rsidRPr="00A00297" w:rsidRDefault="00A00297" w:rsidP="00B837F3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параметров разреш</w:t>
      </w:r>
      <w:r w:rsidR="00B837F3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>нного строительства, реконструкции объектов капитального</w:t>
      </w:r>
    </w:p>
    <w:p w:rsidR="00A00297" w:rsidRPr="00A00297" w:rsidRDefault="00A00297" w:rsidP="00B837F3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строительства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Правообладатели земельных участков, размеры которых меньше установленных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градостроительным регламентом минимальных размеров земельных участков либо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конфигурация, инженерно-геологические или иные характеристики которых неблагоприятны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для застройки, вправе обратиться за разрешениями на отклонение от предельных параметров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разрешенного строительства, реконструкции объектов капитального строительства.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Отклонение от предельных параметров разрешенного строительства, реконструкции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объектов капитального строительства разрешается для отдельного земельного участка при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соблюдении требований технических регламентов.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3. Застройщик пода</w:t>
      </w:r>
      <w:r w:rsidR="00711208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т в Комиссию заявление о предоставлении разрешения на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отклонение от предельных параметров разрешенного строительства, реконструкции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объектов капитального строительства.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Вопрос о предоставлении такого разрешения подлежит обсуждению на публичных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слушаниях.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На основании заключения о результатах публичных слушаний по вопросу о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предоставлении разрешения на отклонение от предельных параметров разрешенного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строительства, реконструкции объектов капитального строительства. Комиссия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осуществляет подготовку рекомендаций о предоставлении такого разрешения или об отказе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 предоставлении такого разрешения с указанием причин принятого решения и направляет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указанные рекомендации Главе муниципального образования.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6. Глава муниципального образования в течение семи дней со дня поступления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указанных в части 5 настоящей статьи рекомендаций принимает решение о предоставлении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разрешения на отклонение от предельных параметров разрешенного строительства,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реконструкции объектов капитального строительства или об отказе в предоставлении такого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разрешения с указанием причин принятого решения.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7. Физическое или юридическое лицо вправе оспорить в судебном порядке решение о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предоставлении разрешения на отклонение от предельных параметров разрешенного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строительства, реконструкции объектов капитального строительства или об отказе в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предоставлении такого разрешения.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711208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18. Порядок установления и прекращения публичных сервитутов на</w:t>
      </w:r>
    </w:p>
    <w:p w:rsidR="00A00297" w:rsidRPr="00A00297" w:rsidRDefault="00A00297" w:rsidP="00711208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территории МО «Шадринское»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Публичный сервитут - право ограниченного пользования чужим земельным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участком, возникающее на основании нормативно-правового акта органа государственной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власти или органа местного самоуправления и обеспечивающее интересы Российской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Федерации, местного самоуправления или местного населения.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Публичные сервитуты могут устанавливаться для: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.прохода или проезда через земельный участок;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.использования земельного участка в целях ремонта коммунальных, инженерных,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электрических и других линий и сетей, а также объектов транспортной инфраструктуры;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.размещения на земельном участке межевых и геодезических знаков и подъездов к ним;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.проведения дренажных работ на земельном участке;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.забора воды и водопоя;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.прогона домашних животных через земельный участок;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.сенокошения, выпаса домашних животных в установленном порядке на земельных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участках в сроки, продолжительность которых соответствует местным условиям и обычаям;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.использования земельного участка в целях охоты и рыболовства;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.временного пользования земельным участком в целях проведения изыскательских,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исследовательских и других работ;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.свободного доступа к прибрежной полосе.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3. Установление публичного сервитута осуществляется с уч</w:t>
      </w:r>
      <w:r w:rsidR="00711208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том результатов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публичных слушаний.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Сервитут может быть срочным и постоянным.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Инициаторами установления (прекращения) публичного сервитута могут быть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физические и юридические лица, органы государственной власти и местного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самоуправления.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Инициатор установления публичного сервитута пода</w:t>
      </w:r>
      <w:r w:rsidR="00711208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т в Администрацию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муниципального образования заявление об установлении публичного сервитута, в котором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указываются: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.местонахождение земельного участка, в отношении которого устанавливается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публичный сервитут;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.сведения о собственнике (землевладельце, землепользователе) данного земельного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участка;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.сведения об инициаторе установления публичного сервитута;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.содержание публичного сервитута;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.обоснование необходимости установления публичного сервитута;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.ситуационный план и сфера действия публичного сервитута;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.срок действия публичного сервитута или указание на его бессрочность.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6. Комиссия в течение 5-ти дней рассматривает заявление об установлении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(прекращении) публичного сервитута, выявляет необходимость проведения Комиссией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публичных слушаний по вопросу об установлении (прекращении) публичного сервитута и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направляет заявление, указанное в абз</w:t>
      </w:r>
      <w:r w:rsidR="00AE2FBE">
        <w:rPr>
          <w:rFonts w:ascii="Times New Roman" w:hAnsi="Times New Roman" w:cs="Times New Roman"/>
        </w:rPr>
        <w:t xml:space="preserve">аце </w:t>
      </w:r>
      <w:r w:rsidRPr="00A00297">
        <w:rPr>
          <w:rFonts w:ascii="Times New Roman" w:hAnsi="Times New Roman" w:cs="Times New Roman"/>
        </w:rPr>
        <w:t xml:space="preserve"> 2 части 5 настоящей статьи Главе муниципального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образования, который не позднее следующего дня с момента поступления заявления,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принимает решение о проведении публичных слушаний по вопросу об установлении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(прекращении) публичного сервитута.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Комиссия имеет право отказать инициатору в дальнейшем рассмотрении заявления в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случае признания необоснованности установления (прекращения) публичного сервитута.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Данное решение может быть обжаловано инициатором установления (прекращения)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публичного сервитута в судебном порядке.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7. На основании заключения о результатах публичных слушаний по вопросу об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установлении (прекращении) публичного сервитута Комиссия осуществляет подготовку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рекомендаций по установлению (прекращению) публичного сервитута либо по отказу в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установлении (прекращении) публичного сервитута и направляет их, не позднее следующего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дня после подготовки, Главе муниципального образования.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8. Глава муниципального образования в течение 3-х дней со дня поступления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указанных в части 7 настоящей статьи рекомендаций принимает решение об установлении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(прекращении) публичного сервитута или об отказе в установлении (прекращении)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публичного сервитута с указанием причин отказа. В случае принятия решения об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установлении (прекращении) публичного сервитута издается соответствующее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постановление. В постановлении об установлении (прекращении) публичного сервитута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должно быть указано: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.местонахождение земельного участка, в отношении которого устанавливается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публичный сервитут; </w:t>
      </w:r>
    </w:p>
    <w:p w:rsidR="00711208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.кадастровый план земельного участка;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.сведения о собственнике (землевладельце, землепользователе) данного земельного участка;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.сведения об инициаторе установления публичного сервитута;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.содержание публичного сервитута;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.сфера действия публичного сервитута;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.срок действия публичного сервитута или указание на его бессрочность;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.размер платы собственнику земельного участка, в отношении которого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устанавливается публичный сервитут, или указание на бесплатность его установления.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9. Публичный сервитут (его прекращение) подлежит государственной регистрации в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соответствии с Федеральным законом «О государственной регистрации прав на недвижимое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имущество и сделок с ним». Сервитут возникает (прекращается) с момента такой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регистрации.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Государственная регистрация публичного сервитута (его прекращения) производится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 основании заявления собственника земельного участка, который обременяется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(обремен</w:t>
      </w:r>
      <w:r w:rsidR="00711208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н) сервитутом. В случае, если данный собственник земельного участка уклоняется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от осуществления действий по государственной регистрации сервитута (его прекращения),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инициатор установления (прекращения) публичного сервитута вправе обратиться в суд с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требованием о регистрации публичного сервитута (его прекращения).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Оплата государственной регистрации публичного сервитута (его прекращения)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производится за сч</w:t>
      </w:r>
      <w:r w:rsidR="00711208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т инициатора установления (прекращения) публичного сервитута.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10. Срочный публичный сервитут прекращается по истечении срока его действия,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определ</w:t>
      </w:r>
      <w:r w:rsidR="00711208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нного постановлением Главы муниципального образования согласно части 8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настоящей статьи. Принятие нормативного правового акта о прекращении действия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публичного сервитута не требуется.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11. Бессрочный публичный сервитут прекращается в случае отсутствия интересов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Российской Федерации, местного самоуправления или местного населения в целях,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обеспечения которых он был установлен.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Инициатор прекращения публичного сервитута пода</w:t>
      </w:r>
      <w:r w:rsidR="00A24958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т в Комиссию заявление о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прекращении публичного сервитута, в котором указываются: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местонахождение земельного участка, в отношении которого установлен публичный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сервитут;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.местонахождение земельного участка, в отношении которого установлен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публичный сервитут;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.кадастровый план земельного участка;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.реквизиты постановления Администрации муниципального образования об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установлении публичного сервитута;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.сведения о собственнике (землевладельце, землепользователе) земельного участка,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.обремен</w:t>
      </w:r>
      <w:r w:rsidR="00A24958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нного публичным сервитутом;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.сведения об инициаторе установления публичного сервитута;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.сведения об инициаторе прекращения публичного сервитута;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.содержание публичного сервитута;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.обоснование необходимости прекращения публичного сервитута;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.сфера действия публичного сервитута;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.указание на бессрочность публичного сервитута.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 постановлении Администрации муниципального образования о прекращении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публичного сервитута должно быть указано: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.местонахождение земельного участка, в отношении которого установлен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публичный сервитут;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.кадастровый план земельного участка;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.реквизиты постановления Администрации муниципального образования об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установлении публичного сервитута;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.сведения о собственнике (землевладельце, землепользователе) земельного участка,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.обремен</w:t>
      </w:r>
      <w:r w:rsidR="00A24958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нного публичным сервитутом;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.сведения об инициаторе установления публичного сервитута;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.сведения об инициаторе прекращения публичного сервитута;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.содержание публичного сервитута;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.сфера действия публичного сервитута;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.указание на бессрочность публичного сервитута;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.решение о прекращении действия публичного сервитута.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12. Осуществление публичного сервитута должно быть наименее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обременительным для земельного участка, в отношении которого он установлен.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13. Если установление публичного сервитута приводит к существенным затруднениям в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использовании земельного участка, его собственник вправе требовать от органов местного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самоуправления соразмерную плату за него. Вопросы о платности публичного сервитута,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размере платы и другие подобные вопросы рассматриваются при проведении публичных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слушаний об установлении публичного сервитута.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14. Если установление публичного сервитута приводит к невозможности использования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земельного участка, собственник земельного участка (землевладелец, землепользователь)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вправе требовать изъятия, в том числе путем выкупа, у него данного земельного участка с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возмещением органом местного самоуправления убытков или предоставления равноценного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земельного участка с возмещением убытков.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Лица, права и законные интересы которых затрагиваются установлением публичного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сервитута, могут осуществлять защиту своих прав в судебном порядке.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19. Порядок внесения изменений в Правила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Предложения о внесении изменений в Правила направляются: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1) федеральными органами исполнительной власти в случаях, если Правила могут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воспрепятствовать функционированию, размещению объектов капитального строительства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федерального значения;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2) органами исполнительной власти Удмуртской Республики в случаях, если Правила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могут воспрепятствовать функционированию, размещению объектов капитального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 регионального значения;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3) органами местного самоуправления Сарапульского района в случаях, если Правила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могут воспрепятствовать функционированию, размещению объектов капитального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 местного значения;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4) органами местного самоуправления МО «Шадринское» в случаях, если необходимо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совершенствовать порядок регулирования землепользования и застройки на территории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муниципального образования;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5) физическими или юридическими лицами в инициативном порядке либо в случаях,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если в результате применения Правил земельные участки и объекты капитального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 не используются эффективно, причиняется вред их правообладателям,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снижается стоимость земельных участков и объектов капитального строительства, не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реализуются права и законные интересы граждан и их объединений.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Комиссия в течение тридцати дней со дня поступления предложения о внесении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изменений в Правила осуществляет подготовку заключения, в котором содержатся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рекомендации о внесении в соответствии с поступившим предложением изменений в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Правила или об отклонении такого предложения с указанием причин отклонения, 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направляет это заключение Главе муниципального образования.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Глава муниципального образования с учетом рекомендаций, содержащихся в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заключении Комиссии, в течение тридцати дней принимает решение о подготовке проекта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изменений в Правила или об отклонении предложения о внесении изменений в Правила с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указанием причин отклонения и направляет копию такого решения заявителю.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 случае принятия решения о подготовке проекта изменений в Правила Глава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муниципального образования определяет срок, в течение которого проект должен быть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подготовлен и представлен в Администрацию муниципального образования.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Основаниями для рассмотрения Главой муниципального образования вопроса 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внесении изменений в Правила являются: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1) поступление предложений об изменении границ территориальных зон, изменении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градостроительных регламентов;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2) несоответствие настоящих Правил Генеральному плану МО «Шадринское», в случае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его утверждения, внесения изменений;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Глава муниципального образования не позднее, чем по истечении десяти дней с даты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принятия решения о подготовке проекта изменений в Правила, обеспечивает опубликование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сообщения о принятии такого решения в порядке, установленном для официального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опубликования муниципальных правовых актов, иной официальной информации. Указанное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сообщение также может быть распространено по радио и телевидению.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6. Администрация муниципального образования осуществляет проверку проекта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решения по внесению изменений в Правила, представленного Комиссией, на соответствие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требованиям технических регламентов и иным документам территориального планирования,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разработанных и утвержденных в установленном порядке.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7. По результатам указанной проверки Администрация муниципального образования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направляет проект о внесении изменений в Правила землепользования и застройки Главе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муниципального образования или, в случае обнаружения его несоответствия требованиям 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документам, указанным в части 6 настоящей статьи, в Комиссию на доработку.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8. Глава муниципального образования при получении проекта изменений в Правила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принимает решение о проведении публичных слушаний по данному проекту в срок не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позднее, чем через десять дней со дня получения проекта.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 основании принятого Главой муниципального образования решения о проведении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публичных слушаний обеспечивается опубликование проекта изменений в Правила.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9. Публичные слушания по проекту изменений в Правила проводятся Комиссией в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порядке, определенном нормативным правовым актом МО «Шадринское».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10. После завершения публичных слушаний по проекту изменений в Правила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Комиссия, с учетом результатов таких публичных слушаний, обеспечивает внесение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изменений в Правила и представляет указанный проект Главе муниципального образования.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Обязательными приложениями к проекту изменений в Правила являются протокол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публичных слушаний и заключение о результатах публичных слушаний.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11. Глава муниципального образования в течение десяти дней после представления ему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проекта изменений в Правила землепользования и застройки и указанных в части 10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настоящей статьи обязательных приложений должен принять решение о направлении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указанного проекта в представительный орган местного самоуправления или об отклонении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проекта изменений в Правила и о направлении его в на доработку с указанием даты его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повторного представления.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12. Проект изменений в Правила землепользования и застройки рассматривается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Советом депутатов.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13. Совет депутатов по результатам рассмотрения проекта изменений в Правила 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обязательных приложений к нему может утвердить изменения в Правила или направить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проект изменений Главе муниципального образования на доработку в соответствии с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результатами публичных слушаний по указанному проекту.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14. Изменения в Правила подлежат опубликованию в порядке, установленном для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официального опубликования муниципальных правовых актов, иной официальной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информации.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15. Физические и юридические лица вправе оспорить решение об утверждении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изменений в Правила в судебном порядке. </w:t>
      </w:r>
    </w:p>
    <w:p w:rsidR="00AE2FBE" w:rsidRDefault="00AE2FBE" w:rsidP="00AE2FBE">
      <w:pPr>
        <w:spacing w:after="0"/>
        <w:jc w:val="both"/>
        <w:rPr>
          <w:rFonts w:ascii="Times New Roman" w:hAnsi="Times New Roman" w:cs="Times New Roman"/>
        </w:rPr>
      </w:pPr>
    </w:p>
    <w:p w:rsidR="00AE2FBE" w:rsidRDefault="00AE2FBE" w:rsidP="00AE2FBE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E2FBE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Глава 4. Подготовка проектной документации. Разрешение на строительство.</w:t>
      </w:r>
    </w:p>
    <w:p w:rsidR="00A00297" w:rsidRPr="00A00297" w:rsidRDefault="00A00297" w:rsidP="00AE2FBE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Разрешение на ввод объекта в эксплуатацию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20. Подготовка проектной документации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Назначение, состав, содержание, порядок подготовки и утверждения проектной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документации определяется градостроительным законодательством. В соответствии с частью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 статьи 48 Градостроительного кодекса Российской Федерации подготовка проектной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документации не требуется при строительстве, реконструкции, капитальном ремонте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объектов индивидуального жилищного строительства (отдельно стоящих жилых домов с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количеством этажей не более чем три, предназначенных для проживания одной семьи). В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указанных случаях застройщик по собственной инициативе вправе обеспечить подготовку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проектной документации применительно к объектам индивидуального жилищного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2. Проектная документация, содержащая текстовые и графические материалы,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определяющие архитектурно-строительные, функционально-технологические,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конструктивные и инженерно-технические решения для обеспечения работ по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строительству, реконструкции зданий, строений, сооружений, их частей. На основании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проектной документации предоставляются разрешения на строительство, кроме случаев,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определенных градостроительным законодательством.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Проектная документация подготавливается применительно к зданиям, строениям,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сооружениям и их частям, реконструируемым, создаваемым в границах сформированного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земельного участка на основании градостроительного плана земельного участка.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Проектная документация подготавливается на основании договоров, заключаемых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между застройщиками (заказчиками) и физическими, юридическими лицами (исполнителями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проектной документации, далее в настоящей статье - исполнителями), которые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соответствуют требованиям законодательства, предъявляемым к лицам, осуществляющим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архитектурно-строительное проектирование. Отношения между застройщиками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(заказчиками) и исполнителями регулируются гражданским законодательством. Состав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документов, материалов, подготавливаемых в рамках выполнения договоров о подготовке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проектной документации применительно к различным видам объектов, определяется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градостроительным законодательством, нормативными правовыми актами Правительства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Российской Федерации.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Неотъемлемой частью договора о подготовке проектной документации является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задание на проектирование, выдаваемое застройщиком (заказчиком) подрядчику на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проектирование. Задание должно включать: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.градостроительный план земельного участка, с указанием подрядчику на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проектирование об обязательном соблюдении градостроительных регламентов, красных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линий, границ зон действия публичных сервитутов, иных требований градостроительного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плана земельного участка или в случае подготовки проектной документации линейного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объекта на основании проекта планировки территории и проекта межевания территории в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соответствии с требованиями технических регламентов, техническими условиями,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разрешением на отклонение от предельных параметров разрешенного строительства,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реконструкции объектов капитального строительства;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.технические условия подключения проектируемого объекта к сетям инженерно-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технического обеспечения;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.результаты инженерных изысканий либо указание исполнителю обеспечить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проведение инженерных изысканий;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.иные определенные законодательством документы и материалы. Задание застройщика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(заказчика) исполнителю может включать иные текстовые и графические материалы,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отражающие намерения застройщика (заказчика) применительно к проектируемому объекту.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Указанные материалы не могут противоречить документам, определенным законодательством, настоящим пунктом как обязательные документы, включаемые в задание.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6. Для подготовки проектной документации выполняются инженерные изыскания в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порядке, определенном статьей 47 Градостроительного кодекса Российской Федерации.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Не допускаются подготовка и реализация проектной документации без выполнения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соответствующих инженерных изысканий. Порядок проведения инженерных изысканий для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подготовки проектной документации и осуществления строительства, состав и формы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документов, отражающих результаты инженерных изысканий, определяются в соответствии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 градостроительным законодательством, нормативными правовыми актами Правительства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Российской Федерации.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Инженерные изыскания проводятся на основании договоров, заключаемых между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застройщиками (заказчиками) и физическими, юридическими лицами (исполнителями),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которые соответствуют требованиям законодательства, предъявляемым к лицам,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выполняющим инженерные изыскания. Отношения между застройщиками (заказчиками) 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исполнителями инженерных изысканий регулируются гражданским законодательством.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Лица, выполняющие инженерные изыскания, несут в соответствии с законодательством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ответственность за результаты инженерных изысканий, используемые при подготовке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проектной документации и осуществлении строительства.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7. Технические условия подготавливаются: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.при предоставлении физическим и юридическим лицам прав на земельные участки,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сформированные из состава государственных и муниципальных земель;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.по запросам лиц, обладающих правами на земельные участки и желающих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осуществить строительство, реконструкцию принадлежащих им объектов. Технические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условия, предусматривающие максимальную нагрузку и сроки подключения объектов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капитального строительства к сетям инженерно-технического обеспечения, срок действия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технических условий, а также информация о плате за подключение предоставляется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организациями, осуществляющими эксплуатацию сетей инженерно-технического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обеспечения, без взимания платы в течение четырнадцати дней по запросу уполномоченного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органа местного самоуправления или правообладателей земельных участков.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Срок действия предоставленных технических условий и срок платы за подключение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устанавливаются организациями, осуществляющими эксплуатацию сетей инженерно-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технического обеспечения, не менее чем на два года, за исключением случаев,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предусмотренных законодательством. Правообладатель земельного участка в течение года с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момента получения технических условий и информации о плате за подключение должен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определить необходимую ему подключаемую нагрузку к сетям инженерно-технического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обеспечения в пределах предоставленных ему технических условий.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Организация, осуществляющая эксплуатацию сетей инженерно-технического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обеспечения, обязана обеспечить правообладателю земельного участка в установленные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сроки подключение построенного или реконструированного объекта капитального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 к сетям инженерно-технического обеспечения в соответствии с техническими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условиями и информацией о плате за подключение, предоставленными правообладателю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земельного участка.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8. Состав, порядок оформления и предоставления проектной документации для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получения разрешений на строительство устанавливаются Градостроительным кодексом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Российской Федерации и в соответствии с ним иными нормативными правовыми актами.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 состав проектной документации объектов капитального строительства, за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исключением проектной документации линейных объектов, включаются следующие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разделы: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.пояснительная записка с исходными данными для архитектурно-строительного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проектирования, строительства, реконструкции, капитального ремонта объектов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капитального строительства, в том числе с результатами инженерных изысканий,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техническими условиями;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.схема планировочной организации земельного участка, выполненная в соответствии с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градостроительным планом земельного участка;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.архитектурные решения;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.конструктивные и объемно-планировочные решения;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.сведения об инженерном оборудовании, о сетях инженерно-технического обеспечения,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перечень инженерно-технических мероприятий, содержание технологических решений;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.проект организации строительства объектов капитального строительства;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.проект организации работ по сносу или демонтажу объектов капитального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строительства, их частей (при необходимости сноса или демонтажа объектов капитального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строительства, их частей для строительства, реконструкции других объектов капитального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строительства);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>.перечень мероприятий по охране окружающей среды, обеспечению санитарно-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эпидемиологического благополучия, пожарной безопасности;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перечень мероприятий по обеспечению доступа инвалидов к объектам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здравоохранения, образования, культуры, отдыха, спорта и иным объектам социально-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культурного и коммунально-бытового назначения, объектам транспорта, торговли,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общественного питания, объектам делового, административного, финансового, религиозного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назначения, объектам жилищного фонда (в случае подготовки соответствующей проектной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документации);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.проектно-сметная документация объектов капитального строительства,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финансируемых за счет средств соответствующих бюджетов;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.иная документация в случаях, предусмотренных федеральными законами.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9. Проектная документация разрабатывается в соответствии: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 градостроительным регламентом территориальной зоны расположения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соответствующего земельного участка, градостроительным планом земельного участка;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 техническими регламентами (до их принятия - строительными нормами и правилами,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иными нормативно-техническими документами, действующими на момент подготовки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проектной документации);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 результатами инженерных изысканий;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 техническими условиями подключения проектируемого объекта к внеплощадочным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сетям инженерно-технического обеспечения (в случае, если функционирование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проектируемого объекта не может быть обеспечено без такого подключения).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10. Проектная документация утверждается застройщиком или техническим заказчиком.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 случаях, предусмотренных статьей 49 Градостроительного кодекса Российской Федерации,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застройщик или технический заказчик до утверждения проектной документации направляет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ее на государственную экспертизу.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21. Выдача разрешений на строительство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 1. Разрешение на строительство представляет собой документ, подтверждающий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соответствие проектной документации требованиям градостроительного плана земельного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участка или проекту планировки территории и проекту межевания территории (в случае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строительства, реконструкции линейных объектов) и дающий застройщику право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осуществлять строительство, реконструкцию объектов капитального строительства, за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исключением случаев, предусмотренных Градостроительным кодексом РФ.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Разрешение на строительство выдает Администрация муниципального образования,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 исключением разрешений на строительство, которые выдаются уполномоченным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федеральным органом исполнительной власти, органом исполнительной власти Удмуртской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Республики для строительства, реконструкции, капитального ремонта объектов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капитального строительства федерального значения, регионального значения, при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размещении которых допускается изъятие, в том числе путем выкупа, земельных участков.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Разрешение на строительство на земельном участке, на который не распространяется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действие градостроительного регламента, выдается федеральным органом исполнительной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власти, органом исполнительной власти Удмуртской Республики или Администрацией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муниципального образования в соответствии с их компетенцией.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Форма разрешения на строительство устанавливается уполномоченным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Правительством Российской Федерации федеральным органом исполнительной власти.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Разрешение на строительство выдается в соответствии со статьей 51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Градостроительного кодекса Российской Федерации.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6. Разрешения на строительство, выданные до вступления в силу настоящих Правил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застройки, действуют в течение срока, на который они были выданы с учетом положений ч.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20 ст. 51 Градостроительного кодекса РФ.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22. Строительство, возведение строений, сооружений в случаях, когда</w:t>
      </w:r>
    </w:p>
    <w:p w:rsidR="00A00297" w:rsidRPr="00A00297" w:rsidRDefault="00A00297" w:rsidP="00A24958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законодательством о градостроительной деятельности не предусмотрена выдача</w:t>
      </w:r>
    </w:p>
    <w:p w:rsidR="00A00297" w:rsidRPr="00A00297" w:rsidRDefault="00A00297" w:rsidP="00A24958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разрешений на строительство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Разрешения на строительство и реконструкцию не требуется в следующих случаях: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Строительства гаража на земельном участке, предоставленном физическому лицу для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целей, не связанных с осуществлением предпринимательской деятельности, или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 на земельном участке, предоставленном для ведения садоводства, дачного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хозяйства;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Строительства, реконструкции объектов, не являющихся объектами капитального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строительства: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.временные павильоны, киоски, остановочные павильоны, бытовые помещения и т.п.,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которые не требуют подключения к инженерно-техническим сетям водопровода,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канализации, газоснабжения, теплоснабжения и расположены на земельных участках,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предоставленных в аренду на территориях общего пользования, (при размещении такого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объекта необходимо согласование его эскиза с органом архитектуры и градостроительства);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.временные сооружения для проведения уличных публичных мероприятий (собраний,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митингов, демонстраций, шествий, пикетирования), а также торжественных (праздничных)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мероприятий, согласованных с соответствующими уполномоченными органами местного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самоуправления;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.объекты из облегченных конструкций (павильоны, ларьки, киоски, навесы и т.д.) без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установки фундаментов и прокладки подземных коммуникаций.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Строительства объектов благоустройства: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.ограждения как самостоятельные объекты;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.площадки для игр, отдыха и занятий физкультурой;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.вспомогательные площадки дорожно-эксплуатационных служб, штрафные площадки,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временные гостевые площадки для легкового автотранспорта без устройства фундаментов;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.покрытия площадок, скверов и парков, озеленение, дорожная сеть ландшафтно-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рекреационных территорий (аллеи, бульвары и т.д.);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.малые архитектурные формы, расположенные на территориях общего пользования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(декоративные подпорные стенки, беседки, садово-парковые скамейки, скульптурные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группы и др.) без установки фундаментов и прокладки подземных коммуникаций;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памятные знаки, доски, барельефы, на зданиях принадлежащих гражданам и юридическим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лицам.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Строительства сооружений вспомогательного использования: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.специально возводимые или приспосабливаемые на период строительства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производственные, складские, вспомогательные сооружения (в том числе контейнерного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типа и сборно-разборной конструкции), необходимые для производства строительно-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монтажных работ и обслуживания работников строительства;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.мобильное сборно-разборное жилье;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.парники, теплицы без установки фундаментов;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.хозяйственные постройки и сооружения (сараи, амбары, навесы, летние кухни, бани 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иные надворные постройки).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Строительства на земельном участке, предоставленном для ведения садоводства.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6. Изменения объектов капитального строительства и (или) их частей, если такие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изменения не затрагивают конструктивные и другие характеристики их надежности 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безопасности и не превышают предельные параметры разрешенного строительства,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реконструкции, установленные градостроительным регламентом: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.интерьеры помещений в зданиях любого назначения;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.здания и сооружения, в которых выполняются работы по текущему ремонту.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7. Капитального ремонта объектов капитального строительства;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8. Иных случаях, если в соответствии с Градостроительным кодексом Российской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Федерации, получение разрешения на строительство не требуется.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9. Лица, осуществляющие в установленных случаях строительство без разрешения на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строительство, обязаны соблюдать: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.требования градостроительного законодательства, включая требования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градостроительных регламентов, требования градостроительных планов земельных участков,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 том числе, определяющих минимальные расстояния между зданиями, строениями,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сооружениями, требования технических регламентов, в том числе противопожарные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требования, требования обеспечения конструктивной надежности и безопасности зданий,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строений, сооружений и их частей.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10. К зданиям, строениям, сооружениям, строительство, возведение которых не требует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выдачи разрешений на строительство, созданным с существенными нарушениями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градостроительных и строительных норм и правил, применяются положения статьи 222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Гражданского кодекса Российской Федерации о последствиях самовольного строительства.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23. Выдача разрешения на ввод объекта в эксплуатацию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1. Разрешение на ввод объекта в эксплуатацию представляет собой документ, который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удостоверяет выполнение строительства, реконструкции объекта капитального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 в полном объеме в соответствии с разрешением на строительство,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соответствие построенного, реконструированного объекта капитального строительства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градостроительному плану земельного участка или в случае строительства, реконструкции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линейного объекта проекту планировки территории и проекту межевания территории, а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также проектной документации.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Разрешение на ввод объекта в эксплуатацию выдает Администрация муниципального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образования, выдавшая разрешение на строительство. Порядок выдачи разрешения на ввод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объекта в эксплуатацию определен статьей 55 Градостроительного кодекса РФ.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Разрешение на ввод объекта в эксплуатацию является основанием для постановки на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государственный учет построенного объекта капитального строительства, внесения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изменений в документы государственного учета реконструированного объекта капитального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Форма разрешения на ввод объекта в эксплуатацию устанавливается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уполномоченным Правительством Российской Федерации федеральным органом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исполнительной власти.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24. Вынос границ земельного участка в натуру. Разбивка осей зданий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Орган архитектуры и градостроительства Администрации района после выдачи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разрешения на производство работ выполняет разбивку осей здания или разрешает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проведение этих работ застройщику, а затем осуществляет приемку работ, выполненных по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договору с застройщиком лицензированной организацией.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2. При проведении землеустроительных работ границы земельного участка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согласовываются со смежными землепользователями по предварительно установленным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межевым знакам. После согласования со смежными землепользователями и при полном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соответствии границ проекту устанавливаются постоянные межевые знаки.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Точность производства землеустроительных работ определяется СНиП и СП.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При возникновении разногласий со смежными землепользователями или выявлении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отличия фактического землепользования от проекта материал возвращается в орган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архитектуры и градостроительства для принятия решения.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Вынос в натуру осей зданий и сооружений закрепляется знаками согласно СНиП 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сдается по акту установленной формы представителям строительной организации в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присутствии заказчика.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6. Отсутствие представителей заказчика или строительной организации на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строительной площадке в назначенный срок приемки разбивочных работ влечет за собой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повторную разбивку за счет заказчика.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7. Вынос в натуру трасс внутриплощадочных коммуникаций может выполняться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геодезической службой строительной организации.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8. Геодезические работы по выносу проекта в натуру следует выполнять только после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предусмотренной проектной документацией расчистки территории, освобождения е. от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строений, подлежащих сносу, и вертикальной планировки.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25. Строительный контроль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1. Строительный контроль проводится в процессе строительства, реконструкции,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капитального ремонта объектов капитального строительства, в целях проверки соответствия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выполняемых работ проектной документации, требованиям технических регламентов,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результатам инженерных изысканий, требованиям градостроительного плана земельного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участка.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Строительный контроль проводится лицом, осуществляющим строительство. В </w:t>
      </w:r>
      <w:r w:rsidR="005C5C29">
        <w:rPr>
          <w:rFonts w:ascii="Times New Roman" w:hAnsi="Times New Roman" w:cs="Times New Roman"/>
        </w:rPr>
        <w:t>случае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осуществления строительства, реконструкции, капитального ремонта на основании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договора, строительный контроль проводится также застройщиком или техническим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заказчиком либо, привлекаемым или на основании договора физическим или юридическим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лицом. Застройщик или технический заказчик по своей инициативе может привлекать лицо,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осуществляющее подготовку проектной документации, для проверки соответствия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выполняемых работ проектной документации.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Лицо, осуществляющее строительство, обязано извещать органы государственного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строительного надзора о каждом случае возникновения аварийных ситуаций на объекте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капитального строительства.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Порядок проведения строительного контроля определен статьей 53 Градостроительного кодекса РФ.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26. Государственный строительный надзор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Государственный строительный надзор осуществляется при: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1) строительстве объектов капитального строительства, проектная документация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которых подлежит экспертизе в соответствии со статьей 49 Градостроительного кодекса РФ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либо является типовой проектной документацией или ее модификацией;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2) реконструкции объектов капитального строительства, если проектная документация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 осуществление реконструкции объектов капитального строительства подлежит экспертизе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 соответствии со статьей 49 Градостроительного кодекса РФ.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Предметом государственного строительного надзора является проверка: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1) соответствия выполнения работ и применяемых строительных материалов в процессе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строительства, реконструкции объекта капитального строительства, а также результатов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таких работ требованиям технических регламентов, проектной документации, в том числе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требованиям энергетической эффективности и требованиям оснащенности объекта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капитального строительства приборами учета используемых энергетических ресурсов;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2) наличия разрешения на строительство;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3) выполнения требований частей 2 и 3 статьи 52 Градостроительного кодекса РФ.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Должностные лица, осуществляющие государственный строительный надзор, имеют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право беспрепятственного доступа на все объекты капитального строительства,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подпадающие под действие государственного строительного надзора.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Порядок проведения государственного строительного надзора определен статьей 54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Градостроительного кодекса РФ.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Глава 5. Регулирование землепользования на территории МО «Шадринское»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27. Основы землепользования в МО «Шадринское»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Земельные участки, расположенные на территории поселения, используются 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охраняются как основа жизни и деятельности людей.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Использование земель МО «Шадринское» должно осуществляться при условии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соблюдения прав и законных интересов населения поселения.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Действие настоящих Правил распространяется на все земли, расположенные на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территории поселения.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Соблюдение установленных в соответствии с федеральными и областными законами,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настоящими Правилами и другими нормативными правовыми актами органов местного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самоуправления муниципального образования градостроительных требований к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использованию земельных участков является обязательным для всех собственников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земельных участков, землепользователей, землевладельцев и арендаторов земельных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участков в МО «Шадринское».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Градостроительные требования к использованию земельных участков устанавливаются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 соответствии с градостроительным регламентом, установленным настоящими Правилами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для соответствующей территориальной зоны.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28. Общий порядок предоставления земельных участков для</w:t>
      </w:r>
    </w:p>
    <w:p w:rsidR="00A00297" w:rsidRPr="00A00297" w:rsidRDefault="00A00297" w:rsidP="005C5C29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строительства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1. Предоставление земельных участков для строительства осуществляется без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предварительного согласования места размещения объектов капитального строительства с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применением процедуры торгов (конкурсов, аукционов) (далее - торги) в соответствии с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Земельным кодексом Российской Федерации, действующим законодательством,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генеральным планом муниципального образования, настоящими Правилами, документацией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 планировке территории поселения.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2.Торги не проводятся при предоставлении земельных участков для строительства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объектов местного значения, размещение которых в соответствии с Земельным кодексом </w:t>
      </w:r>
    </w:p>
    <w:p w:rsidR="00AE2FBE" w:rsidRDefault="00A00297" w:rsidP="00AE2F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Российской Федерации допускается с изъятием, в том числе путем выкупа, земельных участков для муниципальных нужд (объекты электроснабжения, газоснабжения, тепло- и водоснабжения, автомобильные дороги общего пользования, мосты и иные транспортные, инженерные сооружения местного значения в границах территории сельсовета). </w:t>
      </w:r>
    </w:p>
    <w:p w:rsidR="00A00297" w:rsidRPr="00A00297" w:rsidRDefault="00A00297" w:rsidP="00AE2F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Торги могут проводиться по инициативе Администрации муниципального </w:t>
      </w:r>
    </w:p>
    <w:p w:rsidR="00A00297" w:rsidRPr="00A00297" w:rsidRDefault="00A00297" w:rsidP="00AE2F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образования, либо на основании поданных заявлений граждан и юридических лиц о </w:t>
      </w:r>
    </w:p>
    <w:p w:rsidR="00A00297" w:rsidRPr="00A00297" w:rsidRDefault="00A00297" w:rsidP="00AE2F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предоставлении земельных участков для строительства.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Предоставление земельного участка для строительства объектов капитального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 включает в себя следующие стадии: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1) формирование земельного участка; </w:t>
      </w:r>
    </w:p>
    <w:p w:rsidR="005C5C2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2) принятие решения о проведении торгов по продаже земельного участка или права на заключение договора аренды земельного участка, публикация такого решения;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3) организация и проведение торгов;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4) подведение и оформление результатов торгов;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5) заключение договора купли-продажи или договора аренды земельного участка;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6) государственная регистрация права собственности или аренды на земельный участок. </w:t>
      </w:r>
    </w:p>
    <w:p w:rsid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5</w:t>
      </w:r>
      <w:r w:rsidR="005C5C29">
        <w:rPr>
          <w:rFonts w:ascii="Times New Roman" w:hAnsi="Times New Roman" w:cs="Times New Roman"/>
        </w:rPr>
        <w:t>.</w:t>
      </w:r>
      <w:r w:rsidRPr="00A00297">
        <w:rPr>
          <w:rFonts w:ascii="Times New Roman" w:hAnsi="Times New Roman" w:cs="Times New Roman"/>
        </w:rPr>
        <w:t xml:space="preserve"> Предоставление земельных участков для строительства объектов капитального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 на территории муниципального образования осуществляется с проведением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работ по формированию земельных участков.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6. Земельный участок считается сформированным, если: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1) проведена градостроительная подготовка земельного участка, результатом которой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является градостроительный план земельного участка;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2) проведены землеустроительные работы по межеванию земельного участка 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установлены его границы на местности;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3) проведены работы по постановке земельного участка на государственный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кадастровый учет с выдачей кадастрового плана земельного участка.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7. Организацию и проведение торгов по продаже земельного участка или права на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заключение договора аренды земельного участка осуществляет Администрация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муниципального образования, либо специализированная организация, действующая на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основании договора, заключенного с Администрацией муниципального образования.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8. Результаты торгов оформляются протоколом, который подписывается организатором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торгов и победителем торгов в день их проведения. Протокол о результатах торгов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составляется в двух экземплярах, один из которых передается победителю торгов, а второй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остается у организатора торгов. В протоколе указываются сведения, предусмотренные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действующим законодательством.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9. Протокол о результатах торгов является основанием для: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1) заключения договора купли-продажи и государственной регистрации права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собственности покупателя на земельный участок при предоставлении земельного участка в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собственность;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2) заключения договора аренды земельного участка и государственной регистрации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данного договора при передаче земельного участка в аренду.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10. В случае, если торги признаны несостоявшимися по причине поступления заявок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менее чем от двух участников, организатор торгов заключает договор купли-продажи или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аренды выставленного на торги земельного участка с единственным участником торгов по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начальной цене торгов.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29. Предоставление земельных участков, находящихся в муниципальной</w:t>
      </w:r>
    </w:p>
    <w:p w:rsidR="00A00297" w:rsidRPr="00A00297" w:rsidRDefault="00A00297" w:rsidP="00BB315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собственности</w:t>
      </w:r>
    </w:p>
    <w:p w:rsidR="00A00297" w:rsidRPr="00A00297" w:rsidRDefault="00A00297" w:rsidP="00BB315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1. Органы местного самоуправления муниципального образования осуществляют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распоряжение земельными участками, находящимися в муниципальной собственности в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соответствии с Федеральным законом от 19.07.2011 №246-ФЗ «О внесении изменений в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Земельный кодекс Российской Федерации, Федеральный закон «О введении в действие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Земельного кодекса Российской Федерации», Федеральный закон «О государственной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регистрации прав на недвижимое имущество и сделок с ним» и признании утратившими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силу отдельных положений законодательных актов Российской Федерации» после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государственной регистрации права собственности на них.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Земельные участки, находящиеся в муниципальной собственности, предоставляются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для строительства объектов капитального строительства, целей не связанных со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строительством и иных целей.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Предоставление земельных участков для указанных целей осуществляется в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собственность, постоянное (бессрочное) пользование, пожизненное наследуемое владение,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аренду в соответствии с действующим законодательством.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Порядок предоставления земельных участков для строительства регулируется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земельным законодательством и настоящими Правилами.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Предоставление земельных участков для целей, не связанных со строительством,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осуществляется в соответствии с муниципальным правовым актом Собрания депутатов,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устанавливающим процедуры и критерии предоставления таких земельных участков, в том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числе порядок рассмотрения заявок и принятия решения.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30. Порядок предоставления земельного участка для строительства</w:t>
      </w:r>
    </w:p>
    <w:p w:rsidR="00A00297" w:rsidRPr="00A00297" w:rsidRDefault="00A00297" w:rsidP="00BB315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объектов капитального строительства по инициативе Администрации муниципального</w:t>
      </w:r>
    </w:p>
    <w:p w:rsidR="00A00297" w:rsidRPr="00A00297" w:rsidRDefault="00A00297" w:rsidP="00BB315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образования</w:t>
      </w:r>
    </w:p>
    <w:p w:rsidR="00A00297" w:rsidRPr="00A00297" w:rsidRDefault="00A00297" w:rsidP="00BB315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B3150">
      <w:pPr>
        <w:spacing w:after="0" w:line="40" w:lineRule="atLeast"/>
        <w:contextualSpacing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Администрация муниципального образования обладает правом инициативы </w:t>
      </w:r>
    </w:p>
    <w:p w:rsidR="00A00297" w:rsidRPr="00A00297" w:rsidRDefault="00A00297" w:rsidP="00BB3150">
      <w:pPr>
        <w:spacing w:line="40" w:lineRule="atLeast"/>
        <w:contextualSpacing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проведения торгов по предоставлению земельных участков для строительства объектов капитального строительства. </w:t>
      </w:r>
    </w:p>
    <w:p w:rsidR="00A00297" w:rsidRPr="00A00297" w:rsidRDefault="00A00297" w:rsidP="00BB3150">
      <w:pPr>
        <w:spacing w:line="40" w:lineRule="atLeast"/>
        <w:contextualSpacing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Решение о проведении торгов по инициативе Администрации муниципального </w:t>
      </w:r>
    </w:p>
    <w:p w:rsidR="00A00297" w:rsidRPr="00A00297" w:rsidRDefault="00A00297" w:rsidP="00BB3150">
      <w:pPr>
        <w:spacing w:line="40" w:lineRule="atLeast"/>
        <w:contextualSpacing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образования принимается Главой муниципального образования по представлению органа </w:t>
      </w:r>
    </w:p>
    <w:p w:rsidR="00A00297" w:rsidRPr="00A00297" w:rsidRDefault="00A00297" w:rsidP="00BB3150">
      <w:pPr>
        <w:spacing w:line="40" w:lineRule="atLeast"/>
        <w:contextualSpacing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архитектуры и градостроительства. </w:t>
      </w:r>
    </w:p>
    <w:p w:rsidR="00A00297" w:rsidRPr="00A00297" w:rsidRDefault="00A00297" w:rsidP="00BB3150">
      <w:pPr>
        <w:spacing w:line="40" w:lineRule="atLeast"/>
        <w:jc w:val="both"/>
        <w:rPr>
          <w:rFonts w:ascii="Times New Roman" w:hAnsi="Times New Roman" w:cs="Times New Roman"/>
        </w:rPr>
      </w:pPr>
    </w:p>
    <w:p w:rsidR="00A00297" w:rsidRPr="00A00297" w:rsidRDefault="00A00297" w:rsidP="00AE2F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31. Порядок предоставления земельного участка для строительства</w:t>
      </w:r>
    </w:p>
    <w:p w:rsidR="00A00297" w:rsidRPr="00A00297" w:rsidRDefault="00A00297" w:rsidP="00AE2F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объектов капитального строительства по инициативе заинтересованных лиц</w:t>
      </w:r>
    </w:p>
    <w:p w:rsidR="00A00297" w:rsidRPr="00A00297" w:rsidRDefault="00A00297" w:rsidP="00BB3150">
      <w:pPr>
        <w:spacing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Физическое или юридическое лицо (далее - Заявитель), заинтересованное в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предоставлении земельного участка для строительства объектов капитального строительства,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обращается с заявлением о предоставлении земельного участка (далее - заявление) на имя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Главы муниципального образования в орган архитектуры и градостроительства.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 заявлению могут прилагаться технико-экономическое обоснование проекта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 (реконструкции) объекта капитального строительства, а также иные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необходимые документы.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Заявление регистрируется в органе архитектуры и градостроительства, который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информирует Заявителя о порядке приобретения прав на земельный участок для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 объектов капитального строительства.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Орган архитектуры и градостроительства в двухнедельный срок с момента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поступления заявления готовит градостроительное заключение о соответствии или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несоответствии намерений Заявителя по строительству объектов капитального строительства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(далее - намерения) действующим документам территориального планирования, настоящим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Правилам, документации по планировке территории, а также о возможности и условиях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предоставления земельного участка для строительства объектов капитального строительства.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В случае, если намерения Заявителя соответствуют действующим документам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территориального планирования, настоящим Правилам, документации по планировке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территории, орган архитектуры и градостроительства по поручению Главы муниципального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образования осуществляет действия, необходимые в случае предоставления земельного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участка с применением процедуры торгов.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В случае, если намерения Заявителя не соответствуют утвержденной документации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 планировке территории, но при этом не нарушают требований градостроительного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регламента соответствующей территориальной зоны, орган архитектуры 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градостроительства готовит от имени Главы муниципального образования ответ, в котором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Заявителю разъясняются: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1) право на осуществление подготовки документации по планировке территории в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соответствии с его намерениями;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2) подготовка документации по планировке территории осуществляется за счет средств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Заявителя, а также то, что риск не достижения результата – сформированного 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подготовленного для предоставления земельного участка, возлагается на Заявителя и носит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форму коммерческого риска;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3) процедуры согласования и утверждения документации по планировке территории, в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том числе процедура публичных слушаний, установленные градостроительным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законодательством;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4) порядок предоставления земельного участка для строительства объектов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капитального строительства с применением процедуры торгов.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6. Заявитель, в случае согласия осуществлять подготовку документации по планировке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территории на условиях, установленных действующим законодательством и указанных в ч.5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настоящей статьи, в течение месяца с момента получения ответа должен направить об этом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соответствующее письменное заявление в орган архитектуры и градостроительства.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7. Орган архитектуры и градостроительства оказывает Заявителю содействие в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пределах своих полномочий в сборе исходных данных, утверждения и согласования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документации по планировке территории, ее рассмотрения на публичных слушаниях.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8. В случае, если Заявитель, по инициативе и за счет средств которого была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осуществлена подготовка документации по планировке территории, не стал участником или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победителем торгов, либо Администрация муниципального образования отказалась от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проведения торгов, то ему компенсируются понесенные затраты на такую подготовку из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средств, предоставленных Администрации муниципального образования победителем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торгов, или из средств бюджета поселения в случае отказа от проведения торгов. Порядок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компенсации указанных затрат определяется муниципальными правовыми актами Главы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муниципального образования.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32. Муниципальный земельный контроль.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Муниципальный земельный контроль – система мер, направленная на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предотвращение, выявление и пресечение нарушений законодательства в области охраны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землепользования, обеспечения соблюдения субъектами хозяйственной и иной деятельности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требований, в том числе нормативов и нормативных документов, в области охраны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землепользования.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Объектами муниципального земельного контроля являются земельные участки,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расположенные на территории МО «Шадринское».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Задачами муниципального земельного контроля являются: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мониторинг за использованием юридическими и физическими лицами земельных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участков на территории МО «Шадринское»;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предупреждение нарушений и соблюдение законодательства Российской Федерации,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Удмуртской Республики и правовых актов МО «Шадринское» в сфере земельных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правоотношений.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Мониторинг за использованием юридическими и физическими лицами земельных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участков на территории МО «Шадринское» включает в себя: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учет, анализ, оценку и прогноз состояния земельных участков на основании комплекса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данных государственных и муниципальных органов (организаций), данных хозяйствующих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субъектов;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анализ информации о результатах проверок, выполненных муниципальными органами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 сфере земельных правоотношений на территории муниципального образования;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учет, анализ обращений юридических и физических лиц по вопросам использования и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охраны земли;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контроль достоверности информации, предоставляемой физическими и юридическими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лицами, индивидуальными предпринимателями независимо от форм собственности об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использовании ими земельных участков.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К отношениям, возникающим при осуществлении муниципального земельного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контроля на территории муниципального образования, в части не урегулированной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настоящими Правилами, применяются нормы федерального законодательства и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законодательства Удмуртской Республики.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br w:type="page"/>
      </w:r>
    </w:p>
    <w:p w:rsidR="00E8306A" w:rsidRDefault="00E8306A" w:rsidP="00E8306A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06A" w:rsidRDefault="00E8306A" w:rsidP="00E8306A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06A" w:rsidRDefault="00E8306A" w:rsidP="00E8306A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FBE" w:rsidRDefault="00AE2FBE" w:rsidP="00E8306A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FBE" w:rsidRDefault="00AE2FBE" w:rsidP="00E8306A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FBE" w:rsidRDefault="00AE2FBE" w:rsidP="00E8306A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FBE" w:rsidRDefault="00AE2FBE" w:rsidP="00E8306A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FBE" w:rsidRDefault="00AE2FBE" w:rsidP="00E8306A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FBE" w:rsidRDefault="00AE2FBE" w:rsidP="00E8306A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297" w:rsidRPr="00E8306A" w:rsidRDefault="00A00297" w:rsidP="00E8306A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06A">
        <w:rPr>
          <w:rFonts w:ascii="Times New Roman" w:hAnsi="Times New Roman" w:cs="Times New Roman"/>
          <w:b/>
          <w:sz w:val="28"/>
          <w:szCs w:val="28"/>
        </w:rPr>
        <w:t>РАЗДЕЛ II</w:t>
      </w:r>
    </w:p>
    <w:p w:rsidR="00A00297" w:rsidRPr="00E8306A" w:rsidRDefault="00A00297" w:rsidP="00E8306A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</w:p>
    <w:p w:rsidR="00A00297" w:rsidRPr="00E8306A" w:rsidRDefault="00A00297" w:rsidP="00E8306A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06A">
        <w:rPr>
          <w:rFonts w:ascii="Times New Roman" w:hAnsi="Times New Roman" w:cs="Times New Roman"/>
          <w:b/>
          <w:sz w:val="28"/>
          <w:szCs w:val="28"/>
        </w:rPr>
        <w:t>«Картографические документы и градостроительные</w:t>
      </w:r>
    </w:p>
    <w:p w:rsidR="00A00297" w:rsidRPr="00E8306A" w:rsidRDefault="00A00297" w:rsidP="00E8306A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297" w:rsidRPr="00E8306A" w:rsidRDefault="00A00297" w:rsidP="00E8306A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06A">
        <w:rPr>
          <w:rFonts w:ascii="Times New Roman" w:hAnsi="Times New Roman" w:cs="Times New Roman"/>
          <w:b/>
          <w:sz w:val="28"/>
          <w:szCs w:val="28"/>
        </w:rPr>
        <w:t>регламенты»</w:t>
      </w:r>
    </w:p>
    <w:p w:rsidR="00A00297" w:rsidRPr="00E8306A" w:rsidRDefault="00A00297" w:rsidP="00BB3150">
      <w:pPr>
        <w:spacing w:after="0" w:line="20" w:lineRule="atLeast"/>
        <w:jc w:val="both"/>
        <w:rPr>
          <w:rFonts w:ascii="Times New Roman" w:hAnsi="Times New Roman" w:cs="Times New Roman"/>
          <w:b/>
        </w:rPr>
      </w:pP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br w:type="page"/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A00297" w:rsidRPr="00A00297" w:rsidRDefault="00A00297" w:rsidP="00AE2FBE">
      <w:pPr>
        <w:spacing w:after="0" w:line="20" w:lineRule="atLeast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Глава 6. Карта градостроительного зонирования территории МО «Шадринское».</w:t>
      </w:r>
    </w:p>
    <w:p w:rsidR="00A00297" w:rsidRPr="00A00297" w:rsidRDefault="00A00297" w:rsidP="00AE2FBE">
      <w:pPr>
        <w:spacing w:after="0" w:line="20" w:lineRule="atLeast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Градостроительные регламенты и их применение.</w:t>
      </w:r>
    </w:p>
    <w:p w:rsidR="00A00297" w:rsidRPr="00A00297" w:rsidRDefault="00A00297" w:rsidP="00AE2FBE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A00297" w:rsidRPr="00A00297" w:rsidRDefault="00A00297" w:rsidP="00AE2FBE">
      <w:pPr>
        <w:spacing w:after="0" w:line="20" w:lineRule="atLeast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33. Порядок установления территориальных зон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При подготовке правил землепользования и застройки границы территориальных зон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устанавливаются с учетом: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1) возможности сочетания в пределах одной территориальной зоны различных видов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существующего и планируемого использования земельных участков;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2) функциональных зон и параметров их планируемого развития, определенных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генеральным планом поселения (за исключением случая, установленного частью 6 статьи 18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Градостроительного кодекса), генеральным планом городского округа, схемой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территориального планирования муниципального района;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3) определенных Градостроительным кодексом территориальных зон;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4) сложившейся планировки территории и существующего землепользования;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5) планируемых изменений границ земель различных категорий;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6) предотвращения возможности причинения вреда объектам капитального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строительства, расположенным на смежных земельных участках;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7) историко-культурного опорного плана исторического поселения федерального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значения или историко-культурного опорного плана исторического поселения регионального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значения.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Границы территориальных зон могут устанавливаться по: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1) линиям магистралей, улиц, проездов, разделяющим транспортные потоки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противоположных направлений;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2) красным линиям;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3) границам земельных участков;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4) границам населенных пунктов в пределах муниципальных образований;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5) границам муниципальных образований, в том числе границам внутригородских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территорий городов федерального значения Москвы и Санкт-Петербурга;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6) естественным границам природных объектов;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7) иным границам.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Границы зон с особыми условиями использования территорий, границы территорий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объектов культурного наследия, устанавливаемые в соответствии с законодательством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Российской Федерации, могут не совпадать с границами территориальных зон.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DF3344">
      <w:pPr>
        <w:spacing w:after="0" w:line="20" w:lineRule="atLeast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34. Карта градостроительного зонирования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 соответствии со статьей 35 Градостроительного кодекса Российской Федерации, на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карте градостроительного зонирования устанавливаются следующие территориальные зоны: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жилые, общественно-деловые, производственные зоны, зоны инженерной и транспортной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инфраструктур, зоны сельскохозяйственного использования, зоны рекреационного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назначения, зоны специального назначения, объекты инженерной инфраструктуры. Органы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местного самоуправления муниципальных образований могут вводить и иные виды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территориальных зон.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Границы территориальных зон должны отвечать требованиям принадлежности каждого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земельного участка только к одной территориальной зоне. Формирование одного земельного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br w:type="page"/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участка из нескольких земельных участков, расположенных в различных территориальных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зонах, не допускается.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На карте зон с особыми условиями использования территорий показаны санитарно-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защитные и охранные зоны: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кладбища с СЗЗ 50 м;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водозабор из скважин, родников с ЗСО 30 м;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линии электропередач с ОЗ 10 -15, 20м;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- кабель связи с ОЗ</w:t>
      </w:r>
      <w:r w:rsidR="00DF3344">
        <w:rPr>
          <w:rFonts w:ascii="Times New Roman" w:hAnsi="Times New Roman" w:cs="Times New Roman"/>
        </w:rPr>
        <w:t xml:space="preserve"> </w:t>
      </w:r>
      <w:r w:rsidRPr="00A00297">
        <w:rPr>
          <w:rFonts w:ascii="Times New Roman" w:hAnsi="Times New Roman" w:cs="Times New Roman"/>
        </w:rPr>
        <w:t xml:space="preserve"> 2 м;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газопровод с ОЗ </w:t>
      </w:r>
      <w:r w:rsidR="00DF3344">
        <w:rPr>
          <w:rFonts w:ascii="Times New Roman" w:hAnsi="Times New Roman" w:cs="Times New Roman"/>
        </w:rPr>
        <w:t xml:space="preserve"> </w:t>
      </w:r>
      <w:r w:rsidRPr="00A00297">
        <w:rPr>
          <w:rFonts w:ascii="Times New Roman" w:hAnsi="Times New Roman" w:cs="Times New Roman"/>
        </w:rPr>
        <w:t xml:space="preserve">2 м, 3 м;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автодорога с придорожной полосой 50м;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</w:t>
      </w:r>
      <w:proofErr w:type="spellStart"/>
      <w:r w:rsidRPr="00A00297">
        <w:rPr>
          <w:rFonts w:ascii="Times New Roman" w:hAnsi="Times New Roman" w:cs="Times New Roman"/>
        </w:rPr>
        <w:t>водоохранная</w:t>
      </w:r>
      <w:proofErr w:type="spellEnd"/>
      <w:r w:rsidRPr="00A00297">
        <w:rPr>
          <w:rFonts w:ascii="Times New Roman" w:hAnsi="Times New Roman" w:cs="Times New Roman"/>
        </w:rPr>
        <w:t xml:space="preserve"> зона ручьев и водоемов с ОЗ 50 м, 100м;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объекты сельскохозяйственного назначения с СЗЗ 50 м - 100 м.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Территориальные зоны выделены на картах: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Карта градостроительного зонирования территории МО «Шадринское»;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Карта зон с особыми условиями использования территории МО «Шадринское».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0297" w:rsidRPr="00A00297" w:rsidRDefault="00A00297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>Статья 35. Перечень территориальных зон, выделенных на картах градостроительного</w:t>
      </w:r>
    </w:p>
    <w:p w:rsidR="00A00297" w:rsidRPr="00A00297" w:rsidRDefault="00A00297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зонирования</w:t>
      </w:r>
    </w:p>
    <w:p w:rsidR="00A00297" w:rsidRPr="00A00297" w:rsidRDefault="00A00297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 картах градостроительного зонирования территории МО «Шадринское» выделены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следующие виды территориальных зон: </w:t>
      </w:r>
    </w:p>
    <w:p w:rsidR="00DF3344" w:rsidRDefault="00DF3344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Кодовые</w:t>
      </w:r>
      <w:r w:rsidR="00DF3344">
        <w:rPr>
          <w:rFonts w:ascii="Times New Roman" w:hAnsi="Times New Roman" w:cs="Times New Roman"/>
        </w:rPr>
        <w:t xml:space="preserve">                          </w:t>
      </w:r>
      <w:r w:rsidRPr="00A00297">
        <w:rPr>
          <w:rFonts w:ascii="Times New Roman" w:hAnsi="Times New Roman" w:cs="Times New Roman"/>
        </w:rPr>
        <w:t xml:space="preserve"> Наименование территориальных зон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обозначения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территориальных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зон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DF3344" w:rsidRDefault="00A00297" w:rsidP="00DF33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3344">
        <w:rPr>
          <w:rFonts w:ascii="Times New Roman" w:hAnsi="Times New Roman" w:cs="Times New Roman"/>
          <w:b/>
        </w:rPr>
        <w:t>Жилая зона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3344">
        <w:rPr>
          <w:rFonts w:ascii="Times New Roman" w:hAnsi="Times New Roman" w:cs="Times New Roman"/>
          <w:b/>
        </w:rPr>
        <w:t>Ж</w:t>
      </w:r>
      <w:r w:rsidR="00DF3344" w:rsidRPr="00DF3344">
        <w:rPr>
          <w:rFonts w:ascii="Times New Roman" w:hAnsi="Times New Roman" w:cs="Times New Roman"/>
          <w:b/>
        </w:rPr>
        <w:t xml:space="preserve"> </w:t>
      </w:r>
      <w:r w:rsidR="00DF3344">
        <w:rPr>
          <w:rFonts w:ascii="Times New Roman" w:hAnsi="Times New Roman" w:cs="Times New Roman"/>
        </w:rPr>
        <w:t xml:space="preserve">                      </w:t>
      </w:r>
      <w:r w:rsidRPr="00A00297">
        <w:rPr>
          <w:rFonts w:ascii="Times New Roman" w:hAnsi="Times New Roman" w:cs="Times New Roman"/>
        </w:rPr>
        <w:t xml:space="preserve"> Зона застройки индивидуальными жилыми домами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DF3344" w:rsidRDefault="00A00297" w:rsidP="00DF33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3344">
        <w:rPr>
          <w:rFonts w:ascii="Times New Roman" w:hAnsi="Times New Roman" w:cs="Times New Roman"/>
          <w:b/>
        </w:rPr>
        <w:t>Общественно-деловая зона</w:t>
      </w:r>
    </w:p>
    <w:p w:rsidR="00A00297" w:rsidRPr="00DF3344" w:rsidRDefault="00A00297" w:rsidP="00BB315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3344">
        <w:rPr>
          <w:rFonts w:ascii="Times New Roman" w:hAnsi="Times New Roman" w:cs="Times New Roman"/>
          <w:b/>
        </w:rPr>
        <w:t>О</w:t>
      </w:r>
      <w:r w:rsidR="00DF3344">
        <w:rPr>
          <w:rFonts w:ascii="Times New Roman" w:hAnsi="Times New Roman" w:cs="Times New Roman"/>
        </w:rPr>
        <w:t xml:space="preserve">                </w:t>
      </w:r>
      <w:r w:rsidRPr="00A00297">
        <w:rPr>
          <w:rFonts w:ascii="Times New Roman" w:hAnsi="Times New Roman" w:cs="Times New Roman"/>
        </w:rPr>
        <w:t xml:space="preserve"> Зона делового, общественного, социального и коммерческого назначения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DF3344" w:rsidRDefault="00A00297" w:rsidP="00DF33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3344">
        <w:rPr>
          <w:rFonts w:ascii="Times New Roman" w:hAnsi="Times New Roman" w:cs="Times New Roman"/>
          <w:b/>
        </w:rPr>
        <w:t>Производственная зона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3344">
        <w:rPr>
          <w:rFonts w:ascii="Times New Roman" w:hAnsi="Times New Roman" w:cs="Times New Roman"/>
          <w:b/>
        </w:rPr>
        <w:t>П</w:t>
      </w:r>
      <w:r w:rsidRPr="00A00297">
        <w:rPr>
          <w:rFonts w:ascii="Times New Roman" w:hAnsi="Times New Roman" w:cs="Times New Roman"/>
        </w:rPr>
        <w:t xml:space="preserve"> </w:t>
      </w:r>
      <w:r w:rsidR="00DF3344">
        <w:rPr>
          <w:rFonts w:ascii="Times New Roman" w:hAnsi="Times New Roman" w:cs="Times New Roman"/>
        </w:rPr>
        <w:t xml:space="preserve">                </w:t>
      </w:r>
      <w:r w:rsidRPr="00A00297">
        <w:rPr>
          <w:rFonts w:ascii="Times New Roman" w:hAnsi="Times New Roman" w:cs="Times New Roman"/>
        </w:rPr>
        <w:t xml:space="preserve">Зона производственно-коммунальных объектов IV класса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DF3344" w:rsidRDefault="00A00297" w:rsidP="00DF33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3344">
        <w:rPr>
          <w:rFonts w:ascii="Times New Roman" w:hAnsi="Times New Roman" w:cs="Times New Roman"/>
          <w:b/>
        </w:rPr>
        <w:t>Зона сельскохозяйственного использования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3344">
        <w:rPr>
          <w:rFonts w:ascii="Times New Roman" w:hAnsi="Times New Roman" w:cs="Times New Roman"/>
          <w:b/>
        </w:rPr>
        <w:t>Сх-1</w:t>
      </w:r>
      <w:r w:rsidRPr="00A00297">
        <w:rPr>
          <w:rFonts w:ascii="Times New Roman" w:hAnsi="Times New Roman" w:cs="Times New Roman"/>
        </w:rPr>
        <w:t xml:space="preserve"> </w:t>
      </w:r>
      <w:r w:rsidR="00DF3344">
        <w:rPr>
          <w:rFonts w:ascii="Times New Roman" w:hAnsi="Times New Roman" w:cs="Times New Roman"/>
        </w:rPr>
        <w:t xml:space="preserve">            </w:t>
      </w:r>
      <w:r w:rsidRPr="00A00297">
        <w:rPr>
          <w:rFonts w:ascii="Times New Roman" w:hAnsi="Times New Roman" w:cs="Times New Roman"/>
        </w:rPr>
        <w:t xml:space="preserve">Зона сельскохозяйственных угодий в границах населенного пункта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3344">
        <w:rPr>
          <w:rFonts w:ascii="Times New Roman" w:hAnsi="Times New Roman" w:cs="Times New Roman"/>
          <w:b/>
        </w:rPr>
        <w:t>Сх-2</w:t>
      </w:r>
      <w:r w:rsidRPr="00A00297">
        <w:rPr>
          <w:rFonts w:ascii="Times New Roman" w:hAnsi="Times New Roman" w:cs="Times New Roman"/>
        </w:rPr>
        <w:t xml:space="preserve"> </w:t>
      </w:r>
      <w:r w:rsidR="00DF3344">
        <w:rPr>
          <w:rFonts w:ascii="Times New Roman" w:hAnsi="Times New Roman" w:cs="Times New Roman"/>
        </w:rPr>
        <w:t xml:space="preserve">            </w:t>
      </w:r>
      <w:r w:rsidRPr="00A00297">
        <w:rPr>
          <w:rFonts w:ascii="Times New Roman" w:hAnsi="Times New Roman" w:cs="Times New Roman"/>
        </w:rPr>
        <w:t xml:space="preserve">Зона, занятая объектами сельскохозяйственного назначения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DF3344" w:rsidRDefault="00A00297" w:rsidP="00DF33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3344">
        <w:rPr>
          <w:rFonts w:ascii="Times New Roman" w:hAnsi="Times New Roman" w:cs="Times New Roman"/>
          <w:b/>
        </w:rPr>
        <w:t>Зона специального назначения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F3344">
        <w:rPr>
          <w:rFonts w:ascii="Times New Roman" w:hAnsi="Times New Roman" w:cs="Times New Roman"/>
          <w:b/>
        </w:rPr>
        <w:t>Сп</w:t>
      </w:r>
      <w:proofErr w:type="spellEnd"/>
      <w:r w:rsidR="00DF3344">
        <w:rPr>
          <w:rFonts w:ascii="Times New Roman" w:hAnsi="Times New Roman" w:cs="Times New Roman"/>
        </w:rPr>
        <w:t xml:space="preserve">                </w:t>
      </w:r>
      <w:r w:rsidRPr="00A00297">
        <w:rPr>
          <w:rFonts w:ascii="Times New Roman" w:hAnsi="Times New Roman" w:cs="Times New Roman"/>
        </w:rPr>
        <w:t xml:space="preserve"> Зона, занятая кладбищами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br w:type="page"/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36. Основные принципы организации застройки на территории</w:t>
      </w:r>
    </w:p>
    <w:p w:rsidR="00A00297" w:rsidRPr="00A00297" w:rsidRDefault="00A00297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муниципального образования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Планировочная организация и застройка поселения должны отвечать требованиям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создания среды, соответствующей значению поселения и наиболее способствующей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организации жизнедеятельности населения, защите от неблагоприятных факторов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природного окружения.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Для решения этих задач необходимо: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обеспечивать эффективное использование территории с учетом особенностей ее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инженерно-геологической характеристики, ландшафтной и функциональной организации,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решений транспортной и инженерной инфраструктур муниципального образования;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учитывать характер исторически сложившейся среды и имеющихся в поселении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объектов историко-культурного значения;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использовать, в том числе в новой застройке, архитектурно-планировочные приемы,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наиболее соответствующие социально-гигиеническим параметрам территории.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3. Застройка поселения должна осуществляться в соответствии с утвержденными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проектами планировки, проектами межевания и проектами застройки, настоящими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Правилами, действующими документами территориального планирования и иными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нормативными правовыми актами в области градостроительной деятельности.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При проектировании и осуществлении любого вида строительства необходимо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строго соблюдать красные линии застройки, предусмотренные утвержденной в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установленном порядке градостроительной документацией. Нарушение красных линий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влечет за собой наступление ответственности в соответствии с действующим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законодательством.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Изменения основных положений проектов, в том числе красных линий улиц,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проездов, поперечных профилей улиц, изменения принятого функционального зонирования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 основных композиционных принципов архитектурно-планировочных решений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допускаются только по согласованию с органом архитектуры и градостроительства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Администрации района при наличии иных согласований, в установленном порядке.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6. Строительство зданий, сооружений и объектов благоустройства на территории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поселения, в том числе промышленных объектов, разрешается только по проектам,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разработанным проектными организациями, имеющими лицензию, и физическими лицами 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согласованными с органом архитектуры и градостроительства Администрации района.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7. Все объекты капитального строительства и градостроительные комплексы должны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вводиться в эксплуатацию с обеспечением полного уровня инженерного оборудования 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благоустройства (проезды, подходы, озеленение, наружное освещение и т.п.), исключающего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необходимость возобновления земляных (строительных) работ на участках с объектами,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введенными в эксплуатацию.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37 . Особенности застройки и землепользования на территориях зон</w:t>
      </w:r>
    </w:p>
    <w:p w:rsidR="00A00297" w:rsidRPr="00A00297" w:rsidRDefault="00A00297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индивидуального жилищного строительства.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Зоны застройки индивидуальными жилыми домами предназначены для застройки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объектами индивидуального жилищного строительства: индивидуальными жилыми домами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 количеством этажей не более трех, жилыми домами усадебного типа, иными объектами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индивидуального жилищного строительства.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При осуществлении индивидуального жилищного строительства (проектировании)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необходимо соблюдать требования, установленные градостроительным планом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земельного участка, схемой планировочной организации земельного участка с обозначением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места размещения объекта индивидуального жилищного строительства.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3. Жилые дома должны располагаться на земельных участках с отступом от красных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линий в соответствии с градостроительной документацией. При реконструкции кварталов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индивидуальной жилой застройки допускается уменьшение отступа, либо постановка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объектов индивидуального жилищного строительства по красным линиям с учетом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сложившейся градостроительной ситуации (уменьшение отступа от красных линий или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расположение объекта индивидуального жилищного строительства по красным линиям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согласуется с органом архитектуры и градостроительства).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Тип застройки, этажность, архитектурно-композиционные особенности и другие ее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характеристики должны соответствовать требованиям градостроительного регламента 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требованиям градостроительного плана земельного участка.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На территории застройки индивидуальными жилыми домами, кроме жилого дома,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могут возводиться хозяйственные постройки и сооружения для ведения личного подсобного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хозяйства (приусадебный, земельный участок), в соответствии с градостроительным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регламентом, градостроительным планом земельного участка. Хозяйственные постройки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могут возводиться отдельно стоящими, блокированными между собой или с жилым домом.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Указанные постройки следует располагать в глубине участка в соответствии с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градостроительным регламентом и градостроительным планом земельного участка.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6. В период строительства объекта индивидуального жилищного строительства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застройщик обязан произвести временное ограждение территории, оборудовать места для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складирования строительных материалов, содержать земельный участок в чистоте,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обеспечивать своевременный вывоз строительного мусора.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7. По окончании строительства объекта индивидуального жилищного строительства 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 обращения с заявлением о выдаче разрешения на ввод объекта в эксплуатацию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индивидуальный застройщик обязан выполнить исполнительную топографическую съемку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вновь созданных и измененных объектов индивидуального жилищного строительства,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инженерных коммуникаций, благоустройства и озеленения участка, а также произвести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устройство выезда до проезжей части из того же материала, что и проезжая часть.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8. Исполнительная топографическая съемка законченных строительством объектов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индивидуального жилищного строительства и трасс инженерных коммуникаций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производится органом архитектуры и градостроительства либо лицензированной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организацией за счет застройщика.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9. После ввода индивидуального жилого дома в эксплуатацию застройщик обязан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установить на нем номерной знак установленного образца.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10. Ответственность за сохранность геодезических знаков, зеленых насаждений,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элементов благоустройства в районе выполнения работ возлагается на застройщика.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11.В жилых зонах допускается размещения отдельно стоящих, встроенных или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пристроенных объектов социального и коммунального назначения, об</w:t>
      </w:r>
      <w:r w:rsidR="00DF3344">
        <w:rPr>
          <w:rFonts w:ascii="Times New Roman" w:hAnsi="Times New Roman" w:cs="Times New Roman"/>
        </w:rPr>
        <w:t>ъ</w:t>
      </w:r>
      <w:r w:rsidRPr="00A00297">
        <w:rPr>
          <w:rFonts w:ascii="Times New Roman" w:hAnsi="Times New Roman" w:cs="Times New Roman"/>
        </w:rPr>
        <w:t xml:space="preserve">ектов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здравоохранения, объектов дошкольного, начального общего и среднего (полного) общего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образования, культовых зданий, стоянок автомобильного транспорта, гаражей, а также мини-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производства, не оказывающие вредного воздействия на окружающую среду (включая шум,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вибрацию, магнитные поля, радиационные воздействия), за пределами установленных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границ этих объектов. Размер санитарно-защитных зон для объектов, не являющихся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источником загрязнения окружающей среды, должен быть не менее 25м.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38. Особенности застройки и землепользования на территориях</w:t>
      </w:r>
    </w:p>
    <w:p w:rsidR="00A00297" w:rsidRPr="00A00297" w:rsidRDefault="00A00297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общественно-деловых зон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1. Общественно-деловые зоны предназначены для размещения объектов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здравоохранения, культуры, торговли, общественного питания, социального и коммунально-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бытового назначения, предпринимательской деятельности, объектов среднего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профессионального и высшего профессионального образования, административных, научно-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исследовательских учреждений, культовых зданий, стоянок автомобильного транспорта,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объектов делового, финансового назначения, иных объектов, связанных с обеспечением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жизнедеятельности граждан.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В перечень объектов недвижимости, разрешенных к размещению в общественно-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деловых зонах, могут включаться жилые дома, гостиницы, гаражи.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2. Объекты, размещаемые в территориальной зоне должны соответствовать основным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видам разрешенного использования на 75 % площади территории. До 25% территории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допускается использовать для размещения объектов, назначение которых определено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настоящими Правилами в качестве вспомогательных.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Новое строительство на данной территории может быть осуществлено только в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соответствии с основными видами разрешенного использования, в случае если до 25%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территории используются не в соответствии с ее основным назначением.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4. Изменение функционального назначения объектов социально-бытового и культурно-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досугового обслуживания населения, которое влечет за собой снижение установленного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государственными и муниципальными градостроительными нормативами уровня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обслуживания населения, не допускается.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При принятии решения об изменении функционального назначения объекта в рамках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разрешенного использования территориальной зоны размеры земельного участка могут быть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пересмотрены в соответствии с действующими градостроительными нормативами.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6. Прокладка магистральных инженерных коммуникаций на территории участков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школьных, дошкольных и медицинских учреждений допускается в исключительных случаях,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 отсутствии другого технического решения, по отдельному согласованию.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39. Особенности землепользования и застройки на территориях</w:t>
      </w:r>
    </w:p>
    <w:p w:rsidR="00A00297" w:rsidRPr="00A00297" w:rsidRDefault="00A00297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производственных зон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Производственные зоны предназначены для размещения промышленных,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коммунальных и складских объектов, а также для установления санитарно-защитных зон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таких объектов в соответствии с требованиями технических регламентов.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Размещение и планировку производственных объектов необходимо осуществлять в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соответствии со СНиП II-89-80* «Генеральные планы промышленных предприятий».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Строительство промышленных предприятий, имеющих вредные выбросы, может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быть разрешено только на территориях производственных зон, соответствующих классу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вредности намечаемого к строительству объекта.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На территориях производственных предприятий могут быть размещены объекты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общественно-делового назначения (здание администрации, столовая, медпункт, спортзал,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магазины товаров первой необходимости и т. д.).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Участки санитарно-защитных зон предприятий не включаются в состав территории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предприятий и могут быть предоставлены для размещения объектов, строительство которых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допускается на территории этих зон. </w:t>
      </w:r>
    </w:p>
    <w:p w:rsidR="00A00297" w:rsidRPr="00A00297" w:rsidRDefault="00A00297" w:rsidP="005C5C29">
      <w:pPr>
        <w:spacing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40. Особенности застройки и землепользования на территориях</w:t>
      </w:r>
    </w:p>
    <w:p w:rsidR="00A00297" w:rsidRPr="00A00297" w:rsidRDefault="00A00297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рекреационных зон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Рекреационные зоны предназначены для организации мест отдыха населения и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включают в себя парки, сады, городские, сельские леса, лесопарки и другие природные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объекты.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Границы рекреационных зон устанавливаются по красным линиям, а также другим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линиям градостроительного регулирования в соответствии с утвержденной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градостроительной документацией.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На территориях рекреационных зон допускается ограниченная хозяйственная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деятельность в соответствии с установленным для них особым правовым режимом.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Для обеспечения режима функционирования рекреационных территорий могут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устанавливаться охранные зоны с запрещением в пределах этих зон деятельности,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отрицательно влияющей на природные комплексы охраняемых территорий.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Земельные участки в пределах охранных зон у собственников, владельцев,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пользователей и арендаторов не изымаются и используются ими с соблюдением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установленного для этих земельных участков особого правового режима.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7730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41. Особенности застройки и землепользования на территориях зон</w:t>
      </w:r>
    </w:p>
    <w:p w:rsidR="00A00297" w:rsidRPr="00A00297" w:rsidRDefault="00A00297" w:rsidP="007730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специального назначения</w:t>
      </w:r>
    </w:p>
    <w:p w:rsidR="00A00297" w:rsidRPr="00A00297" w:rsidRDefault="00A00297" w:rsidP="007730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Зоны специального назначения предназначены для размещения объектов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ритуального назначения (кладбищ), а также складирования и захоронения отходов. На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территориях указанных зон размещение объектов, относящихся к основным видам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разрешенного использования для других территориальных зон, не допускается.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Земельные участки, входящие в состав зон специального назначения могут быть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предоставлены только государственным или муниципальным предприятиям,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осуществляющим соответствующую деятельность.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На территориях зон специального назначения градостроительным регламентом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устанавливается особый правовой режим использования этих территорий с учетом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требований государственных градостроительных нормативов и правил, а также специальных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нормативов.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В состав территорий зон специального назначения включаются охранные зоны,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установленные в соответствии со специальными нормативами.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Земельные участки в пределах таких охранных зон у собственников (пользователей),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использующих эти участки с нарушением правового режима, подлежат изъятию в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установленном законом порядке.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7730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42. Требования к благоустройству территории и дизайну среды</w:t>
      </w:r>
    </w:p>
    <w:p w:rsidR="00A00297" w:rsidRPr="00A00297" w:rsidRDefault="00A00297" w:rsidP="007730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муниципального образования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Для создания эстетически полноценной среды муниципального образования следует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широко использовать архитектурно-художественные и дизайнерские средства: свето-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цветовое решение, монументально-художественное оформление, малые архитектурные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формы и т.д.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Проектная документация на благоустройство территорий общего пользования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разрабатывается в соответствии с градостроительным планом земельного участка,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утвержденным органом архитектуры и градостроительства, действующими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строительными нормами, другими нормативными документами. Необходимость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согласования проектной документации с заинтересованными государственными органами,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муниципальными инженерными и коммунальными службами, а также собственниками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земельных участков, чьи интересы затрагиваются, указывается в градостроительном плане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земельного участка.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Создание выразительной застройки, художественно - декоративных элементов малых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архитектурных форм, покрытия дорог и тротуаров должны осуществляться с применением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 строительстве долговечных отделочных материалов, допускающих механическую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чистку, уборку и надлежащее содержание их в процессе эксплуатации в летнее и зимнее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время года.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Юридические и физические лица, являющиеся собственниками, владельцами или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арендаторами зданий, строений или сооружений, в границах предоставленных им участков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несут полную ответственность за осуществление всех предусмотренных соответствующей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проектной документацией и предписаниями соответствующих служб Администрации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муниципального образования мероприятий по благоустройству территорий, содержат в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порядке территорию в границах предоставленных земельных участков, а также несут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ответственность за сохранность зеленых насаждений в границах предоставленных земельных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участков.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На наиболее значимых, с точки зрения формирования образа муниципального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образования, территориях (общественно-деловых зон, территориях центральных улиц,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сельских скверов и парков и т.д.) проекты размещения объектов, не являющихся объектами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капитального строительства и малых архитектурных форм: летних кафе, торговых павильонов, киосков, остановочных пунктов, опор освещения, скамеек, стендов, скульптуры, ограждений,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рекламы и других элементов, а также проекты монументально-художественного оформления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зданий и сооружений (включая промышленные и коммунальные объекты) и праздничного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оформления муниципального образования утверждаются Главой муниципального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образования. На других территориях муниципального образования аналогичные проектные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предложения согласовываются органом архитектуры и градостроительства и утверждаются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заказчиком.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6. Освещение улиц, площадей, подсветка отдельных зданий и сооружений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осуществляется в соответствии с требованиями заданий, выдаваемых органом архитектуры и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градостроительства.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7. Собственники, пользователи, владельцы и арендаторы зданий, строений и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сооружений обязаны осуществлять ремонт и окраску фасадов зданий исключительно по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разработанным паспортам цветового решения фасадов. В случае утраты паспорта либо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изменения цветового решения здания, строения или сооружения вновь разработанный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паспорт цветового решения фасада согласовывается органом архитектуры и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градостроительства. За выполнение отделки фасадов зданий, строений и сооружений без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паспорта или с нарушением решений, указанных в паспорте, собственники, пользователи,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владельцы и арендаторы привлекаются к административной ответственности в соответствии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 действующим законодательством.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8. Приемка законченных работ по благоустройству производится комиссией по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подготовке правил землепользования и застройки с участием представителей органа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архитектуры и градостроительства.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7730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43. Требования к озеленению территории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Зеленые насаждения, расположенные в пределах черты муниципального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образования, формируют единую систему озеленения муниципального образования, в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которую включаются: парки, сады, озеленение улиц, зеленые насаждения на участках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поселковых объектов (озеленение общего пользования), озеленение жилой застройки,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участков учреждений здравоохранения, образования, других предприятий и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организаций (озеленение ограниченного пользования), санитарных зон.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Формирование новых объектов озеленения общего пользования, а также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реконструкция существующих осуществляется по проектам, выдаваемых органом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архитектуры и градостроительства и согласуемого с соответствующими муниципальными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организациями и структурными подразделениями Администрации.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При организации застройки территорий муниципального образования необходимо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обеспечивать максимальное сохранение существующего озеленения. Для этой цели следует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выделять соответствующие участки озеленения на стадии проектирования и обеспечивать их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охрану от неорганизованного использования в процессе строительства.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При невозможности сохранения зеленых насаждений в проектно-сметной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документации на строительство объекта должны предусматриваться необходимые средства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 пересадку или восстановление насаждений, восстановление растительного грунта и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травяного покрова.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При проектировании прокладки инженерных сетей вблизи зеленых насаждений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необходимо выполнение </w:t>
      </w:r>
      <w:proofErr w:type="spellStart"/>
      <w:r w:rsidRPr="00A00297">
        <w:rPr>
          <w:rFonts w:ascii="Times New Roman" w:hAnsi="Times New Roman" w:cs="Times New Roman"/>
        </w:rPr>
        <w:t>подеревной</w:t>
      </w:r>
      <w:proofErr w:type="spellEnd"/>
      <w:r w:rsidRPr="00A00297">
        <w:rPr>
          <w:rFonts w:ascii="Times New Roman" w:hAnsi="Times New Roman" w:cs="Times New Roman"/>
        </w:rPr>
        <w:t xml:space="preserve"> съемки в зоне 5 м от оси коммуникации.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6. Ответственность за сохранность зеленых насаждений возлагается: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1) в парках, садах - на владельцев территорий;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2) на улицах перед строениями до красных линий, на внутриквартальных участках - на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руководителей жилищно-эксплуатационных участков, жилищно-строительных кооперативов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 товариществ собственников жилья, арендаторов строений и владельцев земельных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участков;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3) на территориях организаций в пределах их защитных зон - на руководителей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организаций;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4) на территориях зеленых насаждений, предоставленных под застройку - на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руководителей организаций и граждан, которым предоставлены земельные участки, а со дня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начала работ - на руководителей подрядных организаций и граждан.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7. За повреждение или самовольную вырубку зеленых насаждений на предоставленном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земельном участке, а также непринятие мер охраны находящихся в их ведении зеленых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насаждений виновные привлекаются к ответственности в установленном порядке.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7730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44. Требования к инженерной подготовке и инженерной защите</w:t>
      </w:r>
    </w:p>
    <w:p w:rsidR="00A00297" w:rsidRPr="00A00297" w:rsidRDefault="00A00297" w:rsidP="007730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территории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Инженерная подготовка территории муниципального образования осуществляется с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целью улучшения е. физических характеристик и создания условий для эффективного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гражданского и промышленного строительства. Основной задачей инженерной подготовки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является защита территорий муниципального образования от воздействия неблагоприятных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физико-геологических процессов, затопления и подтопления во время половодий и паводков,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повышения уровня грунтовых вод, просадки и подвижки грунтов.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Мероприятия по инженерной подготовке территории предусматриваются во всех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видах градостроительной и проектной документации.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7730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45. Порядок применения градостроительных регламентов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1. Градостроительным регламентом определяется правовой режим земельных участков,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равно как всего, что находится над и под поверхностью земельных участков и используется в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процессе их застройки и последующей эксплуатации объектов капитального строительства.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Градостроительные регламенты устанавливаются с учетом: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2.1 фактического использования земельных участков и объектов капитального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 в границах территориальной зоны;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2.2 возможности сочетания в пределах одной территориальной зоны различных видов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существующего и планируемого использования земельных участков и объектов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капитального строительства;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2.3 функциональных зон и характеристик их планируемого развития, определенных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документами территориального планирования муниципальных образований;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2.4 видов территориальных зон;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2.5 требований охраны объектов культурного наследия, а также особо охраняемых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природных территорий, иных природных объектов.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Действие градостроительного регламента распространяется в равной мере на все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земельные участки и объекты капитального строительства, расположенные в пределах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границ территориальной зоны, обозначенной на карте градостроительного зонирования.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Действие градостроительного регламента не распространяется на земельные участки: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4.1 в границах территорий памятников и ансамблей, включенных в единый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государственный реестр объектов культурного наследия (памятников истории и культуры)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народов Российской Федерации, а также в границах территорий памятников или ансамблей,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которые являются вновь выявленными объектами культурного наследия и решения о режиме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содержания, параметрах реставрации, консервации, воссоздания, ремонта и приспособлении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которых принимаются в порядке, установленном законодательством Российской Федерации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 охране объектов культурного наследия;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4.2 в границах территорий общего пользования;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4.3 предназначенные для размещения линейных объектов и (или) занятые линейными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объектами;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4.4 предоставленные для добычи полезных ископаемых.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Градостроительные регламенты не устанавливаются для земель лесного фонда,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земель, покрытых поверхностными водами, земель запаса, земель особо охраняемых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природных территорий (за исключением земель лечебно-оздоровительных местностей и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курортов), сельскохозяйственных угодий в составе земель сельскохозяйственного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назначения, земельных участков, расположенных в границах особых экономических зон.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6. Использование земельных участков, на которые действие градостроительных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регламентов не распространяется или для которых градостроительные регламенты не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устанавливаются, определяется уполномоченными федеральными органами исполнительной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власти, уполномоченными органами исполнительной власти субъектов Российской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Федерации или уполномоченными органами местного самоуправления в соответствии с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федеральными законами. Использование земельных участков в границах особых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экономических зон определяется органами управления особыми экономическими зонами.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7. Земельные участки или объекты капитального строительства, виды разрешенного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использования, предельные (минимальные и (или) максимальные) размеры и предельные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параметры которых не соответствуют градостроительному регламенту, могут использоваться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без установления срока приведения их в соответствия с градостроительным регламентом, за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исключением случаев, если использование таких земельных участков и объектов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капитального строительства опасно для жизни или здоровья человека, для окружающей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среды, объектов культурного наследия.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8. Реконструкция указанных в части 7 настоящей статьи объектов капитального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 может осуществляется только путем приведения таких объектов в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соответствии с градостроительным регламентом или путем уменьшения их несоответствия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предельным параметрам разрешенного строительства, реконструкции. Изменение видов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разрешенного использования указанных земельных участков и объектов капитального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 может осуществляться путем приведения их в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соответствии с видами разрешенного использования земельных участков и объектов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капитального строительства, установленными градостроительным регламентом.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9. В случае, если использование указанных в части 7 настоящей статьи земельных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участков и объектов капитального строительства продолжается и опасно для жизни или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здоровья человека, для окружающей среды, объектов культурного наследия, в соответствии с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федеральными законами может быть наложен запрет на использование таких земельных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участков и объектов.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10. В градостроительном регламенте в отношении земельных участков и объектов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капитального строительства, расположенных в пределах соответствующей территориальной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зоны, указываются: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.виды разрешенного использования земельных участков и объектов капитального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.предельные (минимальные и (или) максимальные) размеры земельных участков 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предельные параметры разрешенного строительства, реконструкции объектов капитального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.ограничения использования земельных участков и объектов капитального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строительства, устанавливаемые в соответствии с законодательством Российской Федерации.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46. Градостроительные регламенты</w:t>
      </w:r>
    </w:p>
    <w:p w:rsidR="00A00297" w:rsidRPr="00A00297" w:rsidRDefault="00A00297" w:rsidP="005C5C29">
      <w:pPr>
        <w:spacing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ЖИЛАЯ ЗОНА</w:t>
      </w:r>
    </w:p>
    <w:p w:rsidR="00A00297" w:rsidRPr="00A00297" w:rsidRDefault="00A00297" w:rsidP="005C5C29">
      <w:pPr>
        <w:spacing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Ж </w:t>
      </w:r>
      <w:r w:rsidR="00773064">
        <w:rPr>
          <w:rFonts w:ascii="Times New Roman" w:hAnsi="Times New Roman" w:cs="Times New Roman"/>
        </w:rPr>
        <w:t xml:space="preserve"> </w:t>
      </w:r>
      <w:r w:rsidRPr="00A00297">
        <w:rPr>
          <w:rFonts w:ascii="Times New Roman" w:hAnsi="Times New Roman" w:cs="Times New Roman"/>
        </w:rPr>
        <w:t xml:space="preserve">Зона застройки индивидуальными жилыми домами. </w:t>
      </w:r>
    </w:p>
    <w:p w:rsidR="00A00297" w:rsidRPr="00A00297" w:rsidRDefault="00451701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00297" w:rsidRPr="00A00297">
        <w:rPr>
          <w:rFonts w:ascii="Times New Roman" w:hAnsi="Times New Roman" w:cs="Times New Roman"/>
        </w:rPr>
        <w:t xml:space="preserve">Зона застройки индивидуальными жилыми домами выделена для обеспечения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правовых условий формирования жилых кварталов из отдельно стоящих жилых домов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усадебного типа, с максимальным количеством этажей не выше трех, с минимальным </w:t>
      </w:r>
    </w:p>
    <w:p w:rsidR="00451701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разрешенным наборов услуг местного значения.</w:t>
      </w:r>
    </w:p>
    <w:p w:rsidR="00A00297" w:rsidRPr="00DA4CE9" w:rsidRDefault="00451701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A00297" w:rsidRPr="00A00297">
        <w:rPr>
          <w:rFonts w:ascii="Times New Roman" w:hAnsi="Times New Roman" w:cs="Times New Roman"/>
        </w:rPr>
        <w:t xml:space="preserve"> </w:t>
      </w:r>
      <w:r w:rsidRPr="00DA4CE9">
        <w:rPr>
          <w:rFonts w:ascii="Times New Roman" w:hAnsi="Times New Roman" w:cs="Times New Roman"/>
        </w:rPr>
        <w:t>Предельные размеры земельных участков, предоставленных гражданам в собственность бесплатно по основаниям, указанным в подпунктах 6 и 7 статьи 39.5 Земельного кодекса Российской Федерации, устанавливаются законодательством Удмуртской Республики.</w:t>
      </w:r>
    </w:p>
    <w:p w:rsidR="005D1E5F" w:rsidRPr="00DA4CE9" w:rsidRDefault="005D1E5F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 Основные виды разрешенного использования: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- индивидуальные жилые дома с приусадебными земельными участками с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возможностью содержания домашнего скота и птицы, согласно установленным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ограничениям;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- малоэтажные многоквартирные жилые дома;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- площадки детские, спортивные, хозяйственные, для отдыха;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- магазины товаров повседневного пользования общей площадью менее 150 кв.м;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- индивидуальные жилые дома со встроенно-пристроенными объектами социальной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инфраструктуры; </w:t>
      </w:r>
    </w:p>
    <w:p w:rsidR="00451701" w:rsidRPr="00DA4CE9" w:rsidRDefault="00451701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>- ведение личного подсобного хозяйства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- объект (сооружение) </w:t>
      </w:r>
      <w:proofErr w:type="spellStart"/>
      <w:r w:rsidRPr="00DA4CE9">
        <w:rPr>
          <w:rFonts w:ascii="Times New Roman" w:hAnsi="Times New Roman" w:cs="Times New Roman"/>
        </w:rPr>
        <w:t>инженерно</w:t>
      </w:r>
      <w:proofErr w:type="spellEnd"/>
      <w:r w:rsidRPr="00DA4CE9">
        <w:rPr>
          <w:rFonts w:ascii="Times New Roman" w:hAnsi="Times New Roman" w:cs="Times New Roman"/>
        </w:rPr>
        <w:t xml:space="preserve"> - технического обеспечения (РП, ТП, ГРП, НС, АТС,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локальные очистные сооружения и т.д.), для размещения которого требуется отдельный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земельный участок.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Вспомогательные виды использования: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объекты гражданской обороны, объекты пожарной охраны (гидранты, резервуары,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щиты с инвентарем и другие);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отдельно стоящие или встроенные в жилые дома гаражи или открытые автостоянки,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но не более чем на 2 легковых автомобиля на 1 земельный участок, связанные с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проживанием людей, открытые гостевые (бесплатные) автостоянки;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хозяйственные постройки (мастерские, сараи, гаражи, бани и пр.);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сады, огороды, теплицы, оранжереи индивидуального пользования;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постройки для содержания мелкого домашнего скота и птицы;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индивидуальные резервуары для хранения воды;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площадки для сбора мусора;- объект (сеть, сооружение) инженерно-технического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обеспечения (газо-, водо-, тепло-, </w:t>
      </w:r>
      <w:proofErr w:type="spellStart"/>
      <w:r w:rsidRPr="00A00297">
        <w:rPr>
          <w:rFonts w:ascii="Times New Roman" w:hAnsi="Times New Roman" w:cs="Times New Roman"/>
        </w:rPr>
        <w:t>электрообеспечение</w:t>
      </w:r>
      <w:proofErr w:type="spellEnd"/>
      <w:r w:rsidRPr="00A00297">
        <w:rPr>
          <w:rFonts w:ascii="Times New Roman" w:hAnsi="Times New Roman" w:cs="Times New Roman"/>
        </w:rPr>
        <w:t xml:space="preserve">; канализация; связь; телефонизация),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обеспечивающий реализацию основного/условно разрешенного вида использования.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Условно - разрешенные виды использования: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объекты начального и среднего образования;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объекты бытового и социального обслуживания (ателье, парикмахерские и т.п.);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предприятия общественного питания;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детские сады, иные объекты дошкольного воспитания;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отделения связи;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участковые пункты полиции;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-административно-хозяйственные и общественные учреждения и организации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районного и локального уровня;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учреждения жилищно-коммунального хозяйства;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строения для занятий индивидуальной трудовой деятельностью (без нарушения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принципов добрососедства и не обремененных санитарно-защитной зоной);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ветлечебницы без постоянного содержания животных;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объекты культурно-досугового назначения;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гостиницы;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физкультурно-спортивные комплексы;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культовые сооружения и объекты;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пожарные части, здания для размещения подразделений пожарной охраны;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парковки перед объектами обслуживающих и коммерческих видов использования;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антенны сотовой, радиорелейной и спутниковой связи.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Параметры застройки: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Размеры земельных участков: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минимальная площадь участков – 600 кв. м;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максимальная площадь участков – 5000 кв.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2. </w:t>
      </w:r>
      <w:r w:rsidR="005D1E5F" w:rsidRPr="00DA4CE9">
        <w:rPr>
          <w:rFonts w:ascii="Times New Roman" w:hAnsi="Times New Roman" w:cs="Times New Roman"/>
        </w:rPr>
        <w:t>Максимальный процент застройки земельного участка</w:t>
      </w:r>
      <w:r w:rsidRPr="00DA4CE9">
        <w:rPr>
          <w:rFonts w:ascii="Times New Roman" w:hAnsi="Times New Roman" w:cs="Times New Roman"/>
        </w:rPr>
        <w:t xml:space="preserve"> - не более </w:t>
      </w:r>
      <w:r w:rsidR="00773064" w:rsidRPr="00DA4CE9">
        <w:rPr>
          <w:rFonts w:ascii="Times New Roman" w:hAnsi="Times New Roman" w:cs="Times New Roman"/>
        </w:rPr>
        <w:t>67</w:t>
      </w:r>
      <w:r w:rsidR="00DA4CE9" w:rsidRPr="00DA4CE9">
        <w:rPr>
          <w:rFonts w:ascii="Times New Roman" w:hAnsi="Times New Roman" w:cs="Times New Roman"/>
        </w:rPr>
        <w:t>%</w:t>
      </w:r>
      <w:r w:rsidRPr="00DA4CE9">
        <w:rPr>
          <w:rFonts w:ascii="Times New Roman" w:hAnsi="Times New Roman" w:cs="Times New Roman"/>
        </w:rPr>
        <w:t xml:space="preserve">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3. </w:t>
      </w:r>
      <w:r w:rsidR="005D1E5F" w:rsidRPr="00DA4CE9">
        <w:rPr>
          <w:rFonts w:ascii="Times New Roman" w:hAnsi="Times New Roman" w:cs="Times New Roman"/>
        </w:rPr>
        <w:t>Предельная высота</w:t>
      </w:r>
      <w:r w:rsidR="00882021" w:rsidRPr="00DA4CE9">
        <w:rPr>
          <w:rFonts w:ascii="Times New Roman" w:hAnsi="Times New Roman" w:cs="Times New Roman"/>
        </w:rPr>
        <w:t xml:space="preserve"> зданий, строений, сооружений</w:t>
      </w:r>
      <w:r w:rsidRPr="00DA4CE9">
        <w:rPr>
          <w:rFonts w:ascii="Times New Roman" w:hAnsi="Times New Roman" w:cs="Times New Roman"/>
        </w:rPr>
        <w:t xml:space="preserve"> – не более 3 этажей.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4. Отступ: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от жилого дома до красной линии при новом строительстве: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не менее 5 м со стороны улиц;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не менее 3 м со стороны проездов;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в районе существующей застройки – в соответствии со сложившейся ситуацией.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от хозяйственных построек до красной линии улиц и проездов - не менее 5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Минимальное расстояние от границ соседнего участка до: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-жилого дома – 3 м;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-хозяйственных и прочих строений – 1 м;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-открытой автостоянки – 1 м;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-отдельно стоящего гаража – 1 м;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6. Минимальное расстояние: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от окон жилых помещений: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до соседнего жилого дома и хозяйственных строений на соседнем участке – 6м, по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противопожарным нормам в зависимости от огнестойкости зданий и сооружений от 6 м до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15м;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до душа, бани и сауны – 8 м;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до построек с содержанием мелкого скота и птицы, уборной - 12 м;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от колодца до уборной и компостного устройства – 8 м;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от погреба до компостного устройства и постройки для содержания мелкого скота 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птицы – 12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Указанные расстояния должны соблюдаться как между постройками на одном участке, </w:t>
      </w:r>
    </w:p>
    <w:p w:rsid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так и между постройками, расположенными на смежных участках. </w:t>
      </w:r>
    </w:p>
    <w:p w:rsidR="00451701" w:rsidRPr="00DA4CE9" w:rsidRDefault="00451701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>Минимальные отступы от границ земельного участка в целях определения мест допустимого размещения объекта – 3 м.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7. Минимальное расстояние от границ соседнего участка: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до построек для содержания скота и птицы не менее 4 м;- до стволов высокорослых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деревьев – 4 м;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br w:type="page"/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- до стволов среднерослых деревьев – 2 м;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до кустарников – 1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8. Максимальная высота ограждения со стороны улиц – 2.0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Ограждение должно быть прозрачным и выдержанным в едином стиле.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Максимальная высота ограждения между соседними участками – 2.0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Ограждение между соседними участками должно быть сетчатым или решетчатым, не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должно затенять соседний участок.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9. Расстояние между жилыми домами при новом строительстве – в соответствии с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нормами противопожарной безопасности, инсоляции и освещенности.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10. При новом строительстве допускается блокировка жилых домов и хозяйственных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строений на смежных соседних участках по взаимному согласию владельцев с учетом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противопожарных требований.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Параметры застройки для общественных зданий: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>1.</w:t>
      </w:r>
      <w:r w:rsidR="00773064" w:rsidRPr="00DA4CE9">
        <w:rPr>
          <w:rFonts w:ascii="Times New Roman" w:hAnsi="Times New Roman" w:cs="Times New Roman"/>
        </w:rPr>
        <w:t xml:space="preserve"> Предельное количество этажей  </w:t>
      </w:r>
      <w:r w:rsidRPr="00DA4CE9">
        <w:rPr>
          <w:rFonts w:ascii="Times New Roman" w:hAnsi="Times New Roman" w:cs="Times New Roman"/>
        </w:rPr>
        <w:t xml:space="preserve">- не более 3-х этажей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2. </w:t>
      </w:r>
      <w:r w:rsidR="00773064" w:rsidRPr="00DA4CE9">
        <w:rPr>
          <w:rFonts w:ascii="Times New Roman" w:hAnsi="Times New Roman" w:cs="Times New Roman"/>
        </w:rPr>
        <w:t xml:space="preserve">Предельная высота зданий, строений, сооружений </w:t>
      </w:r>
      <w:r w:rsidRPr="00DA4CE9">
        <w:rPr>
          <w:rFonts w:ascii="Times New Roman" w:hAnsi="Times New Roman" w:cs="Times New Roman"/>
        </w:rPr>
        <w:t xml:space="preserve"> - не более 15 м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3. </w:t>
      </w:r>
      <w:r w:rsidR="00773064" w:rsidRPr="00DA4CE9">
        <w:rPr>
          <w:rFonts w:ascii="Times New Roman" w:hAnsi="Times New Roman" w:cs="Times New Roman"/>
        </w:rPr>
        <w:t>Максимальный п</w:t>
      </w:r>
      <w:r w:rsidRPr="00DA4CE9">
        <w:rPr>
          <w:rFonts w:ascii="Times New Roman" w:hAnsi="Times New Roman" w:cs="Times New Roman"/>
        </w:rPr>
        <w:t>роцент застройки</w:t>
      </w:r>
      <w:r w:rsidR="00773064" w:rsidRPr="00DA4CE9">
        <w:rPr>
          <w:rFonts w:ascii="Times New Roman" w:hAnsi="Times New Roman" w:cs="Times New Roman"/>
        </w:rPr>
        <w:t xml:space="preserve"> земельного участка </w:t>
      </w:r>
      <w:r w:rsidRPr="00DA4CE9">
        <w:rPr>
          <w:rFonts w:ascii="Times New Roman" w:hAnsi="Times New Roman" w:cs="Times New Roman"/>
        </w:rPr>
        <w:t xml:space="preserve"> устанавливается проектной документацией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Отступ застройки от красной линии: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в районах существующей застройки - в соответствии со сложившейся линией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застройки;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в районах новой застройки: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зданий общеобразовательных учреждений и детских дошкольных учреждений от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красной линии – 10 м;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иных зданий – не менее 5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Размер земельного участка на одно место: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детские дошкольные учреждения: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отдельно стоящие – 30-40 кв. м (в зависимости от вместимости), пристроенные – 22.5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кв. м;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общеобразовательные учреждения – 17-60 кв. м;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магазины: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отдельно стоящие – не более 1150 кв. м;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встроенно-пристроенные – общей площадью не более 400 кв.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6. Поликлиники – общей площадью не более 600 кв.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Вместимость гаражей: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 индивидуальный участок –на 2 транспортных средства;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 </w:t>
      </w:r>
      <w:proofErr w:type="spellStart"/>
      <w:r w:rsidRPr="00A00297">
        <w:rPr>
          <w:rFonts w:ascii="Times New Roman" w:hAnsi="Times New Roman" w:cs="Times New Roman"/>
        </w:rPr>
        <w:t>приквартирный</w:t>
      </w:r>
      <w:proofErr w:type="spellEnd"/>
      <w:r w:rsidRPr="00A00297">
        <w:rPr>
          <w:rFonts w:ascii="Times New Roman" w:hAnsi="Times New Roman" w:cs="Times New Roman"/>
        </w:rPr>
        <w:t xml:space="preserve"> участок –на 1 транспортное средство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Для открытых площадок для занятий спортом и физкультурой - минимальное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расстояние от жилых и общественных зданий в зависимости от шумовых характеристик от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10 до 40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Площадки для сбора мусора - из расчета 1 контейнер на 10-15 семей. Расстояние до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границ участков жилых домов не менее 20 м, но не более 100 м, детских учреждений,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площадок отдыха – не менее 25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Параметры застройки для объектов инженерной инфраструктуры не являющихся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линейными: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Минимальная площадь земельного участка – 4 кв.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2. </w:t>
      </w:r>
      <w:r w:rsidR="00850A15" w:rsidRPr="00DA4CE9">
        <w:rPr>
          <w:rFonts w:ascii="Times New Roman" w:hAnsi="Times New Roman" w:cs="Times New Roman"/>
        </w:rPr>
        <w:t xml:space="preserve">Предельная </w:t>
      </w:r>
      <w:r w:rsidRPr="00DA4CE9">
        <w:rPr>
          <w:rFonts w:ascii="Times New Roman" w:hAnsi="Times New Roman" w:cs="Times New Roman"/>
        </w:rPr>
        <w:t xml:space="preserve"> высота </w:t>
      </w:r>
      <w:r w:rsidR="00850A15" w:rsidRPr="00DA4CE9">
        <w:rPr>
          <w:rFonts w:ascii="Times New Roman" w:hAnsi="Times New Roman" w:cs="Times New Roman"/>
        </w:rPr>
        <w:t>зданий, строений, сооружений</w:t>
      </w:r>
      <w:r w:rsidRPr="00DA4CE9">
        <w:rPr>
          <w:rFonts w:ascii="Times New Roman" w:hAnsi="Times New Roman" w:cs="Times New Roman"/>
        </w:rPr>
        <w:t xml:space="preserve"> – 40 м.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3. </w:t>
      </w:r>
      <w:r w:rsidR="00850A15" w:rsidRPr="00DA4CE9">
        <w:rPr>
          <w:rFonts w:ascii="Times New Roman" w:hAnsi="Times New Roman" w:cs="Times New Roman"/>
        </w:rPr>
        <w:t xml:space="preserve">Предельное количество этажей </w:t>
      </w:r>
      <w:r w:rsidRPr="00DA4CE9">
        <w:rPr>
          <w:rFonts w:ascii="Times New Roman" w:hAnsi="Times New Roman" w:cs="Times New Roman"/>
        </w:rPr>
        <w:t xml:space="preserve"> – 1 этаж.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4. </w:t>
      </w:r>
      <w:r w:rsidR="00850A15" w:rsidRPr="00DA4CE9">
        <w:rPr>
          <w:rFonts w:ascii="Times New Roman" w:hAnsi="Times New Roman" w:cs="Times New Roman"/>
        </w:rPr>
        <w:t>Максимальный процент застройки земельного участка</w:t>
      </w:r>
      <w:r w:rsidRPr="00DA4CE9">
        <w:rPr>
          <w:rFonts w:ascii="Times New Roman" w:hAnsi="Times New Roman" w:cs="Times New Roman"/>
        </w:rPr>
        <w:t xml:space="preserve"> – 80 %.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Минимальный отступ от границ земельного участка в целях определения мест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допустимого размещения объекта - 0,5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br w:type="page"/>
      </w:r>
    </w:p>
    <w:p w:rsidR="00A00297" w:rsidRPr="00A00297" w:rsidRDefault="00A00297" w:rsidP="00850A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>ОБЩЕСТВЕННО - ДЕЛОВАЯ ЗОНА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Общественно-деловая зона выделена для создания правовых условий формирования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разнообразных объектов местного значения, связанных, прежде всего с удовлетворением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периодических и эпизодических потребностей населения в обслуживании при наличии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жилых функций и при соблюдении нижеприведенных видов и параметров разрешенного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использования недвижимости.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О </w:t>
      </w:r>
      <w:r w:rsidR="00850A15">
        <w:rPr>
          <w:rFonts w:ascii="Times New Roman" w:hAnsi="Times New Roman" w:cs="Times New Roman"/>
        </w:rPr>
        <w:t xml:space="preserve">   </w:t>
      </w:r>
      <w:r w:rsidRPr="00A00297">
        <w:rPr>
          <w:rFonts w:ascii="Times New Roman" w:hAnsi="Times New Roman" w:cs="Times New Roman"/>
        </w:rPr>
        <w:t xml:space="preserve">Зона делового, общественного, социального и коммерческого назначения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850A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Основные виды разрешенного использования: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административно-хозяйственные, деловые, общественные учреждения и организации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поселкового значения: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здания, офисы, конторы различных организаций;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пункты охраны общественного порядка, отделения полиции;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банки, сберкассы, страховые фирмы;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нотариальные и юридические конторы;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-амбулаторно-поликлинические учреждения;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гостиницы;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магазины торговой площадью до 300 кв. м;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рынки, торговые площади;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детские дошкольные и общеобразовательные учреждения;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спортивные физкультурно-оздоровительные объекты;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предприятия общественного питания;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предприятия бытового обслуживания;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-объекты коммунально-бытового обслуживания;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отделения связи;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объекты культурно-досугового назначения;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пункты оказания первой помощи;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аптеки, аптечные пункты;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-культовые объекты;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бани, сауны;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объект (сооружение) </w:t>
      </w:r>
      <w:proofErr w:type="spellStart"/>
      <w:r w:rsidRPr="00A00297">
        <w:rPr>
          <w:rFonts w:ascii="Times New Roman" w:hAnsi="Times New Roman" w:cs="Times New Roman"/>
        </w:rPr>
        <w:t>инженерно</w:t>
      </w:r>
      <w:proofErr w:type="spellEnd"/>
      <w:r w:rsidRPr="00A00297">
        <w:rPr>
          <w:rFonts w:ascii="Times New Roman" w:hAnsi="Times New Roman" w:cs="Times New Roman"/>
        </w:rPr>
        <w:t xml:space="preserve"> – технического обеспечения (РП, ТП, ГРП, НС, АТС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 т.д.), для размещения которого требуется отдельный земельный участок.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850A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Вспомогательные виды разрешенного использования: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встроенные в здания гаражи;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открытые автостоянки временного хранения автомобилей;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парковки перед объектами административно-деловыми, культурными, обслуживающих и коммерческих видов использования;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гаражи ведомственных автомобилей специального назначения;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объекты пожарной охраны;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площадки детские, спортивные, хозяйственные, для отдыха;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скульптурные композиции;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зеленые насаждения;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площадки для сбора мусора;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общественные туалеты;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объект (сеть, сооружение) инженерно-технического обеспечения (газо-, водо-, тепло-,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00297">
        <w:rPr>
          <w:rFonts w:ascii="Times New Roman" w:hAnsi="Times New Roman" w:cs="Times New Roman"/>
        </w:rPr>
        <w:t>электрообеспечение</w:t>
      </w:r>
      <w:proofErr w:type="spellEnd"/>
      <w:r w:rsidRPr="00A00297">
        <w:rPr>
          <w:rFonts w:ascii="Times New Roman" w:hAnsi="Times New Roman" w:cs="Times New Roman"/>
        </w:rPr>
        <w:t xml:space="preserve">; канализация; локальные очистные сооружения, связь; телефонизация),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обеспечивающий реализацию основного/условно разрешенного вида использования.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A15" w:rsidRDefault="00850A15" w:rsidP="00850A1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0A15" w:rsidRDefault="00850A15" w:rsidP="00850A1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0A15" w:rsidRDefault="00850A15" w:rsidP="00850A1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0297" w:rsidRPr="00A00297" w:rsidRDefault="00A00297" w:rsidP="00850A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>Условно-разрешенные виды использования:</w:t>
      </w:r>
    </w:p>
    <w:p w:rsidR="00850A15" w:rsidRDefault="00850A15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индивидуальные жилые дома, блокированные 2-х квартирные и многоквартирные жилые дома этажностью не выше 3-х этажей с </w:t>
      </w:r>
      <w:proofErr w:type="spellStart"/>
      <w:r w:rsidRPr="00A00297">
        <w:rPr>
          <w:rFonts w:ascii="Times New Roman" w:hAnsi="Times New Roman" w:cs="Times New Roman"/>
        </w:rPr>
        <w:t>приквартирными</w:t>
      </w:r>
      <w:proofErr w:type="spellEnd"/>
      <w:r w:rsidRPr="00A00297">
        <w:rPr>
          <w:rFonts w:ascii="Times New Roman" w:hAnsi="Times New Roman" w:cs="Times New Roman"/>
        </w:rPr>
        <w:t xml:space="preserve"> участками;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гаражи для хранения индивидуального автотранспорта;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ветеринарные лечебницы, лаборатории;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мастерские, не обремененные санитарно-защитной зоной;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антенны сотовой, радиорелейной и спутниковой связи.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Параметры застройки: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Отступ от красной линии в районах новой застройки – не менее 6 м, при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реконструкции сложившейся застройки – по красной линии при соответствующем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обосновании.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2.Минимальные расстояния между жилыми и общественными зданиями принимаются с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учетом санитарно-гигиенических требований и противопожарной безопасности.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Минимальные площади земельных участков для: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отделения связи от 0,07 до 0,12 га;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отделения банка от 0,2 до 0,5 га;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организаций управления на 1 сотрудника: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при этажности здания в 3 этажа от 44 до 18,5 кв. м;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органов власти на 1 сотрудника: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при этажности здания в 3 этажа от 54-30 кв.м;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гостиниц от 15 до 55 кв. м в зависимости от мест в гостинице;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предприятий бытового обслуживания от 0,1 до 1,2 га в зависимости от мощности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предприятия;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предприятий общественного питания от 0,12 до 0,3 га в зависимости от количества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мест;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рынков на 1 кв. м торговой площади: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при торговой площади до 600 кв.м - 14 кв. м;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при торговой площади свыше 3000 кв.м - 7 кв. м;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предприятий торговли в зависимости от торговой площади от 0,02 до 1,4 га;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торговых центров: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местного значения от 0,4 до 0,6 га;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сельских от 0,1 до 1,2 га в зависимости от количества жителей;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аптеки от 0,2 до 0,3 га;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физкультурно-спортивных сооружений - 0,7 – 0,9 га на 1 тыс. чел. </w:t>
      </w:r>
    </w:p>
    <w:p w:rsidR="00882021" w:rsidRPr="00DA4CE9" w:rsidRDefault="00882021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lastRenderedPageBreak/>
        <w:t>- для прочих объектов – 0,01 га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Площадь застройки и земельных участков отдельных автостоянок для хранения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легковых автомобилей на одно </w:t>
      </w:r>
      <w:proofErr w:type="spellStart"/>
      <w:r w:rsidRPr="00A00297">
        <w:rPr>
          <w:rFonts w:ascii="Times New Roman" w:hAnsi="Times New Roman" w:cs="Times New Roman"/>
        </w:rPr>
        <w:t>машино</w:t>
      </w:r>
      <w:proofErr w:type="spellEnd"/>
      <w:r w:rsidRPr="00A00297">
        <w:rPr>
          <w:rFonts w:ascii="Times New Roman" w:hAnsi="Times New Roman" w:cs="Times New Roman"/>
        </w:rPr>
        <w:t xml:space="preserve">-место: для одноэтажных - 30 кв.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Соотношение территорий многофункциональной общественно- деловой зоны на новых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территориях: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-участки общественной застройки – не менее 40 %;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-участки жилой застройки – не более 25 %;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-участки производственных объектов – не более 10 %;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-коммунальные и производственные предприятия, обслуживающие население –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площадью не более 200 кв. м, встроенные или занимающие часть зданий без </w:t>
      </w:r>
    </w:p>
    <w:p w:rsid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производственных территорий, экологически безопасные</w:t>
      </w:r>
      <w:r w:rsidR="00882021">
        <w:rPr>
          <w:rFonts w:ascii="Times New Roman" w:hAnsi="Times New Roman" w:cs="Times New Roman"/>
        </w:rPr>
        <w:t>;</w:t>
      </w:r>
      <w:r w:rsidRPr="00A00297">
        <w:rPr>
          <w:rFonts w:ascii="Times New Roman" w:hAnsi="Times New Roman" w:cs="Times New Roman"/>
        </w:rPr>
        <w:t xml:space="preserve"> </w:t>
      </w:r>
    </w:p>
    <w:p w:rsidR="00882021" w:rsidRPr="00DA4CE9" w:rsidRDefault="00882021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>- предельная высота зданий, строений, сооружений – 10 м;</w:t>
      </w:r>
    </w:p>
    <w:p w:rsidR="00882021" w:rsidRPr="00DA4CE9" w:rsidRDefault="00882021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- максимальный процент застройки земельного участка </w:t>
      </w:r>
      <w:r w:rsidR="00276DCF" w:rsidRPr="00DA4CE9">
        <w:rPr>
          <w:rFonts w:ascii="Times New Roman" w:hAnsi="Times New Roman" w:cs="Times New Roman"/>
        </w:rPr>
        <w:t>-</w:t>
      </w:r>
      <w:r w:rsidRPr="00DA4CE9">
        <w:rPr>
          <w:rFonts w:ascii="Times New Roman" w:hAnsi="Times New Roman" w:cs="Times New Roman"/>
        </w:rPr>
        <w:t xml:space="preserve"> 60 </w:t>
      </w:r>
      <w:r w:rsidR="00A42DE6" w:rsidRPr="00DA4CE9">
        <w:rPr>
          <w:rFonts w:ascii="Times New Roman" w:hAnsi="Times New Roman" w:cs="Times New Roman"/>
        </w:rPr>
        <w:t>процентов</w:t>
      </w:r>
      <w:r w:rsidRPr="00DA4CE9">
        <w:rPr>
          <w:rFonts w:ascii="Times New Roman" w:hAnsi="Times New Roman" w:cs="Times New Roman"/>
        </w:rPr>
        <w:t>;</w:t>
      </w:r>
    </w:p>
    <w:p w:rsidR="00882021" w:rsidRPr="00DA4CE9" w:rsidRDefault="00882021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>- минимальные отступы от границ земельного участка в целях определения мест допустимого размещения объектов – 3 м.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Параметры застройки для объектов инженерной инфраструктуры не являющихся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линейными: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Минимальная площадь земельного участка – 4 кв.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2</w:t>
      </w:r>
      <w:r w:rsidRPr="00DA4CE9">
        <w:rPr>
          <w:rFonts w:ascii="Times New Roman" w:hAnsi="Times New Roman" w:cs="Times New Roman"/>
        </w:rPr>
        <w:t xml:space="preserve">. </w:t>
      </w:r>
      <w:r w:rsidR="00850A15" w:rsidRPr="00DA4CE9">
        <w:rPr>
          <w:rFonts w:ascii="Times New Roman" w:hAnsi="Times New Roman" w:cs="Times New Roman"/>
        </w:rPr>
        <w:t xml:space="preserve">Предельная </w:t>
      </w:r>
      <w:r w:rsidRPr="00DA4CE9">
        <w:rPr>
          <w:rFonts w:ascii="Times New Roman" w:hAnsi="Times New Roman" w:cs="Times New Roman"/>
        </w:rPr>
        <w:t xml:space="preserve"> высота </w:t>
      </w:r>
      <w:r w:rsidR="00850A15">
        <w:rPr>
          <w:rFonts w:ascii="Times New Roman" w:hAnsi="Times New Roman" w:cs="Times New Roman"/>
        </w:rPr>
        <w:t>зданий, строений, сооружений</w:t>
      </w:r>
      <w:r w:rsidRPr="00A00297">
        <w:rPr>
          <w:rFonts w:ascii="Times New Roman" w:hAnsi="Times New Roman" w:cs="Times New Roman"/>
        </w:rPr>
        <w:t xml:space="preserve"> – 40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</w:t>
      </w:r>
      <w:r w:rsidR="00850A15">
        <w:rPr>
          <w:rFonts w:ascii="Times New Roman" w:hAnsi="Times New Roman" w:cs="Times New Roman"/>
        </w:rPr>
        <w:t>Предельной количество этажей</w:t>
      </w:r>
      <w:r w:rsidRPr="00A00297">
        <w:rPr>
          <w:rFonts w:ascii="Times New Roman" w:hAnsi="Times New Roman" w:cs="Times New Roman"/>
        </w:rPr>
        <w:t xml:space="preserve"> – 1 этаж.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</w:t>
      </w:r>
      <w:r w:rsidR="00850A15">
        <w:rPr>
          <w:rFonts w:ascii="Times New Roman" w:hAnsi="Times New Roman" w:cs="Times New Roman"/>
        </w:rPr>
        <w:t>Максимальный процент застройки земельного участка</w:t>
      </w:r>
      <w:r w:rsidRPr="00A00297">
        <w:rPr>
          <w:rFonts w:ascii="Times New Roman" w:hAnsi="Times New Roman" w:cs="Times New Roman"/>
        </w:rPr>
        <w:t xml:space="preserve"> – 80</w:t>
      </w:r>
      <w:r w:rsidR="00276DCF" w:rsidRPr="00276DCF">
        <w:rPr>
          <w:rFonts w:ascii="Times New Roman" w:hAnsi="Times New Roman" w:cs="Times New Roman"/>
        </w:rPr>
        <w:t>%</w:t>
      </w:r>
      <w:r w:rsidRPr="00A00297">
        <w:rPr>
          <w:rFonts w:ascii="Times New Roman" w:hAnsi="Times New Roman" w:cs="Times New Roman"/>
        </w:rPr>
        <w:t xml:space="preserve">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5.Минимальный отступ от границ земельного участка в целях определения мест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допустимого размещения объекта - 0,5м.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br w:type="page"/>
      </w:r>
    </w:p>
    <w:p w:rsidR="00A00297" w:rsidRPr="00A00297" w:rsidRDefault="00A00297" w:rsidP="00850A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>ПРОИЗВОДСТВЕННАЯ ЗОНА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</w:t>
      </w:r>
      <w:r w:rsidR="00850A15">
        <w:rPr>
          <w:rFonts w:ascii="Times New Roman" w:hAnsi="Times New Roman" w:cs="Times New Roman"/>
        </w:rPr>
        <w:t xml:space="preserve">    </w:t>
      </w:r>
      <w:r w:rsidRPr="00A00297">
        <w:rPr>
          <w:rFonts w:ascii="Times New Roman" w:hAnsi="Times New Roman" w:cs="Times New Roman"/>
        </w:rPr>
        <w:t xml:space="preserve"> Зона производственно-коммунальных объектов IV классов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Зона ПР-3 выделена для обеспечения правовых условий формирования производственно-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коммунальных объектов IV-V класса опасности, имеющих санитарно-защитную зону 100 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50м, с низкими уровнями шума и загрязнения. Допускается широкий спектр коммерческих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услуг, сопровождающих производственную деятельность. Сочетание различных видов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разрешенного использования недвижимости в единой зоне возможно только при условии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соблюдения нормативных санитарных требований.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850A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Основные виды разрешенного использования недвижимости: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предприятия IV и V класса опасности различного профиля;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теплицы;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гаражи и автостоянки для постоянного хранения грузовых автомобилей;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станции технического обслуживания автомобилей (при количестве постов не более 5),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авторемонтные предприятия;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объекты складского назначения различного профиля;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объекты технического и инженерного обеспечения предприятий;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санитарно-технические сооружения и установки коммунального назначения;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офисы, административные службы;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опытно-производственные хозяйства;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предприятия оптовой, мелкооптовой торговли и магазины розничной торговли по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продаже товаров собственного производства предприятий;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объекты пожарной охраны.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850A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Вспомогательные виды разрешенного использования: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открытые стоянки временного хранения автомобилей;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зеленые насаждения.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1304D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Условно разрешенные виды использования: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автозаправочные станции;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отдельно стоящие объекты бытового обслуживания;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ветеринарные приемные пункты;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антенны сотовой, радиорелейной, спутниковой связи.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Параметры застройки: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1. </w:t>
      </w:r>
      <w:r w:rsidR="001304D2" w:rsidRPr="00DA4CE9">
        <w:rPr>
          <w:rFonts w:ascii="Times New Roman" w:hAnsi="Times New Roman" w:cs="Times New Roman"/>
        </w:rPr>
        <w:t>Максимальный процент застройки земельного участка</w:t>
      </w:r>
      <w:r w:rsidRPr="00DA4CE9">
        <w:rPr>
          <w:rFonts w:ascii="Times New Roman" w:hAnsi="Times New Roman" w:cs="Times New Roman"/>
        </w:rPr>
        <w:t xml:space="preserve"> </w:t>
      </w:r>
      <w:r w:rsidR="001304D2" w:rsidRPr="00DA4CE9">
        <w:rPr>
          <w:rFonts w:ascii="Times New Roman" w:hAnsi="Times New Roman" w:cs="Times New Roman"/>
        </w:rPr>
        <w:t>–</w:t>
      </w:r>
      <w:r w:rsidRPr="00DA4CE9">
        <w:rPr>
          <w:rFonts w:ascii="Times New Roman" w:hAnsi="Times New Roman" w:cs="Times New Roman"/>
        </w:rPr>
        <w:t xml:space="preserve"> 65</w:t>
      </w:r>
      <w:r w:rsidR="001304D2" w:rsidRPr="00DA4CE9">
        <w:rPr>
          <w:rFonts w:ascii="Times New Roman" w:hAnsi="Times New Roman" w:cs="Times New Roman"/>
        </w:rPr>
        <w:t xml:space="preserve"> </w:t>
      </w:r>
      <w:r w:rsidR="00276DCF" w:rsidRPr="00DA4CE9">
        <w:rPr>
          <w:rFonts w:ascii="Times New Roman" w:hAnsi="Times New Roman" w:cs="Times New Roman"/>
        </w:rPr>
        <w:t>%</w:t>
      </w:r>
      <w:r w:rsidRPr="00DA4CE9">
        <w:rPr>
          <w:rFonts w:ascii="Times New Roman" w:hAnsi="Times New Roman" w:cs="Times New Roman"/>
        </w:rPr>
        <w:t xml:space="preserve"> от площади земельного участка.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2. Коэффициент озеленения территории - не менее 15% от площади земельного участка.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3. Площадь территорий, предназначенных для хранения транспортных средств - 20% от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площади земельного участка.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4. Минимальная площадь земельного участка - 400 м..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5. </w:t>
      </w:r>
      <w:r w:rsidR="001304D2" w:rsidRPr="00DA4CE9">
        <w:rPr>
          <w:rFonts w:ascii="Times New Roman" w:hAnsi="Times New Roman" w:cs="Times New Roman"/>
        </w:rPr>
        <w:t xml:space="preserve">Предельное количество этажей </w:t>
      </w:r>
      <w:r w:rsidRPr="00DA4CE9">
        <w:rPr>
          <w:rFonts w:ascii="Times New Roman" w:hAnsi="Times New Roman" w:cs="Times New Roman"/>
        </w:rPr>
        <w:t xml:space="preserve"> - 3 этаж</w:t>
      </w:r>
      <w:r w:rsidR="001304D2" w:rsidRPr="00DA4CE9">
        <w:rPr>
          <w:rFonts w:ascii="Times New Roman" w:hAnsi="Times New Roman" w:cs="Times New Roman"/>
        </w:rPr>
        <w:t>а</w:t>
      </w:r>
      <w:r w:rsidRPr="00DA4CE9">
        <w:rPr>
          <w:rFonts w:ascii="Times New Roman" w:hAnsi="Times New Roman" w:cs="Times New Roman"/>
        </w:rPr>
        <w:t xml:space="preserve">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6.Минимальные отступы от границ земельного участка в целях определения </w:t>
      </w:r>
      <w:r w:rsidRPr="00A00297">
        <w:rPr>
          <w:rFonts w:ascii="Times New Roman" w:hAnsi="Times New Roman" w:cs="Times New Roman"/>
        </w:rPr>
        <w:t xml:space="preserve">мест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допустимого размещения зданий - 3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Параметры застройки для объектов инженерной инфраструктуры не являющихся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линейными: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Минимальная площадь земельного участка – 4 кв.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</w:t>
      </w:r>
      <w:r w:rsidR="001304D2">
        <w:rPr>
          <w:rFonts w:ascii="Times New Roman" w:hAnsi="Times New Roman" w:cs="Times New Roman"/>
        </w:rPr>
        <w:t>Предельная высота зданий, строений, сооружений</w:t>
      </w:r>
      <w:r w:rsidRPr="00A00297">
        <w:rPr>
          <w:rFonts w:ascii="Times New Roman" w:hAnsi="Times New Roman" w:cs="Times New Roman"/>
        </w:rPr>
        <w:t xml:space="preserve"> – 40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</w:t>
      </w:r>
      <w:r w:rsidR="001304D2">
        <w:rPr>
          <w:rFonts w:ascii="Times New Roman" w:hAnsi="Times New Roman" w:cs="Times New Roman"/>
        </w:rPr>
        <w:t>Предельное количество этажей</w:t>
      </w:r>
      <w:r w:rsidRPr="00A00297">
        <w:rPr>
          <w:rFonts w:ascii="Times New Roman" w:hAnsi="Times New Roman" w:cs="Times New Roman"/>
        </w:rPr>
        <w:t xml:space="preserve"> – 1 этаж.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</w:t>
      </w:r>
      <w:r w:rsidR="001304D2">
        <w:rPr>
          <w:rFonts w:ascii="Times New Roman" w:hAnsi="Times New Roman" w:cs="Times New Roman"/>
        </w:rPr>
        <w:t>Максимальный процент застройки земельного участка</w:t>
      </w:r>
      <w:r w:rsidRPr="00A00297">
        <w:rPr>
          <w:rFonts w:ascii="Times New Roman" w:hAnsi="Times New Roman" w:cs="Times New Roman"/>
        </w:rPr>
        <w:t xml:space="preserve"> – 80 </w:t>
      </w:r>
      <w:r w:rsidR="001304D2">
        <w:rPr>
          <w:rFonts w:ascii="Times New Roman" w:hAnsi="Times New Roman" w:cs="Times New Roman"/>
        </w:rPr>
        <w:t>процентов.</w:t>
      </w: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Минимальный отступ от границ земельного участка в целях определения мест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допустимого размещения объекта - 0,5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1304D2" w:rsidP="001304D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ЗОНА СЕЛЬСКОХОЗЯЙСТВЕННОГО ИСПОЛЬЗОВАНИЯ.</w:t>
      </w:r>
    </w:p>
    <w:p w:rsidR="001304D2" w:rsidRDefault="001304D2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04D2" w:rsidRDefault="001304D2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Зона сельскохозяйственного использования предназначена для ведения сельскохозяйственного производства и выделена для обеспечения правовых условий сохранения сельскохозяйственных угодий, объектов сельскохозяйственного назначения, дачного хозяйства и садоводства.</w:t>
      </w:r>
    </w:p>
    <w:p w:rsidR="001304D2" w:rsidRDefault="001304D2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состав зон сельскохозяйственного использования включаются:</w:t>
      </w:r>
    </w:p>
    <w:p w:rsidR="001304D2" w:rsidRDefault="001304D2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1.Зоны сельскохозяйственных угодий – пашня, сенокосы, пастбища, залежи, земли занятые многолетними насаждениями (садами, виноградниками и другими);</w:t>
      </w:r>
    </w:p>
    <w:p w:rsidR="001304D2" w:rsidRDefault="00317E6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2.Зоны занятые объектами сельскохозяйственными назначения и предназначенные для ведения сельского хозяйства, дачного хозяйства, садоводства, личного подсобного хозяйства, развития объектов сельскохозяйственного назначения.</w:t>
      </w:r>
    </w:p>
    <w:p w:rsidR="00317E67" w:rsidRDefault="00317E67" w:rsidP="001304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0297" w:rsidRPr="00A00297" w:rsidRDefault="00A00297" w:rsidP="001304D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Сх-1 Зона сельскохозяйственных угодий в границах населенных пунктов.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317E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Основные разрешенные виды использования недвижимости: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сенокосы;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пастбища;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многолетние насаждения;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участки для выращивания сельхозпродукции;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теплицы;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личные подсобные хозяйства (ЛПХ).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объект (сооружение) </w:t>
      </w:r>
      <w:proofErr w:type="spellStart"/>
      <w:r w:rsidRPr="00A00297">
        <w:rPr>
          <w:rFonts w:ascii="Times New Roman" w:hAnsi="Times New Roman" w:cs="Times New Roman"/>
        </w:rPr>
        <w:t>инженерно</w:t>
      </w:r>
      <w:proofErr w:type="spellEnd"/>
      <w:r w:rsidRPr="00A00297">
        <w:rPr>
          <w:rFonts w:ascii="Times New Roman" w:hAnsi="Times New Roman" w:cs="Times New Roman"/>
        </w:rPr>
        <w:t xml:space="preserve"> – технического обеспечения (РП, ТП, ГРП, НС, АТС,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локальные очистные сооружения и т.д.), для размещения которого требуется отдельный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земельный участок.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317E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Вспомогательные виды использования недвижимости: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временные стоянки сельскохозяйственной техники;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защитные насаждения;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объекты (сеть, сооружение) инженерно-технического обеспечения (газо-, водо-,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тепло-, </w:t>
      </w:r>
      <w:proofErr w:type="spellStart"/>
      <w:r w:rsidRPr="00A00297">
        <w:rPr>
          <w:rFonts w:ascii="Times New Roman" w:hAnsi="Times New Roman" w:cs="Times New Roman"/>
        </w:rPr>
        <w:t>электрообеспечение</w:t>
      </w:r>
      <w:proofErr w:type="spellEnd"/>
      <w:r w:rsidRPr="00A00297">
        <w:rPr>
          <w:rFonts w:ascii="Times New Roman" w:hAnsi="Times New Roman" w:cs="Times New Roman"/>
        </w:rPr>
        <w:t xml:space="preserve">; канализация; связь; телефонизация), обеспечивающий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реализацию основного/условно разрешенного вида использования.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317E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Условно разрешенные виды использования: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склады;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вышки сотовой связи.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Параметры: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Минимальная площадь 100 кв. м.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>2.</w:t>
      </w:r>
      <w:r w:rsidR="00317E67" w:rsidRPr="00DA4CE9">
        <w:rPr>
          <w:rFonts w:ascii="Times New Roman" w:hAnsi="Times New Roman" w:cs="Times New Roman"/>
        </w:rPr>
        <w:t>Предельное количество этажей</w:t>
      </w:r>
      <w:r w:rsidRPr="00DA4CE9">
        <w:rPr>
          <w:rFonts w:ascii="Times New Roman" w:hAnsi="Times New Roman" w:cs="Times New Roman"/>
        </w:rPr>
        <w:t xml:space="preserve"> -1 этаж.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3. </w:t>
      </w:r>
      <w:r w:rsidR="00317E67" w:rsidRPr="00DA4CE9">
        <w:rPr>
          <w:rFonts w:ascii="Times New Roman" w:hAnsi="Times New Roman" w:cs="Times New Roman"/>
        </w:rPr>
        <w:t>Максимальный процент застройки земельного участка</w:t>
      </w:r>
      <w:r w:rsidRPr="00DA4CE9">
        <w:rPr>
          <w:rFonts w:ascii="Times New Roman" w:hAnsi="Times New Roman" w:cs="Times New Roman"/>
        </w:rPr>
        <w:t xml:space="preserve"> – 50</w:t>
      </w:r>
      <w:r w:rsidR="00A42DE6" w:rsidRPr="00DA4CE9">
        <w:rPr>
          <w:rFonts w:ascii="Times New Roman" w:hAnsi="Times New Roman" w:cs="Times New Roman"/>
        </w:rPr>
        <w:t>%</w:t>
      </w:r>
      <w:r w:rsidRPr="00DA4CE9">
        <w:rPr>
          <w:rFonts w:ascii="Times New Roman" w:hAnsi="Times New Roman" w:cs="Times New Roman"/>
        </w:rPr>
        <w:t xml:space="preserve">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Минимальный отступ от границ земельного участка в целях определения мест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допустимого размещения объекта - 2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Параметры застройки для объектов инженерной инфраструктуры не являющихся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линейными: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Минимальная площадь земельного участка – 4 кв. м.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2. </w:t>
      </w:r>
      <w:r w:rsidR="00317E67" w:rsidRPr="00DA4CE9">
        <w:rPr>
          <w:rFonts w:ascii="Times New Roman" w:hAnsi="Times New Roman" w:cs="Times New Roman"/>
        </w:rPr>
        <w:t>Предельная высота зданий, строений, сооружений</w:t>
      </w:r>
      <w:r w:rsidRPr="00DA4CE9">
        <w:rPr>
          <w:rFonts w:ascii="Times New Roman" w:hAnsi="Times New Roman" w:cs="Times New Roman"/>
        </w:rPr>
        <w:t xml:space="preserve"> – 40 м.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3. </w:t>
      </w:r>
      <w:r w:rsidR="00317E67" w:rsidRPr="00DA4CE9">
        <w:rPr>
          <w:rFonts w:ascii="Times New Roman" w:hAnsi="Times New Roman" w:cs="Times New Roman"/>
        </w:rPr>
        <w:t>Предельное количество этажей</w:t>
      </w:r>
      <w:r w:rsidRPr="00DA4CE9">
        <w:rPr>
          <w:rFonts w:ascii="Times New Roman" w:hAnsi="Times New Roman" w:cs="Times New Roman"/>
        </w:rPr>
        <w:t xml:space="preserve"> – 1 этаж.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4. </w:t>
      </w:r>
      <w:r w:rsidR="00317E67" w:rsidRPr="00DA4CE9">
        <w:rPr>
          <w:rFonts w:ascii="Times New Roman" w:hAnsi="Times New Roman" w:cs="Times New Roman"/>
        </w:rPr>
        <w:t>Максимальный процент застройки земельного участка</w:t>
      </w:r>
      <w:r w:rsidRPr="00DA4CE9">
        <w:rPr>
          <w:rFonts w:ascii="Times New Roman" w:hAnsi="Times New Roman" w:cs="Times New Roman"/>
        </w:rPr>
        <w:t xml:space="preserve"> – 80 %.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5. Минимальный отступ от границ земельного участка в целях определения мест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допустимого размещения объекта - 0,5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317E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Сх-2 Зона, занятая объектами сельскохозяйственного назначения.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317E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Основные разрешенные виды использования недвижимости: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животноводческие фермы;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животноводческие комплексы;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птицеводческие фермы;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теплицы;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парники;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оранжереи;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хранилища фруктов, картофеля, зерна;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цехи по приготовлению кормов, включая использование пищевых отходов;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гаражи и парк по ремонту, технологическому обслуживанию и хранению;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автомобилей сельскохозяйственной техники;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склады горюче-смазочных материалов;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мельница;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-объект (сооружение) </w:t>
      </w:r>
      <w:proofErr w:type="spellStart"/>
      <w:r w:rsidRPr="00A00297">
        <w:rPr>
          <w:rFonts w:ascii="Times New Roman" w:hAnsi="Times New Roman" w:cs="Times New Roman"/>
        </w:rPr>
        <w:t>инженерно</w:t>
      </w:r>
      <w:proofErr w:type="spellEnd"/>
      <w:r w:rsidRPr="00A00297">
        <w:rPr>
          <w:rFonts w:ascii="Times New Roman" w:hAnsi="Times New Roman" w:cs="Times New Roman"/>
        </w:rPr>
        <w:t xml:space="preserve"> – технического обеспечения (РП, ТП, ГРП, НС, АТС,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локальные очистные сооружения и т.д.), для размещения которого требуется отдельный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земельный участок.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317E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Вспомогательные виды использования недвижимости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-здания, строения и сооружения, необходимые для функционирования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сельскохозяйственного производства, кроме жилых помещений;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-цех по приготовлению кормов;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-хранилища навоза;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-инженерные, транспортные и иные вспомогательные сооружения и устройства для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нужд сельскохозяйственного производства;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-объект (сеть, сооружение) инженерно-технического обеспечения (газо-, водо-, тепло-,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00297">
        <w:rPr>
          <w:rFonts w:ascii="Times New Roman" w:hAnsi="Times New Roman" w:cs="Times New Roman"/>
        </w:rPr>
        <w:t>электрообеспечение</w:t>
      </w:r>
      <w:proofErr w:type="spellEnd"/>
      <w:r w:rsidRPr="00A00297">
        <w:rPr>
          <w:rFonts w:ascii="Times New Roman" w:hAnsi="Times New Roman" w:cs="Times New Roman"/>
        </w:rPr>
        <w:t xml:space="preserve">; канализация; связь; телефонизация), обеспечивающий реализацию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основного/условно разрешенного вида использования.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Параметры застройки: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1.Минимальная плотность застройки - 25%.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2.Минимальная площадь земельного участка – 400 кв. м.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>3.</w:t>
      </w:r>
      <w:r w:rsidR="00737313" w:rsidRPr="00DA4CE9">
        <w:rPr>
          <w:rFonts w:ascii="Times New Roman" w:hAnsi="Times New Roman" w:cs="Times New Roman"/>
        </w:rPr>
        <w:t xml:space="preserve">Предельная </w:t>
      </w:r>
      <w:r w:rsidRPr="00DA4CE9">
        <w:rPr>
          <w:rFonts w:ascii="Times New Roman" w:hAnsi="Times New Roman" w:cs="Times New Roman"/>
        </w:rPr>
        <w:t xml:space="preserve"> высота </w:t>
      </w:r>
      <w:r w:rsidR="00737313" w:rsidRPr="00DA4CE9">
        <w:rPr>
          <w:rFonts w:ascii="Times New Roman" w:hAnsi="Times New Roman" w:cs="Times New Roman"/>
        </w:rPr>
        <w:t xml:space="preserve"> зданий, строений, сооружений - </w:t>
      </w:r>
      <w:r w:rsidRPr="00DA4CE9">
        <w:rPr>
          <w:rFonts w:ascii="Times New Roman" w:hAnsi="Times New Roman" w:cs="Times New Roman"/>
        </w:rPr>
        <w:t xml:space="preserve">не более 40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4.Минимальный отступ от границ земельного участка в целях определения мест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допустимого размещения объекта - 3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Параметры застройки для объектов инженерной инфраструктуры не являющихся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линейными: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Минимальная площадь земельного участка – 4 кв. м.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2. </w:t>
      </w:r>
      <w:r w:rsidR="00737313" w:rsidRPr="00DA4CE9">
        <w:rPr>
          <w:rFonts w:ascii="Times New Roman" w:hAnsi="Times New Roman" w:cs="Times New Roman"/>
        </w:rPr>
        <w:t>Предельная высота зданий, строений, сооружений</w:t>
      </w:r>
      <w:r w:rsidRPr="00DA4CE9">
        <w:rPr>
          <w:rFonts w:ascii="Times New Roman" w:hAnsi="Times New Roman" w:cs="Times New Roman"/>
        </w:rPr>
        <w:t xml:space="preserve"> – 40 м.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lastRenderedPageBreak/>
        <w:t xml:space="preserve">3. </w:t>
      </w:r>
      <w:r w:rsidR="00737313" w:rsidRPr="00DA4CE9">
        <w:rPr>
          <w:rFonts w:ascii="Times New Roman" w:hAnsi="Times New Roman" w:cs="Times New Roman"/>
        </w:rPr>
        <w:t xml:space="preserve">Предельное количество этажей </w:t>
      </w:r>
      <w:r w:rsidRPr="00DA4CE9">
        <w:rPr>
          <w:rFonts w:ascii="Times New Roman" w:hAnsi="Times New Roman" w:cs="Times New Roman"/>
        </w:rPr>
        <w:t xml:space="preserve"> – 1 этаж.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4. </w:t>
      </w:r>
      <w:r w:rsidR="00737313" w:rsidRPr="00DA4CE9">
        <w:rPr>
          <w:rFonts w:ascii="Times New Roman" w:hAnsi="Times New Roman" w:cs="Times New Roman"/>
        </w:rPr>
        <w:t>Максимальный процент застройки земельного участка</w:t>
      </w:r>
      <w:r w:rsidRPr="00DA4CE9">
        <w:rPr>
          <w:rFonts w:ascii="Times New Roman" w:hAnsi="Times New Roman" w:cs="Times New Roman"/>
        </w:rPr>
        <w:t xml:space="preserve"> – 80 %.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5. Минимальный отступ от границ земельного участка в целях определения мест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допустимого размещения объекта - 0,5 м.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7373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ЗОНА СПЕЦИАЛЬНОГО НАЗНАЧЕНИЯ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73731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A00297">
        <w:rPr>
          <w:rFonts w:ascii="Times New Roman" w:hAnsi="Times New Roman" w:cs="Times New Roman"/>
        </w:rPr>
        <w:t>Сп</w:t>
      </w:r>
      <w:proofErr w:type="spellEnd"/>
      <w:r w:rsidRPr="00A00297">
        <w:rPr>
          <w:rFonts w:ascii="Times New Roman" w:hAnsi="Times New Roman" w:cs="Times New Roman"/>
        </w:rPr>
        <w:t xml:space="preserve"> </w:t>
      </w:r>
      <w:r w:rsidR="00737313">
        <w:rPr>
          <w:rFonts w:ascii="Times New Roman" w:hAnsi="Times New Roman" w:cs="Times New Roman"/>
        </w:rPr>
        <w:t xml:space="preserve">    </w:t>
      </w:r>
      <w:r w:rsidRPr="00A00297">
        <w:rPr>
          <w:rFonts w:ascii="Times New Roman" w:hAnsi="Times New Roman" w:cs="Times New Roman"/>
        </w:rPr>
        <w:t>Зона, занятая кладбищами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7373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Основные разрешенные виды использования недвижимости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действующие кладбища;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кладбища, закрытые на период консервации;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объекты, связанные с отправлением культа;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автостоянки без права возведения объектов капитального строительства;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объект (сооружение) </w:t>
      </w:r>
      <w:proofErr w:type="spellStart"/>
      <w:r w:rsidRPr="00A00297">
        <w:rPr>
          <w:rFonts w:ascii="Times New Roman" w:hAnsi="Times New Roman" w:cs="Times New Roman"/>
        </w:rPr>
        <w:t>инженерно</w:t>
      </w:r>
      <w:proofErr w:type="spellEnd"/>
      <w:r w:rsidRPr="00A00297">
        <w:rPr>
          <w:rFonts w:ascii="Times New Roman" w:hAnsi="Times New Roman" w:cs="Times New Roman"/>
        </w:rPr>
        <w:t xml:space="preserve"> – технического обеспечения (РП, ТП, ГРП, НС, АТС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 т.д.), для размещения которого требуется отдельный земельный участок.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7373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Вспомогательные виды использования недвижимости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административные здания;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хозяйственные постройки;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мастерские по изготовлению ритуальных принадлежностей;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аптечные пункты;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киоски, временные павильоны розничной торговли;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резервуары для хранения воды;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объекты пожарной охраны;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защитные зеленые насаждения;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общественные туалеты;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площадки для сбора мусора;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аллеи, скверы;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объект (сеть, сооружение) инженерно-технического обеспечения (газо-, водо-, тепло-,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00297">
        <w:rPr>
          <w:rFonts w:ascii="Times New Roman" w:hAnsi="Times New Roman" w:cs="Times New Roman"/>
        </w:rPr>
        <w:t>электрообеспечение</w:t>
      </w:r>
      <w:proofErr w:type="spellEnd"/>
      <w:r w:rsidRPr="00A00297">
        <w:rPr>
          <w:rFonts w:ascii="Times New Roman" w:hAnsi="Times New Roman" w:cs="Times New Roman"/>
        </w:rPr>
        <w:t xml:space="preserve">; канализация; связь; телефонизация), обеспечивающий реализацию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основного/условно разрешенного вида использования.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Параметры застройки: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Выбор участков для устройства мест погребения должен осуществляться на основе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положительных решений экологической и санитарно-гигиенической экспертизы. При выборе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участков для устройства кладбищ следует учитывать свойства грунтов. Грунты не менее чем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 глубину 2 м должны быть сухими, легкими, воздухопроницаемыми. Уровень стояния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грунтовых вод не должен быть выше 2,5 м от поверхности земли.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 отсутствии необходимых гидрогеологических условий рекомендуется проводить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инженерную подготовку территории будущего кладбища, включающую осушение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территорий, устройство дренажей, засыпку на поверхность мелкозернистых сухих грунтов.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Для всех типов кладбищ площадь мест захоронения должна составлять не менее 65-75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% от общей площади кладбища, а площадь зеленых насаждений – не менее 25 %.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Территорию кладбища независимо от способа захоронения следует подразделять на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функциональные зоны: входную, ритуальную, административно-хозяйственную,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захоронений, моральной (зеленой) защиты по периметру кладбища.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Размеры территорий кладбищ традиционного и </w:t>
      </w:r>
      <w:proofErr w:type="spellStart"/>
      <w:r w:rsidRPr="00A00297">
        <w:rPr>
          <w:rFonts w:ascii="Times New Roman" w:hAnsi="Times New Roman" w:cs="Times New Roman"/>
        </w:rPr>
        <w:t>урнового</w:t>
      </w:r>
      <w:proofErr w:type="spellEnd"/>
      <w:r w:rsidRPr="00A00297">
        <w:rPr>
          <w:rFonts w:ascii="Times New Roman" w:hAnsi="Times New Roman" w:cs="Times New Roman"/>
        </w:rPr>
        <w:t xml:space="preserve"> захоронений исчисляется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отдельно для каждого из них, для чего необходимо учесть соотношение этих типов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захоронений в общей смертности населения.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Общие размеры территорий кладбищ определяются как сумма площадей кладбищ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традиционного и уранового захоронений. Размеры участков кладбищ должны быть не менее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0,5 га и не более 40 га.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Расстояние от границ участков кладбищ традиционного захоронения: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 красной линии – 6 м,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 стен жилых домов – 300 м,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 зданий общеобразовательных школ, детских дошкольных и лечебных учреждений –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300 м;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Расстояние от границ участков кладбищ для погребения после кремации: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 красной линии – 6 м,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 стен жилых домов – 100 м,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 зданий общеобразовательных школ, детских дошкольных и лечебных учреждений –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100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После закрытия кладбищ традиционного захоронения по истечении 25 лет после </w:t>
      </w:r>
    </w:p>
    <w:p w:rsid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последнего захоронения расстояния до жилой застройки могут быть сокращены до 100 м. </w:t>
      </w:r>
    </w:p>
    <w:p w:rsidR="00882021" w:rsidRPr="00DA4CE9" w:rsidRDefault="00882021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строительства:</w:t>
      </w:r>
    </w:p>
    <w:p w:rsidR="00882021" w:rsidRPr="00DA4CE9" w:rsidRDefault="00882021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>- минимальная площадь земельного участка – 100 кв.м.</w:t>
      </w:r>
    </w:p>
    <w:p w:rsidR="00882021" w:rsidRPr="00DA4CE9" w:rsidRDefault="00882021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>- предельное количество этажей – 1 этаж;</w:t>
      </w:r>
    </w:p>
    <w:p w:rsidR="00882021" w:rsidRPr="00DA4CE9" w:rsidRDefault="006247DB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>- м</w:t>
      </w:r>
      <w:r w:rsidR="00882021" w:rsidRPr="00DA4CE9">
        <w:rPr>
          <w:rFonts w:ascii="Times New Roman" w:hAnsi="Times New Roman" w:cs="Times New Roman"/>
        </w:rPr>
        <w:t>аксимальный процент застройки земельного участка – 60 процентов;</w:t>
      </w:r>
    </w:p>
    <w:p w:rsidR="006247DB" w:rsidRPr="00DA4CE9" w:rsidRDefault="006247DB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>- минимальные отступы от границ земельного участка в целях определения мест допустимого размещения объекта – 1 м.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 Параметры застройки для объектов инженерной инфраструктуры не являющихся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линейными: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1.Минимальная площадь земельного участка – 4 кв. м.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2. </w:t>
      </w:r>
      <w:r w:rsidR="00737313" w:rsidRPr="00DA4CE9">
        <w:rPr>
          <w:rFonts w:ascii="Times New Roman" w:hAnsi="Times New Roman" w:cs="Times New Roman"/>
        </w:rPr>
        <w:t>Предельная высота зданий, строений, сооружений</w:t>
      </w:r>
      <w:r w:rsidRPr="00DA4CE9">
        <w:rPr>
          <w:rFonts w:ascii="Times New Roman" w:hAnsi="Times New Roman" w:cs="Times New Roman"/>
        </w:rPr>
        <w:t xml:space="preserve"> – 40 м.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3. </w:t>
      </w:r>
      <w:r w:rsidR="007702BC" w:rsidRPr="00DA4CE9">
        <w:rPr>
          <w:rFonts w:ascii="Times New Roman" w:hAnsi="Times New Roman" w:cs="Times New Roman"/>
        </w:rPr>
        <w:t xml:space="preserve">Предельное количество </w:t>
      </w:r>
      <w:proofErr w:type="spellStart"/>
      <w:r w:rsidR="007702BC" w:rsidRPr="00DA4CE9">
        <w:rPr>
          <w:rFonts w:ascii="Times New Roman" w:hAnsi="Times New Roman" w:cs="Times New Roman"/>
        </w:rPr>
        <w:t>этажецй</w:t>
      </w:r>
      <w:proofErr w:type="spellEnd"/>
      <w:r w:rsidRPr="00DA4CE9">
        <w:rPr>
          <w:rFonts w:ascii="Times New Roman" w:hAnsi="Times New Roman" w:cs="Times New Roman"/>
        </w:rPr>
        <w:t xml:space="preserve"> – 1 этаж.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4. </w:t>
      </w:r>
      <w:r w:rsidR="007702BC" w:rsidRPr="00DA4CE9">
        <w:rPr>
          <w:rFonts w:ascii="Times New Roman" w:hAnsi="Times New Roman" w:cs="Times New Roman"/>
        </w:rPr>
        <w:t>Максимальный процент застройки земельного участка</w:t>
      </w:r>
      <w:r w:rsidRPr="00DA4CE9">
        <w:rPr>
          <w:rFonts w:ascii="Times New Roman" w:hAnsi="Times New Roman" w:cs="Times New Roman"/>
        </w:rPr>
        <w:t xml:space="preserve"> – 80 %.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5. Минимальный отступ от границ земельного участка в целях определения мест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допустимого размещения объекта - 0,5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02BC" w:rsidRDefault="007702BC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02BC" w:rsidRDefault="007702BC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7702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Глава 7. Градостроительные ограничения и особые условия использования</w:t>
      </w:r>
    </w:p>
    <w:p w:rsidR="00A00297" w:rsidRPr="00A00297" w:rsidRDefault="00A00297" w:rsidP="007702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территории МО «Шадринское»</w:t>
      </w:r>
    </w:p>
    <w:p w:rsidR="00A00297" w:rsidRPr="00A00297" w:rsidRDefault="00A00297" w:rsidP="007702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7702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47. Виды зон градостроительных ограничений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Видами зон действия градостроительных ограничений, границы которых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отображаются на карте градостроительного зонирования населенного пункта, являются: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1) зоны с особыми условиями использования территорий (зоны охраны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объектов культурного наследия, зоны особо охраняемых территорий, санитарно-защитные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зоны, охранные зоны объектов инженерной и транспортной инфраструктуры; </w:t>
      </w:r>
      <w:proofErr w:type="spellStart"/>
      <w:r w:rsidRPr="00A00297">
        <w:rPr>
          <w:rFonts w:ascii="Times New Roman" w:hAnsi="Times New Roman" w:cs="Times New Roman"/>
        </w:rPr>
        <w:t>водоохранные</w:t>
      </w:r>
      <w:proofErr w:type="spell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зоны и др.), устанавливаемые в соответствии с законодательством Российской Федерации;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2) зоны действия опасных природных или техногенных процессов (затопление,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нарушенные территории, неблагоприятные геологические, гидрогеологические и другие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процессы);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3) зоны действия публичных сервитутов.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Границы зон действия градостроительных ограничений отображаются на карте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градостроительного зонирования на основании установленных законодательством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Российской Федерации нормативных требований, а также утвержденных в установленном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порядке уполномоченными государственными органами проектов зон градостроительных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ограничений.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Ограничения прав по использованию земельных участков и объектов капитального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строительства, установленные в соответствии с законодательством Российской Федерации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обязательны для исполнения и соблюдения всеми субъектами градостроительных отношений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 территории муниципального образования.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Конкретные градостроительные обременения, связанные с установлением зон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действия градостроительных ограничений, фиксируются в градостроительном плане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земельного участка.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7702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48. Зоны с особыми условиями использования территорий</w:t>
      </w:r>
    </w:p>
    <w:p w:rsidR="00A00297" w:rsidRPr="00A00297" w:rsidRDefault="00A00297" w:rsidP="007702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муниципального образования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На карте градостроительного зонирования настоящих правил отображаются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границы следующих зон с особыми условиями использования территорий: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санитарно-защитных зон;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</w:t>
      </w:r>
      <w:proofErr w:type="spellStart"/>
      <w:r w:rsidRPr="00A00297">
        <w:rPr>
          <w:rFonts w:ascii="Times New Roman" w:hAnsi="Times New Roman" w:cs="Times New Roman"/>
        </w:rPr>
        <w:t>водоохранных</w:t>
      </w:r>
      <w:proofErr w:type="spellEnd"/>
      <w:r w:rsidRPr="00A00297">
        <w:rPr>
          <w:rFonts w:ascii="Times New Roman" w:hAnsi="Times New Roman" w:cs="Times New Roman"/>
        </w:rPr>
        <w:t xml:space="preserve"> зон;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зон санитарной охраны источников питьевого водоснабжения;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зоны особо охраняемых территорий;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охранных зон объектов инженерно-транспортной инфраструктуры;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2. Конкретный состав и содержание ограничений на использование территории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устанавливается законодательством и нормативно–правовыми актами Российской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Федерации, Удмуртской Республики; законами и нормативно правовыми актами местного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самоуправления, нормативами, инструкциями и правилами соответствующих министерств 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ведомств, в зависимости от функционального назначения территориальной зоны.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02BC" w:rsidRDefault="007702BC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7702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49. Ограничения по экологическим и санитарно-эпидемиологическим условиям</w:t>
      </w:r>
    </w:p>
    <w:p w:rsid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02BC" w:rsidRPr="00A00297" w:rsidRDefault="007702BC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Использование земельных участков и иных объектов недвижимости, расположенных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 пределах зон, обозначенных на картах зон с особыми условиями использования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территорий, определяется: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а) градостроительными регламентами, определенными статьей 46 применительно к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соответствующим территориальным зонам, обозначенным на Карте градостроительного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зонирования с учетом ограничений, определенных настоящей статьей;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б) ограничениями, установленными законами, иными нормативными правовыми актами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применительно к санитарно-защитным зонам, </w:t>
      </w:r>
      <w:proofErr w:type="spellStart"/>
      <w:r w:rsidRPr="00A00297">
        <w:rPr>
          <w:rFonts w:ascii="Times New Roman" w:hAnsi="Times New Roman" w:cs="Times New Roman"/>
        </w:rPr>
        <w:t>водоохранным</w:t>
      </w:r>
      <w:proofErr w:type="spellEnd"/>
      <w:r w:rsidRPr="00A00297">
        <w:rPr>
          <w:rFonts w:ascii="Times New Roman" w:hAnsi="Times New Roman" w:cs="Times New Roman"/>
        </w:rPr>
        <w:t xml:space="preserve"> зонам, зонам санитарной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охраны источников питьевого водоснабжения, иным зонам ограничений.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Ограничения использования земельных участков и иных объектов недвижимости,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расположенных в санитарно-защитных зонах, </w:t>
      </w:r>
      <w:proofErr w:type="spellStart"/>
      <w:r w:rsidRPr="00A00297">
        <w:rPr>
          <w:rFonts w:ascii="Times New Roman" w:hAnsi="Times New Roman" w:cs="Times New Roman"/>
        </w:rPr>
        <w:t>водоохранных</w:t>
      </w:r>
      <w:proofErr w:type="spellEnd"/>
      <w:r w:rsidRPr="00A00297">
        <w:rPr>
          <w:rFonts w:ascii="Times New Roman" w:hAnsi="Times New Roman" w:cs="Times New Roman"/>
        </w:rPr>
        <w:t xml:space="preserve"> зонах установлены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нормативными правовыми актами.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В границах санитарно-защитных зон запрещается размещение: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.объектов для проживания людей;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.коллективных или индивидуальных дачных и садово-огородных участков;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.предприятий по производству лекарственных веществ, лекарственных средств и (или)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лекарственных форм;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.склады сырья и полупродуктов для фармацевтических предприятий в границах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санитарно-защитных зон и на территории предприятий других отраслей промышленности, а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также в зоне влияния их выбросов при концентрациях выше 0,1 ПДК для атмосферного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воздуха;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.предприятия пищевых отраслей промышленности;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.оптовые склады продовольственного сырья и пищевых продуктов;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.комплексы водопроводных сооружений для подготовки и хранения питьевой воды;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.спортивных сооружений;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.парков;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.образовательных и детских учреждений;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.лечебно-профилактических и оздоровительных учреждений.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В границах санитарно- защитных зон допускается размещение: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.сельхозугодий для выращивания технических культур, не используемых для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производства продуктов питания;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.предприятий, их отдельные здания и сооружения с производствами меньшего класса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вредности, чем основное производство;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.пожарных депо;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.бань;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.прачечных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.мотелей;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.гаражей,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.площадок и сооружений для хранения общественного и индивидуального транспорта;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.автозаправочных станций;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.нежилых помещений для дежурного аварийного персонала и охраны предприятий,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помещений для пребывания работающих по вахтовому методу (не более двух недель);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.электроподстанций;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.артезианских скважин для технического водоснабжения;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.</w:t>
      </w:r>
      <w:proofErr w:type="spellStart"/>
      <w:r w:rsidRPr="00A00297">
        <w:rPr>
          <w:rFonts w:ascii="Times New Roman" w:hAnsi="Times New Roman" w:cs="Times New Roman"/>
        </w:rPr>
        <w:t>водоохлаждающих</w:t>
      </w:r>
      <w:proofErr w:type="spellEnd"/>
      <w:r w:rsidRPr="00A00297">
        <w:rPr>
          <w:rFonts w:ascii="Times New Roman" w:hAnsi="Times New Roman" w:cs="Times New Roman"/>
        </w:rPr>
        <w:t xml:space="preserve"> сооружений для подготовки технической воды;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.канализационных насосных станций;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.питомников растений для озеленения </w:t>
      </w:r>
      <w:proofErr w:type="spellStart"/>
      <w:r w:rsidRPr="00A00297">
        <w:rPr>
          <w:rFonts w:ascii="Times New Roman" w:hAnsi="Times New Roman" w:cs="Times New Roman"/>
        </w:rPr>
        <w:t>промплощадки</w:t>
      </w:r>
      <w:proofErr w:type="spellEnd"/>
      <w:r w:rsidRPr="00A00297">
        <w:rPr>
          <w:rFonts w:ascii="Times New Roman" w:hAnsi="Times New Roman" w:cs="Times New Roman"/>
        </w:rPr>
        <w:t>, предприятий и санитарно-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защитной зоны.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5. В границах </w:t>
      </w:r>
      <w:proofErr w:type="spellStart"/>
      <w:r w:rsidRPr="00A00297">
        <w:rPr>
          <w:rFonts w:ascii="Times New Roman" w:hAnsi="Times New Roman" w:cs="Times New Roman"/>
        </w:rPr>
        <w:t>водоохранных</w:t>
      </w:r>
      <w:proofErr w:type="spellEnd"/>
      <w:r w:rsidRPr="00A00297">
        <w:rPr>
          <w:rFonts w:ascii="Times New Roman" w:hAnsi="Times New Roman" w:cs="Times New Roman"/>
        </w:rPr>
        <w:t xml:space="preserve"> зон запрещается: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.использование сточных вод для удобрения почв;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.размещение кладбищ, скотомогильников, мест захоронения отходов производства 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потребления, химических, взрывчатых, токсичных, отравляющих и ядовитых веществ,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пунктов захоронения радиоактивных отходов;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.осуществление авиационных мер по борьбе с вредителями и болезнями растений;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.движение и стоянка транспортных средств (кроме специальных транспортных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средств), за исключением их движения по дорогам и стоянки на дорогах и в специально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оборудованных местах, имеющих твердое покрытие.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6. В границах </w:t>
      </w:r>
      <w:proofErr w:type="spellStart"/>
      <w:r w:rsidRPr="00A00297">
        <w:rPr>
          <w:rFonts w:ascii="Times New Roman" w:hAnsi="Times New Roman" w:cs="Times New Roman"/>
        </w:rPr>
        <w:t>водоохранных</w:t>
      </w:r>
      <w:proofErr w:type="spellEnd"/>
      <w:r w:rsidRPr="00A00297">
        <w:rPr>
          <w:rFonts w:ascii="Times New Roman" w:hAnsi="Times New Roman" w:cs="Times New Roman"/>
        </w:rPr>
        <w:t xml:space="preserve"> зон допускаются проектирование, строительство,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реконструкция, ввод в эксплуатацию, эксплуатация хозяйственных и иных объектов при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условии оборудования таких объектов сооружениями, обеспечивающими охрану водных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объектов от загрязнения, засорения и истощения вод в соответствии с водным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законодательством и законодательством в области охраны окружающей среды.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Дополнительные ограничения в пределах прибрежных защитных полос: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.распашка земель;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.размещение отвалов размываемых грунтов;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.выпас сельскохозяйственных животных и организация для них летних лагерей, ванн.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7. В границах зон санитарной охраны источников питьевого водоснабжения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запрещается: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.по первому поясу - посадка высокоствольных деревьев, все виды строительства, не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имеющие непосредственного отношения к эксплуатации, реконструкции и расширению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водопроводных сооружений, в том числе прокладка трубопроводов различного назначения,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размещение жилых и хозяйственно- бытовых зданий, проживание людей, применение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ядохимикатов и удобрений. Здания, находящиеся на территории первого пояса, должны быть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канализованы. При отсутствии канализации уборные должны быть оборудованы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водонепроницаемыми приемниками и располагаться в местах, исключающих загрязнения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первого пояса при вывозе нечистот;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.по второму и третьему поясу – закачка отработанных вод в подземные горизонты,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подземное складирование твердых бытовых отходов и разработки недр земли;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размещение складов горюче-смазочных материалов, ядохимикатов и минеральных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удобрений, накопителей </w:t>
      </w:r>
      <w:proofErr w:type="spellStart"/>
      <w:r w:rsidRPr="00A00297">
        <w:rPr>
          <w:rFonts w:ascii="Times New Roman" w:hAnsi="Times New Roman" w:cs="Times New Roman"/>
        </w:rPr>
        <w:t>промстоков</w:t>
      </w:r>
      <w:proofErr w:type="spellEnd"/>
      <w:r w:rsidRPr="00A00297">
        <w:rPr>
          <w:rFonts w:ascii="Times New Roman" w:hAnsi="Times New Roman" w:cs="Times New Roman"/>
        </w:rPr>
        <w:t xml:space="preserve">, </w:t>
      </w:r>
      <w:proofErr w:type="spellStart"/>
      <w:r w:rsidRPr="00A00297">
        <w:rPr>
          <w:rFonts w:ascii="Times New Roman" w:hAnsi="Times New Roman" w:cs="Times New Roman"/>
        </w:rPr>
        <w:t>шламохранилищ</w:t>
      </w:r>
      <w:proofErr w:type="spellEnd"/>
      <w:r w:rsidRPr="00A00297">
        <w:rPr>
          <w:rFonts w:ascii="Times New Roman" w:hAnsi="Times New Roman" w:cs="Times New Roman"/>
        </w:rPr>
        <w:t xml:space="preserve"> и других объектов, обусловливающих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опасность химического загрязнения подземных вод;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размещение кладбищ, скотомогильников, полей ассенизации, полей фильтрации,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навозохранилищ, силосных траншей, животноводческих и птицеводческих предприятий 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других объектов, обуславливающих опасность микробного загрязнения подземных вод.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7702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50. Зоны особо охраняемых территорий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7702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Зоны особо охраняемых природных территорий.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Размещение, проектирование и строительство отдельных объектов капитального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 на территории МО «Шадринское» должны осуществляться с соблюдением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требований по обеспечению сохранности особо охраняемых природных территорий,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расположенных на территории поселения.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 территориях, на которых находятся памятники природы, и в границах их охранных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зон, запрещается всякая хозяйственная деятельность, влекущая за собой угрозу сохранности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памятника природы.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Разрешается ограниченное строительство объектов, необходимых для содержания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территории и деятельности хозяйствующих субъектов.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 целях обеспечения защиты особо охраняемых природных территорий от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неблагоприятных антропогенных воздействий на прилегающих к ним участках создаются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охранные зоны с регулируемым режимом хозяйственной деятельности. </w:t>
      </w:r>
    </w:p>
    <w:p w:rsidR="00A00297" w:rsidRPr="00A00297" w:rsidRDefault="00A00297" w:rsidP="007702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Зоны объектов культурного наследия.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Объекты культурного наследия подлежат государственной охране в целях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предотвращения их повреждения, разрушения или уничтожения, изменения облика 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интерьера, нарушения установленного порядка их использования, перемещения 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предотвращения других действий, могущих причинить вред объектам культурного наследия,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а также в целях их защиты от неблагоприятного воздействия окружающей среды и от иных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негативных воздействий.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Согласно ФЗ от 25.06.2002 г. № 73-ФЗ в целях обеспечения сохранности объекта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культурного наследия в его исторической среде на сопряженной с ним территории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устанавливаются зоны охраны объекта культурного наследия: охранная зона, зона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регулирования застройки и хозяйственной деятельности, зона охраняемого природного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ландшафта.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Необходимый состав зон охраны объекта культурного наследия определяется проектом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зон охраны объекта культурного наследия.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Порядок разработки проектов зон охраны объектов культурного наследия, требования к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режиму использования земель и градостроительным регламентам в границах данных зон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устанавливаются Правительством Российской Федерации.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 утверждения в установленном порядке проекта зон охраны памятников истории 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культуры, находящихся на территории муниципального образования, ограничения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использования земельных участков и иных объектов недвижимости, которые не являются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памятниками истории и культуры и расположены в границах зон, отображенных на Карте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градостроительного зонирования настоящих Правил, определяются действующим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законодательством, регулирующим отношения в области сохранения, использования,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популяризации и государственной охраны объектов культурного наследия (памятников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истории и культуры) народов Российской Федерации.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Работы по сохранению объектов культурного наследия, а также хозяйственной 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строительной деятельности на территории Сарапульского района должны быть согласованы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 управлением культуры Удмуртской Республики, как органом исполнительной власти,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уполномоченным в сфере сохранения, использования, популяризации и государственной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охраны объектов культурного наследия Удмуртской Республики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7702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51. Охранные зоны инженерно-транспортных коммуникаций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 </w:t>
      </w:r>
    </w:p>
    <w:p w:rsidR="00A00297" w:rsidRPr="00A00297" w:rsidRDefault="007702BC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A00297" w:rsidRPr="00A00297">
        <w:rPr>
          <w:rFonts w:ascii="Times New Roman" w:hAnsi="Times New Roman" w:cs="Times New Roman"/>
        </w:rPr>
        <w:t xml:space="preserve"> 1. Придорожная полоса автомобильных дорог.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Придорожные полосы автомобильных дорог – территории, которые прилегают с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обеих сторон к полосе отвода автомобильной дороги и в границах которых устанавливается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особый режим использования земельных участков (частей земельных участков) в целях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обеспечения требований безопасности дорожного движения, а также нормальных условий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реконструкции, капитального ремонта, ремонта, содержания автомобильной дороги, е.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сохранности с уч</w:t>
      </w:r>
      <w:r w:rsidR="007702BC">
        <w:rPr>
          <w:rFonts w:ascii="Times New Roman" w:hAnsi="Times New Roman" w:cs="Times New Roman"/>
        </w:rPr>
        <w:t>ё</w:t>
      </w:r>
      <w:r w:rsidRPr="00A00297">
        <w:rPr>
          <w:rFonts w:ascii="Times New Roman" w:hAnsi="Times New Roman" w:cs="Times New Roman"/>
        </w:rPr>
        <w:t xml:space="preserve">том перспектив развития автомобильной дороги. В соответствии с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федеральным законом № 257-ФЗ от 8 ноября 2007года «Об автомобильных дорогах и о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дорожной деятельности в Российской Федерации и о внесении изменений в отдельные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законодательные акты Российской Федерации» придорожные полосы устанавливаются для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автомобильных дорог (за исключением автомобильных дорог, расположенных в населенных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пунктах) в зависимости от класса и (или) категории автомобильных дорог с учетом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перспектив их развития. </w:t>
      </w:r>
    </w:p>
    <w:p w:rsidR="00A00297" w:rsidRPr="00A00297" w:rsidRDefault="007702BC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A00297" w:rsidRPr="00A00297">
        <w:rPr>
          <w:rFonts w:ascii="Times New Roman" w:hAnsi="Times New Roman" w:cs="Times New Roman"/>
        </w:rPr>
        <w:t xml:space="preserve">2. Охранные зоны объектов электросетевого хозяйства.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Согласно Постановлению Правительства РФ от 24.02.2009 г. № 160 «О порядке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установления охранных зон объектов электросетевого хозяйства и особых условий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использования земельных участков, расположенных в границах таких зон»: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1) Размеры охранных зон вдоль воздушных линий электропередачи - в виде части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поверхности участка земли и воздушного пространства (на высоту, соответствующую высоте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опор воздушных линий электропередачи), ограниченной параллельными вертикальными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плоскостями, отстоящими по обе стороны линии электропередачи от  крайних проводов при </w:t>
      </w:r>
      <w:proofErr w:type="spellStart"/>
      <w:r w:rsidRPr="00A00297">
        <w:rPr>
          <w:rFonts w:ascii="Times New Roman" w:hAnsi="Times New Roman" w:cs="Times New Roman"/>
        </w:rPr>
        <w:t>неотклоненном</w:t>
      </w:r>
      <w:proofErr w:type="spellEnd"/>
      <w:r w:rsidRPr="00A00297">
        <w:rPr>
          <w:rFonts w:ascii="Times New Roman" w:hAnsi="Times New Roman" w:cs="Times New Roman"/>
        </w:rPr>
        <w:t xml:space="preserve"> их положении на следующем расстоянии:1-20 </w:t>
      </w:r>
      <w:proofErr w:type="spellStart"/>
      <w:r w:rsidRPr="00A00297">
        <w:rPr>
          <w:rFonts w:ascii="Times New Roman" w:hAnsi="Times New Roman" w:cs="Times New Roman"/>
        </w:rPr>
        <w:t>кВ</w:t>
      </w:r>
      <w:proofErr w:type="spellEnd"/>
      <w:r w:rsidRPr="00A00297">
        <w:rPr>
          <w:rFonts w:ascii="Times New Roman" w:hAnsi="Times New Roman" w:cs="Times New Roman"/>
        </w:rPr>
        <w:t xml:space="preserve"> – 10 м, , 110 </w:t>
      </w:r>
      <w:proofErr w:type="spellStart"/>
      <w:r w:rsidRPr="00A00297">
        <w:rPr>
          <w:rFonts w:ascii="Times New Roman" w:hAnsi="Times New Roman" w:cs="Times New Roman"/>
        </w:rPr>
        <w:t>кВ</w:t>
      </w:r>
      <w:proofErr w:type="spellEnd"/>
      <w:r w:rsidRPr="00A00297">
        <w:rPr>
          <w:rFonts w:ascii="Times New Roman" w:hAnsi="Times New Roman" w:cs="Times New Roman"/>
        </w:rPr>
        <w:t xml:space="preserve"> -20м. </w:t>
      </w:r>
    </w:p>
    <w:p w:rsidR="00A00297" w:rsidRPr="00A00297" w:rsidRDefault="007702BC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A00297" w:rsidRPr="00A00297">
        <w:rPr>
          <w:rFonts w:ascii="Times New Roman" w:hAnsi="Times New Roman" w:cs="Times New Roman"/>
        </w:rPr>
        <w:t xml:space="preserve">3. Охранные зоны линий связи.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Согласно Правил охраны линий и сооружений связи Российской Федерации,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утвержденных постановлением Правительства Российской Федерации от 9 июня 1995 г. N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578; СанПиН 2.1.8/2.2.4.1383-03: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1) На трассах кабельных и воздушных линий связи и линий радиофикации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устанавливаются охранные зоны: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для подземных кабельных и для воздушных линий связи и линий радиофикации,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расположенных вне населенных пунктов на безлесных участках, - в виде участков земли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вдоль этих линий, определяемых параллельными прямыми, отстоящими от трассы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подземного кабеля связи или от крайних проводов воздушных линий связи и линий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радиофикации не менее чем на 2 метра с каждой стороны;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для наземных и подземных необслуживаемых усилительных и регенерационных пунктов на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кабельных линиях связи - в виде участков земли, определяемых замкнутой линией,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отстоящей от центра установки усилительных и регенерационных пунктов или от границы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их обвалования не менее чем на 3 метра и от контуров заземления не менее чем на 2 метра;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2) На трассах радиорелейных линий связи в целях предупреждения экранирующего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действия распространению радиоволн эксплуатирующие предприятия определяют участки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земли, на которых запрещается возведение зданий и сооружений, а также посадка деревьев.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Расположение и границы этих участков предусматриваются в проектах строительства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радиорелейных линий связи и согласовываются с органами местного самоуправления.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3) Уровни электромагнитных излучений не должны превышать предельно допустимые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уровни (ПДУ) согласно приложению 1 к СанПиН 2.1.8/2.2.4.1383-03. Границы санитарно-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защитных зон определяются на высоте 2 м от поверхности земли по ПДУ.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7702BC" w:rsidRDefault="007702BC" w:rsidP="007702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702BC" w:rsidRDefault="007702BC" w:rsidP="007702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0297" w:rsidRPr="00A00297" w:rsidRDefault="00A00297" w:rsidP="007702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52. Зоны месторождений полезных ископаемых</w:t>
      </w:r>
    </w:p>
    <w:p w:rsidR="007702BC" w:rsidRDefault="007702BC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Использование земельных участков месторождений полезных ископаемых осуществляется согласно Федеральному закону от 21.02.1992г. №2395-1 «О недрах».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Проектирование и строительство населенных пунктов, промышленных комплексов 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других хозяйственных объектов разрешается только после получения заключения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федерального органа управления государственным фондом недр или его территориального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органа об отсутствии полезных ископаемых в недрах под участком предстоящей застройки.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Застройка площадей залегания полезных ископаемых, а также размещение в местах их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залегания подземных сооружений допускается с разрешения федерального органа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управления государственным фондом недр или его территориального органа. Разрешение на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строительство объектов, строительство, реконструкция или капитальный ремонт которых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планируется в целях выполнения работ, связанных с пользованием недрами, в соответствии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 лицензией на пользование недрами и проектом проведения указанных работ выдается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федеральным органом управления государственным фондом недр или его территориальным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органом.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Самовольная застройка площадей залегания полезных ископаемых прекращается без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возмещения произведенных затрат и затрат по рекультивации территории и демонтажу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возведенных объектов.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7702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53. Зоны действия опасных природных и техногенных процессов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1. Зона действия опасных природных и техногенных процессов отображается в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соответствии с действующими документами территориального планирования.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Использование потенциально опасных территорий осуществляется после обеспечения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условий безопасности.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Зоны воздействия вероятных чрезвычайных ситуаций определяются отдельным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проектом для каждого потенциально опасного объекта в соответствии с действующими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федеральными законами, строительными нормами и правилами, методическими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рекомендациями.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7702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54. Зоны действия публичных сервитутов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1. В связи с обеспечением интересов органов местного самоуправления и местного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населения по обеспечению общественных нужд – проезда, прохода через земельный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участок, установки и эксплуатации объектов и коммуникаций инженерно-технического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обеспечения (линий электросвязи, водо- и газопроводов, канализации и т.д.), охраны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природных объектов, объектов культурного наследия, иных общественных нужд,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применительно к земельным участкам и объектов капитального строительства,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принадлежащим физическим и юридическим лицам, могут устанавливаться постоянные или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срочные публичные сервитуты.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Границы зон действия публичных сервитутов отображаются в проекте межевания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территории и указываются в составе градостроительного плана земельного участка. Границы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зон действия публичных сервитутов также указываются в документах государственного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кадастрового учета земельных участков и объектов капитального строительства.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Публичные сервитуты сохраняются в случае перехода прав на земельный участок,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обремененного сервитутом, к другому лицу.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4. Публичный сервитут может быть отменен в случае прекращения муниципальных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(общественных) нужд, для которых он был установлен, путем принятия постановления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Главы муниципального образования об отмене сервитута по заявке заинтересованной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стороны.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Публичные сервитуты подлежат государственной регистрации в соответствии с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Федеральным законом «О государственной регистрации прав на недвижимое имущество 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сделок с ними».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7702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Глава 8. Заключительные положения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7702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55 . Ответственность за нарушение настоящих Правил</w:t>
      </w:r>
    </w:p>
    <w:p w:rsidR="00A00297" w:rsidRPr="00A00297" w:rsidRDefault="00A00297" w:rsidP="007702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Ответственность за нарушение настоящих Правил наступает согласно законодательству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Российской Федерации и Удмуртской Республики.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7702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56. Вступление в силу настоящих Правил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Настоящие Правила вступают в силу по истечении десяти дней после их официального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опубликования. </w:t>
      </w:r>
    </w:p>
    <w:p w:rsidR="00C74BCC" w:rsidRPr="00A00297" w:rsidRDefault="00C74BCC" w:rsidP="005C5C29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sectPr w:rsidR="00A00297" w:rsidRPr="00A00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8A"/>
    <w:rsid w:val="000D2513"/>
    <w:rsid w:val="001010D9"/>
    <w:rsid w:val="001304D2"/>
    <w:rsid w:val="002251B6"/>
    <w:rsid w:val="00276DCF"/>
    <w:rsid w:val="00317E67"/>
    <w:rsid w:val="00440647"/>
    <w:rsid w:val="00451701"/>
    <w:rsid w:val="005365D8"/>
    <w:rsid w:val="005C5C29"/>
    <w:rsid w:val="005D1E5F"/>
    <w:rsid w:val="006247DB"/>
    <w:rsid w:val="00711208"/>
    <w:rsid w:val="00737313"/>
    <w:rsid w:val="007702BC"/>
    <w:rsid w:val="00773064"/>
    <w:rsid w:val="007F08D7"/>
    <w:rsid w:val="00850A15"/>
    <w:rsid w:val="00882021"/>
    <w:rsid w:val="008E66F2"/>
    <w:rsid w:val="00A00297"/>
    <w:rsid w:val="00A24958"/>
    <w:rsid w:val="00A42DE6"/>
    <w:rsid w:val="00AE2FBE"/>
    <w:rsid w:val="00B837F3"/>
    <w:rsid w:val="00B8697F"/>
    <w:rsid w:val="00BB3150"/>
    <w:rsid w:val="00C51EFD"/>
    <w:rsid w:val="00C56134"/>
    <w:rsid w:val="00C74BCC"/>
    <w:rsid w:val="00D22F15"/>
    <w:rsid w:val="00DA4CE9"/>
    <w:rsid w:val="00DE218A"/>
    <w:rsid w:val="00DF3344"/>
    <w:rsid w:val="00E8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78EA2-7157-4624-818F-BA0216039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29977</Words>
  <Characters>170869</Characters>
  <Application>Microsoft Office Word</Application>
  <DocSecurity>0</DocSecurity>
  <Lines>1423</Lines>
  <Paragraphs>400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2017-03-26T13:45:00Z</cp:lastPrinted>
  <dcterms:created xsi:type="dcterms:W3CDTF">2017-01-12T02:29:00Z</dcterms:created>
  <dcterms:modified xsi:type="dcterms:W3CDTF">2017-03-26T13:46:00Z</dcterms:modified>
</cp:coreProperties>
</file>