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D1" w:rsidRPr="002B3DE2" w:rsidRDefault="004272D1" w:rsidP="004272D1">
      <w:pPr>
        <w:ind w:firstLine="708"/>
        <w:jc w:val="both"/>
        <w:rPr>
          <w:b/>
          <w:color w:val="000000"/>
        </w:rPr>
      </w:pPr>
      <w:r w:rsidRPr="002B3DE2">
        <w:rPr>
          <w:b/>
        </w:rPr>
        <w:t xml:space="preserve">Сигналы оповещения гражданской обороны и способы </w:t>
      </w:r>
      <w:r w:rsidRPr="002B3DE2">
        <w:rPr>
          <w:b/>
          <w:color w:val="000000"/>
        </w:rPr>
        <w:t>их передачи</w:t>
      </w:r>
    </w:p>
    <w:p w:rsidR="004272D1" w:rsidRDefault="004272D1" w:rsidP="004272D1">
      <w:pPr>
        <w:ind w:left="708"/>
        <w:jc w:val="both"/>
        <w:rPr>
          <w:color w:val="000000"/>
        </w:rPr>
      </w:pPr>
      <w:r w:rsidRPr="007C4C98">
        <w:rPr>
          <w:color w:val="000000"/>
        </w:rPr>
        <w:br/>
      </w:r>
      <w:r w:rsidRPr="007C4C98">
        <w:rPr>
          <w:color w:val="000000"/>
          <w:u w:val="single"/>
        </w:rPr>
        <w:t>“</w:t>
      </w:r>
      <w:r w:rsidRPr="007C4C98">
        <w:rPr>
          <w:b/>
          <w:bCs/>
          <w:i/>
          <w:iCs/>
          <w:color w:val="000000"/>
          <w:u w:val="single"/>
        </w:rPr>
        <w:t>Внимание всем”</w:t>
      </w:r>
      <w:r w:rsidRPr="007C4C98">
        <w:rPr>
          <w:rStyle w:val="apple-converted-space"/>
          <w:color w:val="000000"/>
        </w:rPr>
        <w:t> </w:t>
      </w:r>
      <w:r w:rsidRPr="007C4C98">
        <w:rPr>
          <w:color w:val="000000"/>
        </w:rPr>
        <w:t>– предупредительный сигнал.</w:t>
      </w:r>
    </w:p>
    <w:p w:rsidR="004272D1" w:rsidRDefault="004272D1" w:rsidP="004272D1">
      <w:pPr>
        <w:ind w:firstLine="708"/>
        <w:jc w:val="both"/>
        <w:rPr>
          <w:color w:val="000000"/>
        </w:rPr>
      </w:pPr>
      <w:r w:rsidRPr="007C4C98">
        <w:rPr>
          <w:color w:val="000000"/>
        </w:rPr>
        <w:t>Подаётся для привлечения внимания населения звучанием электрических и ручных сирен, производственными и транс</w:t>
      </w:r>
      <w:r w:rsidRPr="007C4C98">
        <w:rPr>
          <w:color w:val="000000"/>
        </w:rPr>
        <w:softHyphen/>
        <w:t>портными гудками. Подаётся перед передачей всех экстрен</w:t>
      </w:r>
      <w:r w:rsidRPr="007C4C98">
        <w:rPr>
          <w:color w:val="000000"/>
        </w:rPr>
        <w:softHyphen/>
        <w:t>ных сообщений. После звучания сирен диктор доводит до на</w:t>
      </w:r>
      <w:r w:rsidRPr="007C4C98">
        <w:rPr>
          <w:color w:val="000000"/>
        </w:rPr>
        <w:softHyphen/>
        <w:t>селения речевую информацию.</w:t>
      </w:r>
    </w:p>
    <w:p w:rsidR="004272D1" w:rsidRDefault="004272D1" w:rsidP="004272D1">
      <w:pPr>
        <w:ind w:firstLine="708"/>
        <w:jc w:val="both"/>
        <w:rPr>
          <w:b/>
          <w:bCs/>
          <w:i/>
          <w:iCs/>
          <w:u w:val="single"/>
        </w:rPr>
      </w:pPr>
      <w:r w:rsidRPr="007C4C98">
        <w:rPr>
          <w:b/>
          <w:bCs/>
          <w:i/>
          <w:iCs/>
          <w:u w:val="single"/>
        </w:rPr>
        <w:t>При аварии на химически опасном объекте:</w:t>
      </w:r>
    </w:p>
    <w:p w:rsidR="004272D1" w:rsidRPr="007C4C98" w:rsidRDefault="004272D1" w:rsidP="004272D1">
      <w:pPr>
        <w:ind w:firstLine="708"/>
        <w:jc w:val="both"/>
      </w:pPr>
      <w:r w:rsidRPr="007C4C98">
        <w:t>Оповещение производится по средствам проводного радио и телевизионного вещания передачей соответствующего текс</w:t>
      </w:r>
      <w:r w:rsidRPr="007C4C98">
        <w:softHyphen/>
        <w:t>та.</w:t>
      </w:r>
    </w:p>
    <w:p w:rsidR="004272D1" w:rsidRPr="002B3DE2" w:rsidRDefault="004272D1" w:rsidP="004272D1">
      <w:pPr>
        <w:jc w:val="both"/>
        <w:rPr>
          <w:i/>
          <w:color w:val="000000"/>
        </w:rPr>
      </w:pPr>
      <w:r w:rsidRPr="002B3DE2">
        <w:rPr>
          <w:i/>
          <w:color w:val="000000"/>
          <w:u w:val="single"/>
        </w:rPr>
        <w:t>Пример:</w:t>
      </w:r>
      <w:r w:rsidRPr="002B3DE2">
        <w:rPr>
          <w:i/>
          <w:color w:val="000000"/>
        </w:rPr>
        <w:br/>
        <w:t>“Внимание! Говорит штаб гражданской обороны!</w:t>
      </w:r>
    </w:p>
    <w:p w:rsidR="004272D1" w:rsidRPr="002B3DE2" w:rsidRDefault="004272D1" w:rsidP="004272D1">
      <w:pPr>
        <w:jc w:val="both"/>
        <w:rPr>
          <w:i/>
          <w:color w:val="000000"/>
        </w:rPr>
      </w:pPr>
      <w:r w:rsidRPr="002B3DE2">
        <w:rPr>
          <w:i/>
          <w:color w:val="000000"/>
        </w:rPr>
        <w:t>Граждане! Произошла авария на мясокомбинате с разливом сильнодействующего ядовитого вещества – аммиака. Об</w:t>
      </w:r>
      <w:r w:rsidRPr="002B3DE2">
        <w:rPr>
          <w:i/>
          <w:color w:val="000000"/>
        </w:rPr>
        <w:softHyphen/>
        <w:t>лако заражённого воздуха распространяется в направлении по</w:t>
      </w:r>
      <w:r w:rsidRPr="002B3DE2">
        <w:rPr>
          <w:i/>
          <w:color w:val="000000"/>
        </w:rPr>
        <w:softHyphen/>
        <w:t xml:space="preserve">сёлка </w:t>
      </w:r>
      <w:proofErr w:type="gramStart"/>
      <w:r w:rsidRPr="002B3DE2">
        <w:rPr>
          <w:i/>
          <w:color w:val="000000"/>
        </w:rPr>
        <w:t>Мирный</w:t>
      </w:r>
      <w:proofErr w:type="gramEnd"/>
      <w:r w:rsidRPr="002B3DE2">
        <w:rPr>
          <w:i/>
          <w:color w:val="000000"/>
        </w:rPr>
        <w:t>.</w:t>
      </w:r>
    </w:p>
    <w:p w:rsidR="004272D1" w:rsidRPr="007C4C98" w:rsidRDefault="004272D1" w:rsidP="004272D1">
      <w:pPr>
        <w:ind w:firstLine="708"/>
        <w:jc w:val="both"/>
        <w:rPr>
          <w:rStyle w:val="submenu-table"/>
        </w:rPr>
      </w:pPr>
      <w:r w:rsidRPr="002B3DE2">
        <w:rPr>
          <w:i/>
          <w:color w:val="000000"/>
        </w:rPr>
        <w:t xml:space="preserve">В зону химического заражения попадает завод “Прогресс” и полностью посёлок “Мирный”. </w:t>
      </w:r>
      <w:proofErr w:type="gramStart"/>
      <w:r w:rsidRPr="002B3DE2">
        <w:rPr>
          <w:i/>
          <w:color w:val="000000"/>
        </w:rPr>
        <w:t>Населению, проживающему на улицах Заречная, Озёрная, Зелёная, немедленно покинуть жилые дома, здания, учреждения, предприятия, организации, выйти в район Медной горы.</w:t>
      </w:r>
      <w:proofErr w:type="gramEnd"/>
      <w:r w:rsidRPr="002B3DE2">
        <w:rPr>
          <w:i/>
          <w:color w:val="000000"/>
        </w:rPr>
        <w:t xml:space="preserve"> Населению, проживающему на ули</w:t>
      </w:r>
      <w:r w:rsidRPr="002B3DE2">
        <w:rPr>
          <w:i/>
          <w:color w:val="000000"/>
        </w:rPr>
        <w:softHyphen/>
        <w:t>цах Некрасова, Кузнечная, Заводская, необходимо находить</w:t>
      </w:r>
      <w:r w:rsidRPr="002B3DE2">
        <w:rPr>
          <w:i/>
          <w:color w:val="000000"/>
        </w:rPr>
        <w:softHyphen/>
        <w:t>ся в помещениях, провести дополнительную герметизацию своих квартир (домов)”.</w:t>
      </w:r>
      <w:r w:rsidRPr="002B3DE2">
        <w:rPr>
          <w:i/>
          <w:color w:val="000000"/>
        </w:rPr>
        <w:br/>
      </w:r>
    </w:p>
    <w:p w:rsidR="004272D1" w:rsidRPr="007C4C98" w:rsidRDefault="004272D1" w:rsidP="004272D1">
      <w:pPr>
        <w:pStyle w:val="2"/>
        <w:spacing w:before="0" w:beforeAutospacing="0" w:after="0" w:afterAutospacing="0"/>
        <w:rPr>
          <w:sz w:val="24"/>
          <w:szCs w:val="24"/>
        </w:rPr>
      </w:pPr>
      <w:r w:rsidRPr="007C4C98">
        <w:rPr>
          <w:color w:val="000000"/>
          <w:sz w:val="24"/>
          <w:szCs w:val="24"/>
        </w:rPr>
        <w:t>Действия по сигналам ГО.</w:t>
      </w:r>
    </w:p>
    <w:p w:rsidR="004272D1" w:rsidRDefault="004272D1" w:rsidP="004272D1">
      <w:pPr>
        <w:ind w:firstLine="708"/>
        <w:jc w:val="both"/>
        <w:rPr>
          <w:color w:val="000000"/>
        </w:rPr>
      </w:pPr>
      <w:r w:rsidRPr="007C4C98">
        <w:rPr>
          <w:color w:val="000000"/>
        </w:rPr>
        <w:t>Всему населению включить радио, радиотрансляционные или телевизионные приёмники для прослушивания экстренно</w:t>
      </w:r>
      <w:r w:rsidRPr="007C4C98">
        <w:rPr>
          <w:color w:val="000000"/>
        </w:rPr>
        <w:softHyphen/>
        <w:t>го сообщения речевой информации оповещения, внимательно их прослушать и действовать согласно указаниям. Оповестить соседей и близких (по телефону при наличии времени) о по</w:t>
      </w:r>
      <w:r w:rsidRPr="007C4C98">
        <w:rPr>
          <w:color w:val="000000"/>
        </w:rPr>
        <w:softHyphen/>
        <w:t>лученной информации.</w:t>
      </w:r>
    </w:p>
    <w:p w:rsidR="004272D1" w:rsidRDefault="004272D1" w:rsidP="004272D1">
      <w:pPr>
        <w:ind w:firstLine="708"/>
        <w:jc w:val="both"/>
        <w:rPr>
          <w:color w:val="000000"/>
        </w:rPr>
      </w:pPr>
      <w:r w:rsidRPr="007C4C98">
        <w:rPr>
          <w:color w:val="000000"/>
        </w:rPr>
        <w:t>Внимательно прослушать текст передаваемого сообщения. Запомнить маршруты выхода из зоны заражения и действо</w:t>
      </w:r>
      <w:r w:rsidRPr="007C4C98">
        <w:rPr>
          <w:color w:val="000000"/>
        </w:rPr>
        <w:softHyphen/>
        <w:t>вать в соответствии с указаниями прослушанной информации. Оповестить соседей.</w:t>
      </w:r>
    </w:p>
    <w:p w:rsidR="004272D1" w:rsidRPr="007C4C98" w:rsidRDefault="004272D1" w:rsidP="004272D1">
      <w:pPr>
        <w:ind w:firstLine="708"/>
        <w:jc w:val="both"/>
        <w:rPr>
          <w:rStyle w:val="submenu-table"/>
        </w:rPr>
      </w:pPr>
      <w:r w:rsidRPr="007C4C98">
        <w:rPr>
          <w:color w:val="000000"/>
        </w:rPr>
        <w:t>Действовать быстро, без суеты, соблюдать порядок и дис</w:t>
      </w:r>
      <w:r w:rsidRPr="007C4C98">
        <w:rPr>
          <w:color w:val="000000"/>
        </w:rPr>
        <w:softHyphen/>
        <w:t>циплину. Покидая помещения, выключить оборудование, осве</w:t>
      </w:r>
      <w:r w:rsidRPr="007C4C98">
        <w:rPr>
          <w:color w:val="000000"/>
        </w:rPr>
        <w:softHyphen/>
        <w:t>тительные и нагревательные приборы, перекрыть газ, воду. Выходить из зоны заражения необходимо перпендикулярно направлению ветра (чтобы ветер дул сбоку, в правое или ле</w:t>
      </w:r>
      <w:r w:rsidRPr="007C4C98">
        <w:rPr>
          <w:color w:val="000000"/>
        </w:rPr>
        <w:softHyphen/>
        <w:t>вое ухо). Почувствовав запах (хлора, аммиака), надеть сред</w:t>
      </w:r>
      <w:r w:rsidRPr="007C4C98">
        <w:rPr>
          <w:color w:val="000000"/>
        </w:rPr>
        <w:softHyphen/>
        <w:t>ства защиты органов дыхания или ватно-марлевую повязку, смоченную водой.</w:t>
      </w:r>
    </w:p>
    <w:p w:rsidR="004272D1" w:rsidRDefault="004272D1" w:rsidP="004272D1">
      <w:pPr>
        <w:pStyle w:val="3"/>
        <w:spacing w:before="0" w:beforeAutospacing="0" w:after="0" w:afterAutospacing="0"/>
        <w:rPr>
          <w:color w:val="000000"/>
          <w:sz w:val="24"/>
          <w:szCs w:val="24"/>
        </w:rPr>
      </w:pPr>
    </w:p>
    <w:p w:rsidR="009C2CA4" w:rsidRDefault="009C2CA4">
      <w:bookmarkStart w:id="0" w:name="_GoBack"/>
      <w:bookmarkEnd w:id="0"/>
    </w:p>
    <w:sectPr w:rsidR="009C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43"/>
    <w:rsid w:val="004272D1"/>
    <w:rsid w:val="009C2CA4"/>
    <w:rsid w:val="00B3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272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4272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72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272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272D1"/>
  </w:style>
  <w:style w:type="character" w:customStyle="1" w:styleId="submenu-table">
    <w:name w:val="submenu-table"/>
    <w:basedOn w:val="a0"/>
    <w:rsid w:val="00427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272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4272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72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272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272D1"/>
  </w:style>
  <w:style w:type="character" w:customStyle="1" w:styleId="submenu-table">
    <w:name w:val="submenu-table"/>
    <w:basedOn w:val="a0"/>
    <w:rsid w:val="0042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2015-08-21T06:27:00Z</dcterms:created>
  <dcterms:modified xsi:type="dcterms:W3CDTF">2015-08-21T06:27:00Z</dcterms:modified>
</cp:coreProperties>
</file>