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E48" w:rsidRPr="00E05E48" w:rsidRDefault="00E05E48" w:rsidP="00E05E4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05E48">
        <w:rPr>
          <w:rFonts w:ascii="Times New Roman" w:hAnsi="Times New Roman" w:cs="Times New Roman"/>
          <w:sz w:val="24"/>
          <w:szCs w:val="24"/>
          <w:lang w:eastAsia="ru-RU"/>
        </w:rPr>
        <w:t>Утвержден</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Постановлением Администрации</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муниципального образования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r>
        <w:rPr>
          <w:rFonts w:ascii="Times New Roman" w:hAnsi="Times New Roman" w:cs="Times New Roman"/>
          <w:sz w:val="24"/>
          <w:szCs w:val="24"/>
          <w:lang w:eastAsia="ru-RU"/>
        </w:rPr>
        <w:t>Мазунинское</w:t>
      </w:r>
      <w:r w:rsidRPr="00E05E48">
        <w:rPr>
          <w:rFonts w:ascii="Times New Roman" w:hAnsi="Times New Roman" w:cs="Times New Roman"/>
          <w:sz w:val="24"/>
          <w:szCs w:val="24"/>
          <w:lang w:eastAsia="ru-RU"/>
        </w:rPr>
        <w:t>»</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r>
        <w:rPr>
          <w:rFonts w:ascii="Times New Roman" w:hAnsi="Times New Roman" w:cs="Times New Roman"/>
          <w:sz w:val="24"/>
          <w:szCs w:val="24"/>
          <w:lang w:eastAsia="ru-RU"/>
        </w:rPr>
        <w:t xml:space="preserve">                        </w:t>
      </w:r>
      <w:r w:rsidRPr="00E05E48">
        <w:rPr>
          <w:rFonts w:ascii="Times New Roman" w:hAnsi="Times New Roman" w:cs="Times New Roman"/>
          <w:sz w:val="24"/>
          <w:szCs w:val="24"/>
          <w:lang w:eastAsia="ru-RU"/>
        </w:rPr>
        <w:t>от 1</w:t>
      </w:r>
      <w:r w:rsidR="006C196C">
        <w:rPr>
          <w:rFonts w:ascii="Times New Roman" w:hAnsi="Times New Roman" w:cs="Times New Roman"/>
          <w:sz w:val="24"/>
          <w:szCs w:val="24"/>
          <w:lang w:eastAsia="ru-RU"/>
        </w:rPr>
        <w:t>6.08</w:t>
      </w:r>
      <w:r w:rsidRPr="00E05E48">
        <w:rPr>
          <w:rFonts w:ascii="Times New Roman" w:hAnsi="Times New Roman" w:cs="Times New Roman"/>
          <w:sz w:val="24"/>
          <w:szCs w:val="24"/>
          <w:lang w:eastAsia="ru-RU"/>
        </w:rPr>
        <w:t>.2017г. № 5</w:t>
      </w:r>
      <w:r w:rsidR="006C196C">
        <w:rPr>
          <w:rFonts w:ascii="Times New Roman" w:hAnsi="Times New Roman" w:cs="Times New Roman"/>
          <w:sz w:val="24"/>
          <w:szCs w:val="24"/>
          <w:lang w:eastAsia="ru-RU"/>
        </w:rPr>
        <w:t>5</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xml:space="preserve">                                         </w:t>
      </w:r>
    </w:p>
    <w:p w:rsidR="00E05E48" w:rsidRPr="00E05E48" w:rsidRDefault="00E05E48" w:rsidP="00E05E48">
      <w:pPr>
        <w:pStyle w:val="a3"/>
        <w:jc w:val="center"/>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АДМИНИСТРАТИВНЫЙ РЕГЛАМЕНТ</w:t>
      </w:r>
    </w:p>
    <w:p w:rsidR="00E05E48" w:rsidRPr="00E05E48" w:rsidRDefault="00E05E48" w:rsidP="00E05E48">
      <w:pPr>
        <w:pStyle w:val="a3"/>
        <w:jc w:val="center"/>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предоставления муниципальной услуги</w:t>
      </w:r>
    </w:p>
    <w:p w:rsidR="00E05E48" w:rsidRPr="00E05E48" w:rsidRDefault="00E05E48" w:rsidP="00E05E48">
      <w:pPr>
        <w:pStyle w:val="a3"/>
        <w:jc w:val="center"/>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«Прием и рассмотрение уведомлений об организации и проведении ярмар</w:t>
      </w:r>
      <w:r w:rsidR="006C196C">
        <w:rPr>
          <w:rFonts w:ascii="Times New Roman" w:hAnsi="Times New Roman" w:cs="Times New Roman"/>
          <w:b/>
          <w:bCs/>
          <w:sz w:val="24"/>
          <w:szCs w:val="24"/>
          <w:lang w:eastAsia="ru-RU"/>
        </w:rPr>
        <w:t>ки</w:t>
      </w:r>
      <w:r w:rsidRPr="00E05E48">
        <w:rPr>
          <w:rFonts w:ascii="Times New Roman" w:hAnsi="Times New Roman" w:cs="Times New Roman"/>
          <w:b/>
          <w:bCs/>
          <w:sz w:val="24"/>
          <w:szCs w:val="24"/>
          <w:lang w:eastAsia="ru-RU"/>
        </w:rPr>
        <w:t>»</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1.      Общие положения.</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1.1.           Предмет регулирования регламента.</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w:t>
      </w:r>
      <w:proofErr w:type="gramStart"/>
      <w:r w:rsidRPr="00E05E48">
        <w:rPr>
          <w:rFonts w:ascii="Times New Roman" w:hAnsi="Times New Roman" w:cs="Times New Roman"/>
          <w:sz w:val="24"/>
          <w:szCs w:val="24"/>
          <w:lang w:eastAsia="ru-RU"/>
        </w:rPr>
        <w:t>Настоящий административный регламент предоставления муниципальной услуги «Прием и рассмотрение уведомлений об</w:t>
      </w:r>
      <w:r w:rsidR="006C196C">
        <w:rPr>
          <w:rFonts w:ascii="Times New Roman" w:hAnsi="Times New Roman" w:cs="Times New Roman"/>
          <w:sz w:val="24"/>
          <w:szCs w:val="24"/>
          <w:lang w:eastAsia="ru-RU"/>
        </w:rPr>
        <w:t xml:space="preserve"> организации и проведении ярмарки</w:t>
      </w:r>
      <w:r w:rsidRPr="00E05E48">
        <w:rPr>
          <w:rFonts w:ascii="Times New Roman" w:hAnsi="Times New Roman" w:cs="Times New Roman"/>
          <w:sz w:val="24"/>
          <w:szCs w:val="24"/>
          <w:lang w:eastAsia="ru-RU"/>
        </w:rPr>
        <w:t xml:space="preserve">» (далее - Административный регламент), разработан в целях повышения качества и доступности результатов предоставления муниципальной услуги  прием и рассмотрение уведомлений об организации и проведении </w:t>
      </w:r>
      <w:r w:rsidR="006C196C">
        <w:rPr>
          <w:rFonts w:ascii="Times New Roman" w:hAnsi="Times New Roman" w:cs="Times New Roman"/>
          <w:sz w:val="24"/>
          <w:szCs w:val="24"/>
          <w:lang w:eastAsia="ru-RU"/>
        </w:rPr>
        <w:t>ярмарки</w:t>
      </w:r>
      <w:r w:rsidRPr="00E05E48">
        <w:rPr>
          <w:rFonts w:ascii="Times New Roman" w:hAnsi="Times New Roman" w:cs="Times New Roman"/>
          <w:sz w:val="24"/>
          <w:szCs w:val="24"/>
          <w:lang w:eastAsia="ru-RU"/>
        </w:rPr>
        <w:t xml:space="preserve"> (далее – муниципальная услуга), устанавливает последовательность действий (административных процедур) при предоставлении муниципальной услуги и сроки, в течение которых эти действия должны быть произведены</w:t>
      </w:r>
      <w:proofErr w:type="gramEnd"/>
      <w:r w:rsidRPr="00E05E48">
        <w:rPr>
          <w:rFonts w:ascii="Times New Roman" w:hAnsi="Times New Roman" w:cs="Times New Roman"/>
          <w:sz w:val="24"/>
          <w:szCs w:val="24"/>
          <w:lang w:eastAsia="ru-RU"/>
        </w:rPr>
        <w:t>, определяет порядок взаимодействия органов, предоставляющих муниципальную услугу, с физическими и юридическими лицами</w:t>
      </w:r>
      <w:r w:rsidRPr="00E05E48">
        <w:rPr>
          <w:rFonts w:ascii="Times New Roman" w:hAnsi="Times New Roman" w:cs="Times New Roman"/>
          <w:b/>
          <w:bCs/>
          <w:sz w:val="24"/>
          <w:szCs w:val="24"/>
          <w:lang w:eastAsia="ru-RU"/>
        </w:rPr>
        <w:t xml:space="preserve"> </w:t>
      </w:r>
      <w:r w:rsidRPr="00E05E48">
        <w:rPr>
          <w:rFonts w:ascii="Times New Roman" w:hAnsi="Times New Roman" w:cs="Times New Roman"/>
          <w:sz w:val="24"/>
          <w:szCs w:val="24"/>
          <w:lang w:eastAsia="ru-RU"/>
        </w:rPr>
        <w:t xml:space="preserve">в соответствии с требованиями Федерального </w:t>
      </w:r>
      <w:hyperlink r:id="rId5" w:history="1">
        <w:r w:rsidRPr="00E05E48">
          <w:rPr>
            <w:rFonts w:ascii="Times New Roman" w:hAnsi="Times New Roman" w:cs="Times New Roman"/>
            <w:color w:val="0000FF"/>
            <w:sz w:val="24"/>
            <w:szCs w:val="24"/>
            <w:u w:val="single"/>
            <w:lang w:eastAsia="ru-RU"/>
          </w:rPr>
          <w:t>закона</w:t>
        </w:r>
      </w:hyperlink>
      <w:r w:rsidRPr="00E05E48">
        <w:rPr>
          <w:rFonts w:ascii="Times New Roman" w:hAnsi="Times New Roman" w:cs="Times New Roman"/>
          <w:sz w:val="24"/>
          <w:szCs w:val="24"/>
          <w:lang w:eastAsia="ru-RU"/>
        </w:rPr>
        <w:t xml:space="preserve"> от 27.07.2010 № 210-ФЗ «Об организации предоставления государственных и муниципальных услуг».</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Административный регламент  устанавливает порядок взаимодействия   автономного учреждения «Многофункциональный центр предоставления государственных и муниципальных услуг Удмуртской Республики» (далее – МФЦ) между собой и с заявителями, направления межведомственных запросов при предоставлении муниципальной услуги «Прием и рассмотрение уведомлений об организации и проведении ярмар</w:t>
      </w:r>
      <w:r w:rsidR="006C196C">
        <w:rPr>
          <w:rFonts w:ascii="Times New Roman" w:hAnsi="Times New Roman" w:cs="Times New Roman"/>
          <w:sz w:val="24"/>
          <w:szCs w:val="24"/>
          <w:lang w:eastAsia="ru-RU"/>
        </w:rPr>
        <w:t>ки</w:t>
      </w:r>
      <w:r w:rsidRPr="00E05E48">
        <w:rPr>
          <w:rFonts w:ascii="Times New Roman" w:hAnsi="Times New Roman" w:cs="Times New Roman"/>
          <w:sz w:val="24"/>
          <w:szCs w:val="24"/>
          <w:lang w:eastAsia="ru-RU"/>
        </w:rPr>
        <w:t>» (далее – муниципальная услуга).</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Разработчиком Административного регламента является  Администрация муниципального образования «</w:t>
      </w:r>
      <w:r>
        <w:rPr>
          <w:rFonts w:ascii="Times New Roman" w:hAnsi="Times New Roman" w:cs="Times New Roman"/>
          <w:sz w:val="24"/>
          <w:szCs w:val="24"/>
          <w:lang w:eastAsia="ru-RU"/>
        </w:rPr>
        <w:t>Мазунинское</w:t>
      </w:r>
      <w:r w:rsidRPr="00E05E48">
        <w:rPr>
          <w:rFonts w:ascii="Times New Roman" w:hAnsi="Times New Roman" w:cs="Times New Roman"/>
          <w:sz w:val="24"/>
          <w:szCs w:val="24"/>
          <w:lang w:eastAsia="ru-RU"/>
        </w:rPr>
        <w:t xml:space="preserve">».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1.2. Описание заявителей.</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Заявителями на предоставление муниципальной услуги (далее – заявители) могут являться: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юридические лица и индивидуальные предприниматели, зарегистрированные в установленном законодательством порядке, имеющие намерение организовать и проводить  ярмарку на территории муниципального образования «</w:t>
      </w:r>
      <w:r>
        <w:rPr>
          <w:rFonts w:ascii="Times New Roman" w:hAnsi="Times New Roman" w:cs="Times New Roman"/>
          <w:sz w:val="24"/>
          <w:szCs w:val="24"/>
          <w:lang w:eastAsia="ru-RU"/>
        </w:rPr>
        <w:t>Мазунинское</w:t>
      </w:r>
      <w:r w:rsidRPr="00E05E48">
        <w:rPr>
          <w:rFonts w:ascii="Times New Roman" w:hAnsi="Times New Roman" w:cs="Times New Roman"/>
          <w:sz w:val="24"/>
          <w:szCs w:val="24"/>
          <w:lang w:eastAsia="ru-RU"/>
        </w:rPr>
        <w:t>» (далее - заявитель).</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1.3.  Порядок информирования о предоставлении муниципальной услуги.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Информация о местонахождении, графике работы, номере телефона для справок, адресе электронной почты Администрации муниципального образования «</w:t>
      </w:r>
      <w:r>
        <w:rPr>
          <w:rFonts w:ascii="Times New Roman" w:hAnsi="Times New Roman" w:cs="Times New Roman"/>
          <w:sz w:val="24"/>
          <w:szCs w:val="24"/>
          <w:lang w:eastAsia="ru-RU"/>
        </w:rPr>
        <w:t>Мазунинское</w:t>
      </w:r>
      <w:r w:rsidRPr="00E05E48">
        <w:rPr>
          <w:rFonts w:ascii="Times New Roman" w:hAnsi="Times New Roman" w:cs="Times New Roman"/>
          <w:sz w:val="24"/>
          <w:szCs w:val="24"/>
          <w:lang w:eastAsia="ru-RU"/>
        </w:rPr>
        <w:t>»:</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Адрес: Удмуртская Республика, </w:t>
      </w:r>
      <w:proofErr w:type="spellStart"/>
      <w:r w:rsidRPr="00E05E48">
        <w:rPr>
          <w:rFonts w:ascii="Times New Roman" w:hAnsi="Times New Roman" w:cs="Times New Roman"/>
          <w:sz w:val="24"/>
          <w:szCs w:val="24"/>
          <w:lang w:eastAsia="ru-RU"/>
        </w:rPr>
        <w:t>Сарапульский</w:t>
      </w:r>
      <w:proofErr w:type="spellEnd"/>
      <w:r w:rsidRPr="00E05E48">
        <w:rPr>
          <w:rFonts w:ascii="Times New Roman" w:hAnsi="Times New Roman" w:cs="Times New Roman"/>
          <w:sz w:val="24"/>
          <w:szCs w:val="24"/>
          <w:lang w:eastAsia="ru-RU"/>
        </w:rPr>
        <w:t xml:space="preserve"> район, с.</w:t>
      </w:r>
      <w:r>
        <w:rPr>
          <w:rFonts w:ascii="Times New Roman" w:hAnsi="Times New Roman" w:cs="Times New Roman"/>
          <w:sz w:val="24"/>
          <w:szCs w:val="24"/>
          <w:lang w:eastAsia="ru-RU"/>
        </w:rPr>
        <w:t xml:space="preserve"> Мазунино </w:t>
      </w:r>
      <w:proofErr w:type="spellStart"/>
      <w:r w:rsidRPr="00E05E48">
        <w:rPr>
          <w:rFonts w:ascii="Times New Roman" w:hAnsi="Times New Roman" w:cs="Times New Roman"/>
          <w:sz w:val="24"/>
          <w:szCs w:val="24"/>
          <w:lang w:eastAsia="ru-RU"/>
        </w:rPr>
        <w:t>ул</w:t>
      </w:r>
      <w:proofErr w:type="gramStart"/>
      <w:r w:rsidRPr="00E05E48">
        <w:rPr>
          <w:rFonts w:ascii="Times New Roman" w:hAnsi="Times New Roman" w:cs="Times New Roman"/>
          <w:sz w:val="24"/>
          <w:szCs w:val="24"/>
          <w:lang w:eastAsia="ru-RU"/>
        </w:rPr>
        <w:t>.</w:t>
      </w:r>
      <w:r>
        <w:rPr>
          <w:rFonts w:ascii="Times New Roman" w:hAnsi="Times New Roman" w:cs="Times New Roman"/>
          <w:sz w:val="24"/>
          <w:szCs w:val="24"/>
          <w:lang w:eastAsia="ru-RU"/>
        </w:rPr>
        <w:t>Л</w:t>
      </w:r>
      <w:proofErr w:type="gramEnd"/>
      <w:r>
        <w:rPr>
          <w:rFonts w:ascii="Times New Roman" w:hAnsi="Times New Roman" w:cs="Times New Roman"/>
          <w:sz w:val="24"/>
          <w:szCs w:val="24"/>
          <w:lang w:eastAsia="ru-RU"/>
        </w:rPr>
        <w:t>енина</w:t>
      </w:r>
      <w:proofErr w:type="spellEnd"/>
      <w:r>
        <w:rPr>
          <w:rFonts w:ascii="Times New Roman" w:hAnsi="Times New Roman" w:cs="Times New Roman"/>
          <w:sz w:val="24"/>
          <w:szCs w:val="24"/>
          <w:lang w:eastAsia="ru-RU"/>
        </w:rPr>
        <w:t>, 47</w:t>
      </w:r>
      <w:r w:rsidRPr="00E05E48">
        <w:rPr>
          <w:rFonts w:ascii="Times New Roman" w:hAnsi="Times New Roman" w:cs="Times New Roman"/>
          <w:sz w:val="24"/>
          <w:szCs w:val="24"/>
          <w:lang w:eastAsia="ru-RU"/>
        </w:rPr>
        <w:t xml:space="preserve">;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График работы:   понедельник с 8-00 час до 17-00 час;</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вторник – пятница с 8-00 час до 16-00 час;</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перерыв на обед: с 12-00 час до 13-00 час;</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выходные дни: суббота, воскресенье;</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Телефон для справок: (34147) 7</w:t>
      </w:r>
      <w:r>
        <w:rPr>
          <w:rFonts w:ascii="Times New Roman" w:hAnsi="Times New Roman" w:cs="Times New Roman"/>
          <w:sz w:val="24"/>
          <w:szCs w:val="24"/>
          <w:lang w:eastAsia="ru-RU"/>
        </w:rPr>
        <w:t>0</w:t>
      </w:r>
      <w:r w:rsidRPr="00E05E48">
        <w:rPr>
          <w:rFonts w:ascii="Times New Roman" w:hAnsi="Times New Roman" w:cs="Times New Roman"/>
          <w:sz w:val="24"/>
          <w:szCs w:val="24"/>
          <w:lang w:eastAsia="ru-RU"/>
        </w:rPr>
        <w:t>-1-25;</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lastRenderedPageBreak/>
        <w:t>Адрес электронной почты:</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birth</w:t>
      </w:r>
      <w:r w:rsidRPr="00E05E48">
        <w:rPr>
          <w:rFonts w:ascii="Times New Roman" w:hAnsi="Times New Roman" w:cs="Times New Roman"/>
          <w:sz w:val="24"/>
          <w:szCs w:val="24"/>
          <w:lang w:eastAsia="ru-RU"/>
        </w:rPr>
        <w:t>@</w:t>
      </w:r>
      <w:proofErr w:type="spellStart"/>
      <w:r>
        <w:rPr>
          <w:rFonts w:ascii="Times New Roman" w:hAnsi="Times New Roman" w:cs="Times New Roman"/>
          <w:sz w:val="24"/>
          <w:szCs w:val="24"/>
          <w:lang w:val="en-US" w:eastAsia="ru-RU"/>
        </w:rPr>
        <w:t>udm</w:t>
      </w:r>
      <w:proofErr w:type="spellEnd"/>
      <w:r w:rsidRPr="00E05E48">
        <w:rPr>
          <w:rFonts w:ascii="Times New Roman" w:hAnsi="Times New Roman" w:cs="Times New Roman"/>
          <w:sz w:val="24"/>
          <w:szCs w:val="24"/>
          <w:lang w:eastAsia="ru-RU"/>
        </w:rPr>
        <w:t>.</w:t>
      </w:r>
      <w:r>
        <w:rPr>
          <w:rFonts w:ascii="Times New Roman" w:hAnsi="Times New Roman" w:cs="Times New Roman"/>
          <w:sz w:val="24"/>
          <w:szCs w:val="24"/>
          <w:lang w:val="en-US" w:eastAsia="ru-RU"/>
        </w:rPr>
        <w:t>net</w:t>
      </w:r>
      <w:r w:rsidRPr="00E05E48">
        <w:rPr>
          <w:rFonts w:ascii="Times New Roman" w:hAnsi="Times New Roman" w:cs="Times New Roman"/>
          <w:sz w:val="24"/>
          <w:szCs w:val="24"/>
          <w:u w:val="single"/>
          <w:lang w:eastAsia="ru-RU"/>
        </w:rPr>
        <w:t>;</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Адрес официального сайта в информационно-телекоммуникационной сети «Интернет»: </w:t>
      </w:r>
      <w:hyperlink r:id="rId6" w:history="1">
        <w:r w:rsidRPr="00E33D09">
          <w:rPr>
            <w:rStyle w:val="a4"/>
            <w:rFonts w:ascii="Times New Roman" w:hAnsi="Times New Roman" w:cs="Times New Roman"/>
            <w:sz w:val="24"/>
            <w:szCs w:val="24"/>
            <w:lang w:eastAsia="ru-RU"/>
          </w:rPr>
          <w:t>http://sarapulrayon.udmurt.ru/</w:t>
        </w:r>
      </w:hyperlink>
      <w:r>
        <w:rPr>
          <w:rFonts w:ascii="Times New Roman" w:hAnsi="Times New Roman" w:cs="Times New Roman"/>
          <w:sz w:val="24"/>
          <w:szCs w:val="24"/>
          <w:u w:val="single"/>
          <w:lang w:eastAsia="ru-RU"/>
        </w:rPr>
        <w:t>poseleni9/</w:t>
      </w:r>
      <w:proofErr w:type="spellStart"/>
      <w:r>
        <w:rPr>
          <w:rFonts w:ascii="Times New Roman" w:hAnsi="Times New Roman" w:cs="Times New Roman"/>
          <w:sz w:val="24"/>
          <w:szCs w:val="24"/>
          <w:u w:val="single"/>
          <w:lang w:val="en-US" w:eastAsia="ru-RU"/>
        </w:rPr>
        <w:t>Masunino</w:t>
      </w:r>
      <w:proofErr w:type="spellEnd"/>
      <w:r w:rsidRPr="00E05E48">
        <w:rPr>
          <w:rFonts w:ascii="Times New Roman" w:hAnsi="Times New Roman" w:cs="Times New Roman"/>
          <w:sz w:val="24"/>
          <w:szCs w:val="24"/>
          <w:u w:val="single"/>
          <w:lang w:eastAsia="ru-RU"/>
        </w:rPr>
        <w:t>//.</w:t>
      </w:r>
      <w:r w:rsidRPr="00E05E48">
        <w:rPr>
          <w:rFonts w:ascii="Times New Roman" w:hAnsi="Times New Roman" w:cs="Times New Roman"/>
          <w:sz w:val="24"/>
          <w:szCs w:val="24"/>
          <w:lang w:eastAsia="ru-RU"/>
        </w:rPr>
        <w:t xml:space="preserve">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Информация о местонахождении, графике работы, номере телефона для справок, адресе электронной почты многофункционального центра предоставления государственных и муниципальных услуг:</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Адрес: </w:t>
      </w:r>
      <w:proofErr w:type="gramStart"/>
      <w:r w:rsidRPr="00E05E48">
        <w:rPr>
          <w:rFonts w:ascii="Times New Roman" w:hAnsi="Times New Roman" w:cs="Times New Roman"/>
          <w:sz w:val="24"/>
          <w:szCs w:val="24"/>
          <w:lang w:eastAsia="ru-RU"/>
        </w:rPr>
        <w:t xml:space="preserve">Удмуртская Республика, </w:t>
      </w:r>
      <w:proofErr w:type="spellStart"/>
      <w:r w:rsidRPr="00E05E48">
        <w:rPr>
          <w:rFonts w:ascii="Times New Roman" w:hAnsi="Times New Roman" w:cs="Times New Roman"/>
          <w:sz w:val="24"/>
          <w:szCs w:val="24"/>
          <w:lang w:eastAsia="ru-RU"/>
        </w:rPr>
        <w:t>Сарапульский</w:t>
      </w:r>
      <w:proofErr w:type="spellEnd"/>
      <w:r w:rsidRPr="00E05E48">
        <w:rPr>
          <w:rFonts w:ascii="Times New Roman" w:hAnsi="Times New Roman" w:cs="Times New Roman"/>
          <w:sz w:val="24"/>
          <w:szCs w:val="24"/>
          <w:lang w:eastAsia="ru-RU"/>
        </w:rPr>
        <w:t xml:space="preserve"> район, с. </w:t>
      </w:r>
      <w:proofErr w:type="spellStart"/>
      <w:r w:rsidRPr="00E05E48">
        <w:rPr>
          <w:rFonts w:ascii="Times New Roman" w:hAnsi="Times New Roman" w:cs="Times New Roman"/>
          <w:sz w:val="24"/>
          <w:szCs w:val="24"/>
          <w:lang w:eastAsia="ru-RU"/>
        </w:rPr>
        <w:t>Сигаево</w:t>
      </w:r>
      <w:proofErr w:type="spellEnd"/>
      <w:r w:rsidRPr="00E05E48">
        <w:rPr>
          <w:rFonts w:ascii="Times New Roman" w:hAnsi="Times New Roman" w:cs="Times New Roman"/>
          <w:sz w:val="24"/>
          <w:szCs w:val="24"/>
          <w:lang w:eastAsia="ru-RU"/>
        </w:rPr>
        <w:t>, ул. Лермонтова, д. 17;</w:t>
      </w:r>
      <w:proofErr w:type="gramEnd"/>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График работы: понедельник - пятница - с 8.00 до 17.00 часов (перерыв с 12.00 до 13.00 часов), суббота, воскресенье - выходные дни;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Телефон для справок: (34147)2-59-49;</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Адрес электронной почты: </w:t>
      </w:r>
      <w:r w:rsidRPr="00E05E48">
        <w:rPr>
          <w:rFonts w:ascii="Times New Roman" w:hAnsi="Times New Roman" w:cs="Times New Roman"/>
          <w:sz w:val="24"/>
          <w:szCs w:val="24"/>
          <w:u w:val="single"/>
          <w:lang w:eastAsia="ru-RU"/>
        </w:rPr>
        <w:t>mfcentr.sar.raion@yandex.ru;</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Адрес официального сайта в информационно-телекоммуникационной сети «Интернет»: </w:t>
      </w:r>
      <w:r w:rsidRPr="00E05E48">
        <w:rPr>
          <w:rFonts w:ascii="Times New Roman" w:hAnsi="Times New Roman" w:cs="Times New Roman"/>
          <w:sz w:val="24"/>
          <w:szCs w:val="24"/>
          <w:u w:val="single"/>
          <w:lang w:eastAsia="ru-RU"/>
        </w:rPr>
        <w:t>http://sarapulrayon.udmurt.ru/mfz/polezno//</w:t>
      </w:r>
      <w:r w:rsidRPr="00E05E48">
        <w:rPr>
          <w:rFonts w:ascii="Times New Roman" w:hAnsi="Times New Roman" w:cs="Times New Roman"/>
          <w:sz w:val="24"/>
          <w:szCs w:val="24"/>
          <w:lang w:eastAsia="ru-RU"/>
        </w:rPr>
        <w:t>.</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Информация о муниципальной услуге предоставляется специалистами Администрации муниципального образования «</w:t>
      </w:r>
      <w:r>
        <w:rPr>
          <w:rFonts w:ascii="Times New Roman" w:hAnsi="Times New Roman" w:cs="Times New Roman"/>
          <w:sz w:val="24"/>
          <w:szCs w:val="24"/>
          <w:lang w:eastAsia="ru-RU"/>
        </w:rPr>
        <w:t>Мазунинское</w:t>
      </w:r>
      <w:r w:rsidRPr="00E05E48">
        <w:rPr>
          <w:rFonts w:ascii="Times New Roman" w:hAnsi="Times New Roman" w:cs="Times New Roman"/>
          <w:sz w:val="24"/>
          <w:szCs w:val="24"/>
          <w:lang w:eastAsia="ru-RU"/>
        </w:rPr>
        <w:t>» по телефону: (34147)70-1-25.</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Информацию о порядке предоставления муниципальной услуги можно также получить в региональном центре телефонного обслуживания граждан и организаций по вопросам предоставления государственных и муниципальных услуг в Удмуртской Республике по телефону: (3412) 600-000.</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roofErr w:type="gramStart"/>
      <w:r w:rsidRPr="00E05E48">
        <w:rPr>
          <w:rFonts w:ascii="Times New Roman" w:hAnsi="Times New Roman" w:cs="Times New Roman"/>
          <w:sz w:val="24"/>
          <w:szCs w:val="24"/>
          <w:lang w:eastAsia="ru-RU"/>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в федеральной информационной системе «Единый портал государственных и муниципальных услуг (функций)» www.gosuslugi.ru (далее – Единый портал услуг), в государственной информационной системе Удмуртской Республики «Портал государственных и муниципальных услуг (функций)» www.mfc18.ru</w:t>
      </w:r>
      <w:proofErr w:type="gramEnd"/>
      <w:r w:rsidRPr="00E05E48">
        <w:rPr>
          <w:rFonts w:ascii="Times New Roman" w:hAnsi="Times New Roman" w:cs="Times New Roman"/>
          <w:sz w:val="24"/>
          <w:szCs w:val="24"/>
          <w:lang w:eastAsia="ru-RU"/>
        </w:rPr>
        <w:t xml:space="preserve"> (далее – Региональный портал услуг), многофункциональном </w:t>
      </w:r>
      <w:proofErr w:type="gramStart"/>
      <w:r w:rsidRPr="00E05E48">
        <w:rPr>
          <w:rFonts w:ascii="Times New Roman" w:hAnsi="Times New Roman" w:cs="Times New Roman"/>
          <w:sz w:val="24"/>
          <w:szCs w:val="24"/>
          <w:lang w:eastAsia="ru-RU"/>
        </w:rPr>
        <w:t>центре</w:t>
      </w:r>
      <w:proofErr w:type="gramEnd"/>
      <w:r w:rsidRPr="00E05E48">
        <w:rPr>
          <w:rFonts w:ascii="Times New Roman" w:hAnsi="Times New Roman" w:cs="Times New Roman"/>
          <w:sz w:val="24"/>
          <w:szCs w:val="24"/>
          <w:lang w:eastAsia="ru-RU"/>
        </w:rPr>
        <w:t xml:space="preserve"> предоставления государственных и муниципальных услуг в Удмуртской Республике.</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Информационные стенды оборудуются в доступном для получения информации помещении органа, предоставляющего муниципальную услугу.</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Информационный стенд по предоставлению муниципальной услуги должен содержать следующее:</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1) исчерпывающий перечень документов, необходимых для предоставления муниципальной услуги;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2) исчерпывающий перечень оснований для отказа в приеме документов, необходимых для предоставления муниципальной услуги;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3) исчерпывающий перечень оснований для отказа в предоставлении муниципальной услуги;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4) образец заполнения заявления для получения муниципальной услуги;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5) сроки предоставления муниципальной услуги;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6) часы приема, а также фамилию, имя, отчество должностных лиц уполномоченного органа, номер кабинета для приема заявителей.</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Для получения информации о порядке предоставления муниципальной услуги заявитель вправе обратиться в уполномоченный орган в устной форме лично, в письменной форме, в том числе по адресу электронной почты.</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Консультирование по вопросам предоставления муниципальной услуги осуществляется в устной форме специалистами органа, предоставляющего муниципальную услугу, которые несут ответственность за полноту, грамотность и доступность проведенного консультирования.</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При ответах на телефонные звонки и устные обращения граждан специалист органа, предоставляющего муниципальную услугу, подробно и в вежливой форме информирует </w:t>
      </w:r>
      <w:r w:rsidRPr="00E05E48">
        <w:rPr>
          <w:rFonts w:ascii="Times New Roman" w:hAnsi="Times New Roman" w:cs="Times New Roman"/>
          <w:sz w:val="24"/>
          <w:szCs w:val="24"/>
          <w:lang w:eastAsia="ru-RU"/>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При невозможности специалиста органа, предоставляющего муниципальную услугу, принявшего звонок, самостоятельно ответить на поставленные вопросы, телефонный звонок должен быть переадресован другому специалисту органа, предоставляющего муниципальную услугу, или же обратившемуся гражданину должен быть сообщен телефонный номер, по которому можно получить необходимую информацию.</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Основными требованиями к информированию заявителей являются:</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достоверность предоставляемой информации;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четкость в изложении информации;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полнота информирования;</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удобство и доступность получения информации;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оперативность при предоставлении информации о муниципальной услуге.</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2. Стандарт предоставления муниципальной услуги.</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2.1. Наименование муниципальной услуги.</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«Прием и рассмотрение уведомлений об организации и проведении </w:t>
      </w:r>
      <w:r w:rsidR="006C196C">
        <w:rPr>
          <w:rFonts w:ascii="Times New Roman" w:hAnsi="Times New Roman" w:cs="Times New Roman"/>
          <w:sz w:val="24"/>
          <w:szCs w:val="24"/>
          <w:lang w:eastAsia="ru-RU"/>
        </w:rPr>
        <w:t>ярмарки</w:t>
      </w:r>
      <w:r w:rsidRPr="00E05E48">
        <w:rPr>
          <w:rFonts w:ascii="Times New Roman" w:hAnsi="Times New Roman" w:cs="Times New Roman"/>
          <w:sz w:val="24"/>
          <w:szCs w:val="24"/>
          <w:lang w:eastAsia="ru-RU"/>
        </w:rPr>
        <w:t>»   (далее - муниципальная услуга).</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2.2. Наименование органа, предоставляющего муниципальную услугу.</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Администрация муниципального образования  «</w:t>
      </w:r>
      <w:r>
        <w:rPr>
          <w:rFonts w:ascii="Times New Roman" w:hAnsi="Times New Roman" w:cs="Times New Roman"/>
          <w:sz w:val="24"/>
          <w:szCs w:val="24"/>
          <w:lang w:eastAsia="ru-RU"/>
        </w:rPr>
        <w:t>Мазунинское</w:t>
      </w:r>
      <w:r w:rsidRPr="00E05E48">
        <w:rPr>
          <w:rFonts w:ascii="Times New Roman" w:hAnsi="Times New Roman" w:cs="Times New Roman"/>
          <w:sz w:val="24"/>
          <w:szCs w:val="24"/>
          <w:lang w:eastAsia="ru-RU"/>
        </w:rPr>
        <w:t>»  (далее –  Администрация).</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2.3. Результатом предоставления муниципальной услуги является</w:t>
      </w:r>
      <w:r w:rsidRPr="00E05E48">
        <w:rPr>
          <w:rFonts w:ascii="Times New Roman" w:hAnsi="Times New Roman" w:cs="Times New Roman"/>
          <w:sz w:val="24"/>
          <w:szCs w:val="24"/>
          <w:lang w:eastAsia="ru-RU"/>
        </w:rPr>
        <w:t>:</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Решение </w:t>
      </w:r>
      <w:proofErr w:type="gramStart"/>
      <w:r w:rsidRPr="00E05E48">
        <w:rPr>
          <w:rFonts w:ascii="Times New Roman" w:hAnsi="Times New Roman" w:cs="Times New Roman"/>
          <w:sz w:val="24"/>
          <w:szCs w:val="24"/>
          <w:lang w:eastAsia="ru-RU"/>
        </w:rPr>
        <w:t xml:space="preserve">о внесении сведений об организации ярмарки в Перечень мест организации </w:t>
      </w:r>
      <w:r w:rsidR="006C196C">
        <w:rPr>
          <w:rFonts w:ascii="Times New Roman" w:hAnsi="Times New Roman" w:cs="Times New Roman"/>
          <w:sz w:val="24"/>
          <w:szCs w:val="24"/>
          <w:lang w:eastAsia="ru-RU"/>
        </w:rPr>
        <w:t>ярмарки</w:t>
      </w:r>
      <w:r w:rsidRPr="00E05E48">
        <w:rPr>
          <w:rFonts w:ascii="Times New Roman" w:hAnsi="Times New Roman" w:cs="Times New Roman"/>
          <w:sz w:val="24"/>
          <w:szCs w:val="24"/>
          <w:lang w:eastAsia="ru-RU"/>
        </w:rPr>
        <w:t xml:space="preserve"> на очередной календарный год в границах</w:t>
      </w:r>
      <w:proofErr w:type="gramEnd"/>
      <w:r w:rsidRPr="00E05E48">
        <w:rPr>
          <w:rFonts w:ascii="Times New Roman" w:hAnsi="Times New Roman" w:cs="Times New Roman"/>
          <w:sz w:val="24"/>
          <w:szCs w:val="24"/>
          <w:lang w:eastAsia="ru-RU"/>
        </w:rPr>
        <w:t xml:space="preserve"> территории муниципального образования «</w:t>
      </w:r>
      <w:r>
        <w:rPr>
          <w:rFonts w:ascii="Times New Roman" w:hAnsi="Times New Roman" w:cs="Times New Roman"/>
          <w:sz w:val="24"/>
          <w:szCs w:val="24"/>
          <w:lang w:eastAsia="ru-RU"/>
        </w:rPr>
        <w:t>Мазунинское</w:t>
      </w:r>
      <w:r w:rsidRPr="00E05E48">
        <w:rPr>
          <w:rFonts w:ascii="Times New Roman" w:hAnsi="Times New Roman" w:cs="Times New Roman"/>
          <w:sz w:val="24"/>
          <w:szCs w:val="24"/>
          <w:lang w:eastAsia="ru-RU"/>
        </w:rPr>
        <w:t xml:space="preserve">» (далее – Перечень </w:t>
      </w:r>
      <w:r w:rsidR="006C196C">
        <w:rPr>
          <w:rFonts w:ascii="Times New Roman" w:hAnsi="Times New Roman" w:cs="Times New Roman"/>
          <w:sz w:val="24"/>
          <w:szCs w:val="24"/>
          <w:lang w:eastAsia="ru-RU"/>
        </w:rPr>
        <w:t>ярмарки</w:t>
      </w:r>
      <w:r w:rsidRPr="00E05E48">
        <w:rPr>
          <w:rFonts w:ascii="Times New Roman" w:hAnsi="Times New Roman" w:cs="Times New Roman"/>
          <w:sz w:val="24"/>
          <w:szCs w:val="24"/>
          <w:lang w:eastAsia="ru-RU"/>
        </w:rPr>
        <w:t xml:space="preserve">) или об отказе во внесении сведений об организации ярмарки в Перечень </w:t>
      </w:r>
      <w:r w:rsidR="006C196C">
        <w:rPr>
          <w:rFonts w:ascii="Times New Roman" w:hAnsi="Times New Roman" w:cs="Times New Roman"/>
          <w:sz w:val="24"/>
          <w:szCs w:val="24"/>
          <w:lang w:eastAsia="ru-RU"/>
        </w:rPr>
        <w:t>ярмарки</w:t>
      </w:r>
      <w:r w:rsidRPr="00E05E48">
        <w:rPr>
          <w:rFonts w:ascii="Times New Roman" w:hAnsi="Times New Roman" w:cs="Times New Roman"/>
          <w:sz w:val="24"/>
          <w:szCs w:val="24"/>
          <w:lang w:eastAsia="ru-RU"/>
        </w:rPr>
        <w:t>;</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Решение принимается постановлением Администрации муниципального образования  «</w:t>
      </w:r>
      <w:r>
        <w:rPr>
          <w:rFonts w:ascii="Times New Roman" w:hAnsi="Times New Roman" w:cs="Times New Roman"/>
          <w:sz w:val="24"/>
          <w:szCs w:val="24"/>
          <w:lang w:eastAsia="ru-RU"/>
        </w:rPr>
        <w:t>Мазунинское</w:t>
      </w:r>
      <w:r w:rsidRPr="00E05E48">
        <w:rPr>
          <w:rFonts w:ascii="Times New Roman" w:hAnsi="Times New Roman" w:cs="Times New Roman"/>
          <w:sz w:val="24"/>
          <w:szCs w:val="24"/>
          <w:lang w:eastAsia="ru-RU"/>
        </w:rPr>
        <w:t xml:space="preserve">» (далее  постановление Администрации).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Процедура предоставления услуги завершается направлением (вручением) заявителю (представителю заявителя) уведомления о принятом решении.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2.4. Срок предоставления муниципальной услуги.</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Рассмотрение уведомления об организации и проведении ярмарки и принятие решения о внесении сведений об организации ярмарки в Перечень </w:t>
      </w:r>
      <w:r w:rsidR="006C196C">
        <w:rPr>
          <w:rFonts w:ascii="Times New Roman" w:hAnsi="Times New Roman" w:cs="Times New Roman"/>
          <w:sz w:val="24"/>
          <w:szCs w:val="24"/>
          <w:lang w:eastAsia="ru-RU"/>
        </w:rPr>
        <w:t>ярмарки</w:t>
      </w:r>
      <w:r w:rsidRPr="00E05E48">
        <w:rPr>
          <w:rFonts w:ascii="Times New Roman" w:hAnsi="Times New Roman" w:cs="Times New Roman"/>
          <w:sz w:val="24"/>
          <w:szCs w:val="24"/>
          <w:lang w:eastAsia="ru-RU"/>
        </w:rPr>
        <w:t xml:space="preserve"> (об отказе во внесении) принимается в срок, не превышающий 15 дней со дня поступления уведомления.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2.5. Правовые основания для предоставления муниципальной услуги.</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Федеральный закон от 28.12.2009 года № 381-ФЗ «Об основах государственного регулирования торговой деятельности в Российской Федерации»;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 Постановление Правительства Удмуртской Республики от 27 августа 2007 года № 133 «Об утверждении Порядка организации деятельности </w:t>
      </w:r>
      <w:r w:rsidR="006C196C">
        <w:rPr>
          <w:rFonts w:ascii="Times New Roman" w:hAnsi="Times New Roman" w:cs="Times New Roman"/>
          <w:sz w:val="24"/>
          <w:szCs w:val="24"/>
          <w:lang w:eastAsia="ru-RU"/>
        </w:rPr>
        <w:t>ярмарки</w:t>
      </w:r>
      <w:r w:rsidRPr="00E05E48">
        <w:rPr>
          <w:rFonts w:ascii="Times New Roman" w:hAnsi="Times New Roman" w:cs="Times New Roman"/>
          <w:sz w:val="24"/>
          <w:szCs w:val="24"/>
          <w:lang w:eastAsia="ru-RU"/>
        </w:rPr>
        <w:t xml:space="preserve"> на территории Удмуртской Республики»;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lastRenderedPageBreak/>
        <w:t xml:space="preserve">- Постановление Правительства Удмуртской Республики от 04 марта 2013 года №90 «Об утверждении Порядка организации </w:t>
      </w:r>
      <w:r w:rsidR="006C196C">
        <w:rPr>
          <w:rFonts w:ascii="Times New Roman" w:hAnsi="Times New Roman" w:cs="Times New Roman"/>
          <w:sz w:val="24"/>
          <w:szCs w:val="24"/>
          <w:lang w:eastAsia="ru-RU"/>
        </w:rPr>
        <w:t>ярмарки</w:t>
      </w:r>
      <w:r w:rsidRPr="00E05E48">
        <w:rPr>
          <w:rFonts w:ascii="Times New Roman" w:hAnsi="Times New Roman" w:cs="Times New Roman"/>
          <w:sz w:val="24"/>
          <w:szCs w:val="24"/>
          <w:lang w:eastAsia="ru-RU"/>
        </w:rPr>
        <w:t xml:space="preserve"> и продажи товаров (выполнения работ, оказания услуг) на них на территории Удмуртской Республики.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Устав муниципального образования «</w:t>
      </w:r>
      <w:r>
        <w:rPr>
          <w:rFonts w:ascii="Times New Roman" w:hAnsi="Times New Roman" w:cs="Times New Roman"/>
          <w:sz w:val="24"/>
          <w:szCs w:val="24"/>
          <w:lang w:eastAsia="ru-RU"/>
        </w:rPr>
        <w:t>Мазунинское</w:t>
      </w:r>
      <w:r w:rsidRPr="00E05E48">
        <w:rPr>
          <w:rFonts w:ascii="Times New Roman" w:hAnsi="Times New Roman" w:cs="Times New Roman"/>
          <w:sz w:val="24"/>
          <w:szCs w:val="24"/>
          <w:lang w:eastAsia="ru-RU"/>
        </w:rPr>
        <w:t>».</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2.6. Исчерпывающий перечень документов, необходимых для предоставления муниципальной услуги:</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уведомление об организации и проведении ярмарки (приложение 2 к настоящему регламенту), к которому прилагаются:</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копия утвержденного плана мероприятий по организации ярмарки и продажи товаров (выполнения работ, оказания услуг) на ней;</w:t>
      </w:r>
    </w:p>
    <w:p w:rsidR="00E05E48" w:rsidRPr="00E05E48" w:rsidRDefault="00E05E48" w:rsidP="00E05E48">
      <w:pPr>
        <w:pStyle w:val="a3"/>
        <w:jc w:val="both"/>
        <w:rPr>
          <w:rFonts w:ascii="Times New Roman" w:hAnsi="Times New Roman" w:cs="Times New Roman"/>
          <w:sz w:val="24"/>
          <w:szCs w:val="24"/>
          <w:lang w:eastAsia="ru-RU"/>
        </w:rPr>
      </w:pPr>
      <w:proofErr w:type="gramStart"/>
      <w:r w:rsidRPr="00E05E48">
        <w:rPr>
          <w:rFonts w:ascii="Times New Roman" w:hAnsi="Times New Roman" w:cs="Times New Roman"/>
          <w:sz w:val="24"/>
          <w:szCs w:val="24"/>
          <w:lang w:eastAsia="ru-RU"/>
        </w:rPr>
        <w:t>- согласие собственника (землепользователя, землевладельца) земельного участка (объекта недвижимости) на проведение ярмарки или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в случае, если данные права не зарегистрированы в Едином государственном реестре прав на недвижимое имущество и сделок с ним.</w:t>
      </w:r>
      <w:proofErr w:type="gramEnd"/>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Другие документы (сведения), которые находятся в распоряжении государственных органов, органов местного самоуправления и иных организаций, запрашиваются в рамках межведомственного взаимодействия структурным подразделением, оказывающим муниципальную услугу.</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2.7. Исчерпывающий перечень оснований для отказа в предоставлении муниципальной услуги:</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отсутствие у организатора ярмарки права собственности (пользования, владения) на земельный участок (объект или объекты недвижимости), в пределах территории которого предполагается проведение ярмарки;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установление несоответствия места проведения ярмарки градостроительному зонированию и разрешенному использованию земельного участка;</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выявление в представленных организатором ярмарки документах недостоверной и (или) искаженной информации либо несоответствия их требованиям Порядка организации </w:t>
      </w:r>
      <w:r w:rsidR="006C196C">
        <w:rPr>
          <w:rFonts w:ascii="Times New Roman" w:hAnsi="Times New Roman" w:cs="Times New Roman"/>
          <w:sz w:val="24"/>
          <w:szCs w:val="24"/>
          <w:lang w:eastAsia="ru-RU"/>
        </w:rPr>
        <w:t>ярмарки</w:t>
      </w:r>
      <w:r w:rsidRPr="00E05E48">
        <w:rPr>
          <w:rFonts w:ascii="Times New Roman" w:hAnsi="Times New Roman" w:cs="Times New Roman"/>
          <w:sz w:val="24"/>
          <w:szCs w:val="24"/>
          <w:lang w:eastAsia="ru-RU"/>
        </w:rPr>
        <w:t xml:space="preserve"> и продажи товаров (выполнения работ, оказания услуг) на них на территории Удмуртской Республики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2.8. Размер платы за предоставление муниципальной услуги.</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Предоставление муниципальной услуги является бесплатным.</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E05E48">
        <w:rPr>
          <w:rFonts w:ascii="Times New Roman" w:hAnsi="Times New Roman" w:cs="Times New Roman"/>
          <w:sz w:val="24"/>
          <w:szCs w:val="24"/>
          <w:lang w:eastAsia="ru-RU"/>
        </w:rPr>
        <w:t xml:space="preserve">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Максимальное время ожидания в очереди для консультации по вопросам предоставления услуги, при подаче уведомления об организации и проведении ярмарки, при получении уведомлений: о приеме уведомления к рассмотрению, о необходимости устранения нарушений в оформлении уведомления и (или) представления отсутствующих документов, о принятом </w:t>
      </w:r>
      <w:proofErr w:type="gramStart"/>
      <w:r w:rsidRPr="00E05E48">
        <w:rPr>
          <w:rFonts w:ascii="Times New Roman" w:hAnsi="Times New Roman" w:cs="Times New Roman"/>
          <w:sz w:val="24"/>
          <w:szCs w:val="24"/>
          <w:lang w:eastAsia="ru-RU"/>
        </w:rPr>
        <w:t>решении</w:t>
      </w:r>
      <w:proofErr w:type="gramEnd"/>
      <w:r w:rsidRPr="00E05E48">
        <w:rPr>
          <w:rFonts w:ascii="Times New Roman" w:hAnsi="Times New Roman" w:cs="Times New Roman"/>
          <w:sz w:val="24"/>
          <w:szCs w:val="24"/>
          <w:lang w:eastAsia="ru-RU"/>
        </w:rPr>
        <w:t xml:space="preserve"> о внесении сведений об организации ярмарки в Перечень </w:t>
      </w:r>
      <w:r w:rsidR="006C196C">
        <w:rPr>
          <w:rFonts w:ascii="Times New Roman" w:hAnsi="Times New Roman" w:cs="Times New Roman"/>
          <w:sz w:val="24"/>
          <w:szCs w:val="24"/>
          <w:lang w:eastAsia="ru-RU"/>
        </w:rPr>
        <w:t>ярмарки</w:t>
      </w:r>
      <w:r w:rsidRPr="00E05E48">
        <w:rPr>
          <w:rFonts w:ascii="Times New Roman" w:hAnsi="Times New Roman" w:cs="Times New Roman"/>
          <w:sz w:val="24"/>
          <w:szCs w:val="24"/>
          <w:lang w:eastAsia="ru-RU"/>
        </w:rPr>
        <w:t xml:space="preserve"> (об отказе во внесении сведений), ответа на запрос информации о ходе предоставления услуги не должно превышать 15 минут.</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lastRenderedPageBreak/>
        <w:t>2.10. Срок регистрации запроса заявителя о предоставлении муниципальной услуги.</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Запрос заявителя о предоставлении муниципальной услуги регистрируется в течение 1 рабочего дня.</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proofErr w:type="gramStart"/>
      <w:r w:rsidRPr="00E05E48">
        <w:rPr>
          <w:rFonts w:ascii="Times New Roman" w:hAnsi="Times New Roman" w:cs="Times New Roman"/>
          <w:b/>
          <w:bCs/>
          <w:sz w:val="24"/>
          <w:szCs w:val="24"/>
          <w:lang w:eastAsia="ru-RU"/>
        </w:rPr>
        <w:t>2.11.Требования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2.11.1.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2.11.2. 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2.11.3. На территории, прилегающей к зданию Администрации  поселения, должны быть оборудованы бесплатные места для парковки, в том числе одно для транспортных средств инвалидов.</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2.11.4. Вход в здание и выход из него должны быть оборудованы информационной табличкой (вывеской), содержащей наименование территориального органа, пандусом и расширенным проходом, позволяющими обеспечить беспрепятственный доступ гражданам, в том </w:t>
      </w:r>
      <w:proofErr w:type="gramStart"/>
      <w:r w:rsidRPr="00E05E48">
        <w:rPr>
          <w:rFonts w:ascii="Times New Roman" w:hAnsi="Times New Roman" w:cs="Times New Roman"/>
          <w:sz w:val="24"/>
          <w:szCs w:val="24"/>
          <w:lang w:eastAsia="ru-RU"/>
        </w:rPr>
        <w:t>числе</w:t>
      </w:r>
      <w:proofErr w:type="gramEnd"/>
      <w:r w:rsidRPr="00E05E48">
        <w:rPr>
          <w:rFonts w:ascii="Times New Roman" w:hAnsi="Times New Roman" w:cs="Times New Roman"/>
          <w:sz w:val="24"/>
          <w:szCs w:val="24"/>
          <w:lang w:eastAsia="ru-RU"/>
        </w:rPr>
        <w:t xml:space="preserve"> инвалидам, использующим кресла-коляски.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2.11.5. 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здания.</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2.11.6.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2.11.7.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территориального органа.</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 МО «</w:t>
      </w:r>
      <w:r>
        <w:rPr>
          <w:rFonts w:ascii="Times New Roman" w:hAnsi="Times New Roman" w:cs="Times New Roman"/>
          <w:sz w:val="24"/>
          <w:szCs w:val="24"/>
          <w:lang w:eastAsia="ru-RU"/>
        </w:rPr>
        <w:t>Мазунинское</w:t>
      </w:r>
      <w:r w:rsidRPr="00E05E48">
        <w:rPr>
          <w:rFonts w:ascii="Times New Roman" w:hAnsi="Times New Roman" w:cs="Times New Roman"/>
          <w:sz w:val="24"/>
          <w:szCs w:val="24"/>
          <w:lang w:eastAsia="ru-RU"/>
        </w:rPr>
        <w:t>».</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2.11.8.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стульями, столами (стойками), бланками заявлений и письменными принадлежностями.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2.11.9.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E05E48">
        <w:rPr>
          <w:rFonts w:ascii="Times New Roman" w:hAnsi="Times New Roman" w:cs="Times New Roman"/>
          <w:sz w:val="24"/>
          <w:szCs w:val="24"/>
          <w:lang w:eastAsia="ru-RU"/>
        </w:rPr>
        <w:t>4</w:t>
      </w:r>
      <w:proofErr w:type="gramEnd"/>
      <w:r w:rsidRPr="00E05E48">
        <w:rPr>
          <w:rFonts w:ascii="Times New Roman" w:hAnsi="Times New Roman" w:cs="Times New Roman"/>
          <w:sz w:val="24"/>
          <w:szCs w:val="24"/>
          <w:lang w:eastAsia="ru-RU"/>
        </w:rPr>
        <w:t>, в которых размещаются информационные листки, образцы заполнения форм бланков, типовые формы документов.</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lastRenderedPageBreak/>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2.11.10. Информационные стенды, а также столы (стойки) для оформления документов должны быть размещены в местах, обеспечивающих свободный доступ к ним граждан, я том числе инвалидов, использующих кресла-коляски.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2.11.11.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2.11.12. Места для приёма граждан должны быть оборудованы стульями и столами для возможности оформления документов.</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2.11.13. В целях соблюдения прав инвалидов на беспрепятственный доступ к объектам социальной инфраструктуры территориальный орган при предоставлении муниципальной услуги обеспечивает инвалидам (включая инвалидов, использующих кресла-коляски и собак-проводников):</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территориальном органе;</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с учётом ограничении их жизнедеятельности;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оказание помощи инвалидам в преодолении барьеров, мешающих получению ими муниципальной услуги наравне с другими лицами.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2.11.14. Приём граждан ведётся специалистом по приёму населения в порядке общей очереди.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2.11.15. Специалист по приёму населения обеспечивается личной нагрудной карточкой (</w:t>
      </w:r>
      <w:proofErr w:type="spellStart"/>
      <w:r w:rsidRPr="00E05E48">
        <w:rPr>
          <w:rFonts w:ascii="Times New Roman" w:hAnsi="Times New Roman" w:cs="Times New Roman"/>
          <w:sz w:val="24"/>
          <w:szCs w:val="24"/>
          <w:lang w:eastAsia="ru-RU"/>
        </w:rPr>
        <w:t>бейджем</w:t>
      </w:r>
      <w:proofErr w:type="spellEnd"/>
      <w:r w:rsidRPr="00E05E48">
        <w:rPr>
          <w:rFonts w:ascii="Times New Roman" w:hAnsi="Times New Roman" w:cs="Times New Roman"/>
          <w:sz w:val="24"/>
          <w:szCs w:val="24"/>
          <w:lang w:eastAsia="ru-RU"/>
        </w:rPr>
        <w:t>) с указанием фамилии, имени, отчества (при наличии) и должности.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2.11.16. Специалист по приёму населения, а также иные должностные лица МО «</w:t>
      </w:r>
      <w:r>
        <w:rPr>
          <w:rFonts w:ascii="Times New Roman" w:hAnsi="Times New Roman" w:cs="Times New Roman"/>
          <w:sz w:val="24"/>
          <w:szCs w:val="24"/>
          <w:lang w:eastAsia="ru-RU"/>
        </w:rPr>
        <w:t>Мазунинское</w:t>
      </w:r>
      <w:r w:rsidRPr="00E05E48">
        <w:rPr>
          <w:rFonts w:ascii="Times New Roman" w:hAnsi="Times New Roman" w:cs="Times New Roman"/>
          <w:sz w:val="24"/>
          <w:szCs w:val="24"/>
          <w:lang w:eastAsia="ru-RU"/>
        </w:rPr>
        <w:t>»,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2.11.17.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2.11.18. 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w:t>
      </w:r>
    </w:p>
    <w:p w:rsidR="00E05E48" w:rsidRPr="00E05E48" w:rsidRDefault="00E05E48" w:rsidP="00E05E48">
      <w:pPr>
        <w:pStyle w:val="a3"/>
        <w:jc w:val="both"/>
        <w:rPr>
          <w:rFonts w:ascii="Times New Roman" w:hAnsi="Times New Roman" w:cs="Times New Roman"/>
          <w:sz w:val="24"/>
          <w:szCs w:val="24"/>
          <w:lang w:eastAsia="ru-RU"/>
        </w:rPr>
      </w:pP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2.12. Показатели качества и доступности муниципальной услуги.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Показателем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Показателями оценки доступности муниципальной услуги являются:</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1) транспортная доступность к местам предоставления муниципальной услуги;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2) обеспечение возможности направления запроса по электронной почте;</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3) размещение информации о порядке предоставления муниципальной услуги на официальном сайте муниципального образования.</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Показателями оценки качества предоставления муниципальной услуги являются:</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1) соблюдение срока предоставления муниципальной услуги;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lastRenderedPageBreak/>
        <w:t>2)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3) количество взаимодействий заявителя (уполномоченного представителя заявителя) со специалистами при предоставлении муниципальной услуги не должно превышать двух раз.</w:t>
      </w:r>
    </w:p>
    <w:p w:rsidR="00E05E48" w:rsidRPr="00E05E48" w:rsidRDefault="00E05E48" w:rsidP="00E05E48">
      <w:pPr>
        <w:pStyle w:val="a3"/>
        <w:jc w:val="both"/>
        <w:rPr>
          <w:rFonts w:ascii="Times New Roman" w:hAnsi="Times New Roman" w:cs="Times New Roman"/>
          <w:sz w:val="24"/>
          <w:szCs w:val="24"/>
          <w:lang w:eastAsia="ru-RU"/>
        </w:rPr>
      </w:pP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2.13. Иные требования и особенности предоставления муниципальной услуги.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муниципальной услуги в электронной форме для заявителей обеспечиваются следующие возможности: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1) доступ к сведениям о муниципальной услуге;</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3) возможность подачи с использованием информационно-телекоммуникационных технологий запроса о предоставлении муниципальной услуги и иных документов, необходимых для получения муниципальной услуги, и возможность получения сведений о ходе выполнения запроса о предоставлении муниципальной услуги.</w:t>
      </w:r>
    </w:p>
    <w:p w:rsidR="00E05E48" w:rsidRPr="00E05E48" w:rsidRDefault="00E05E48" w:rsidP="00E05E48">
      <w:pPr>
        <w:pStyle w:val="a3"/>
        <w:jc w:val="both"/>
        <w:rPr>
          <w:rFonts w:ascii="Times New Roman" w:hAnsi="Times New Roman" w:cs="Times New Roman"/>
          <w:sz w:val="24"/>
          <w:szCs w:val="24"/>
          <w:lang w:eastAsia="ru-RU"/>
        </w:rPr>
      </w:pPr>
      <w:proofErr w:type="gramStart"/>
      <w:r w:rsidRPr="00E05E48">
        <w:rPr>
          <w:rFonts w:ascii="Times New Roman" w:hAnsi="Times New Roman" w:cs="Times New Roman"/>
          <w:sz w:val="24"/>
          <w:szCs w:val="24"/>
          <w:lang w:eastAsia="ru-RU"/>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муниципальными нормативными правовыми актами по принципу «одного окна» при условии заключения соглашения о взаимодействии с многофункциональными центрами предоставления государственных и муниципальных услуг в Удмуртской Республике при предоставлении</w:t>
      </w:r>
      <w:proofErr w:type="gramEnd"/>
      <w:r w:rsidRPr="00E05E48">
        <w:rPr>
          <w:rFonts w:ascii="Times New Roman" w:hAnsi="Times New Roman" w:cs="Times New Roman"/>
          <w:sz w:val="24"/>
          <w:szCs w:val="24"/>
          <w:lang w:eastAsia="ru-RU"/>
        </w:rPr>
        <w:t xml:space="preserve"> муниципальной услуги.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Заявления и документы, необходимые для предоставления муниципальной услуги, представляемые в форме электронных документов:</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подписываются электронной подписью в соответствии с требованиями законодательства Российской Федерации;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представляются в уполномоченный орган с использованием электронных носителей и (или) информационно-телекоммуникационных сетей общего пользования, включая сеть «Интернет»;</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непосредственно при посещении уполномоченного органа;</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посредством многофункциональных центров предоставления государственных и муниципальных услуг;</w:t>
      </w:r>
    </w:p>
    <w:p w:rsidR="00E05E48" w:rsidRPr="00E05E48" w:rsidRDefault="00E05E48" w:rsidP="00E05E48">
      <w:pPr>
        <w:pStyle w:val="a3"/>
        <w:jc w:val="both"/>
        <w:rPr>
          <w:rFonts w:ascii="Times New Roman" w:hAnsi="Times New Roman" w:cs="Times New Roman"/>
          <w:sz w:val="24"/>
          <w:szCs w:val="24"/>
          <w:lang w:eastAsia="ru-RU"/>
        </w:rPr>
      </w:pPr>
      <w:proofErr w:type="gramStart"/>
      <w:r w:rsidRPr="00E05E48">
        <w:rPr>
          <w:rFonts w:ascii="Times New Roman" w:hAnsi="Times New Roman" w:cs="Times New Roman"/>
          <w:sz w:val="24"/>
          <w:szCs w:val="24"/>
          <w:lang w:eastAsia="ru-RU"/>
        </w:rPr>
        <w:t>посредством Единого и Регионального порталов услуг (без использования электронных носителей);</w:t>
      </w:r>
      <w:proofErr w:type="gramEnd"/>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иным способом, позволяющим передать в электронном виде заявление и иные документы.</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xml:space="preserve">3. Состав, последовательность и сроки выполнения </w:t>
      </w:r>
      <w:proofErr w:type="gramStart"/>
      <w:r w:rsidRPr="00E05E48">
        <w:rPr>
          <w:rFonts w:ascii="Times New Roman" w:hAnsi="Times New Roman" w:cs="Times New Roman"/>
          <w:b/>
          <w:bCs/>
          <w:sz w:val="24"/>
          <w:szCs w:val="24"/>
          <w:lang w:eastAsia="ru-RU"/>
        </w:rPr>
        <w:t>административных</w:t>
      </w:r>
      <w:proofErr w:type="gramEnd"/>
      <w:r w:rsidRPr="00E05E48">
        <w:rPr>
          <w:rFonts w:ascii="Times New Roman" w:hAnsi="Times New Roman" w:cs="Times New Roman"/>
          <w:b/>
          <w:bCs/>
          <w:sz w:val="24"/>
          <w:szCs w:val="24"/>
          <w:lang w:eastAsia="ru-RU"/>
        </w:rPr>
        <w:t xml:space="preserve">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процедур, требования к порядку их выполнения, в том числе особенности выполнения административных процедур в электронной форме.</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3.1. Административные процедуры.</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Предоставление муниципальной услуги включает в себя следующие административные процедуры:</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1) прием и регистрация письменного уведомления и документов, установленных пунктом 2.6. настоящего административного регламента;</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2) проверка правильности заполнения уведомления, наличия полного пакета прилагаемых документов;</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lastRenderedPageBreak/>
        <w:t xml:space="preserve">3) запрос по межведомственному взаимодействию документов, которые находятся в распоряжении государственных органов;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4) рассмотрение уведомления, принятие решения о внесении сведений об организации ярмарки в Перечень </w:t>
      </w:r>
      <w:r w:rsidR="006C196C">
        <w:rPr>
          <w:rFonts w:ascii="Times New Roman" w:hAnsi="Times New Roman" w:cs="Times New Roman"/>
          <w:sz w:val="24"/>
          <w:szCs w:val="24"/>
          <w:lang w:eastAsia="ru-RU"/>
        </w:rPr>
        <w:t>ярмарки</w:t>
      </w:r>
      <w:r w:rsidRPr="00E05E48">
        <w:rPr>
          <w:rFonts w:ascii="Times New Roman" w:hAnsi="Times New Roman" w:cs="Times New Roman"/>
          <w:sz w:val="24"/>
          <w:szCs w:val="24"/>
          <w:lang w:eastAsia="ru-RU"/>
        </w:rPr>
        <w:t xml:space="preserve"> или решения об отказе во внесении сведений;</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5) уведомление заявителя о принятом решении, выдача заявителю готовых документов.</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Блок-схема последовательности предоставления услуги приведена в приложении 1 к настоящему регламенту.</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3.2. Прием и регистрация документов.</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Основанием для начала предоставления  муниципальной услуги является личное обращение заявителя или его представителя с документами, необходимыми для получения разрешения в соответствии с пунктом 2.6. настоящего регламента, поступление этих документов по почте в Администрацию муниципального образования «</w:t>
      </w:r>
      <w:r>
        <w:rPr>
          <w:rFonts w:ascii="Times New Roman" w:hAnsi="Times New Roman" w:cs="Times New Roman"/>
          <w:sz w:val="24"/>
          <w:szCs w:val="24"/>
          <w:lang w:eastAsia="ru-RU"/>
        </w:rPr>
        <w:t>Мазунинское</w:t>
      </w:r>
      <w:r w:rsidRPr="00E05E48">
        <w:rPr>
          <w:rFonts w:ascii="Times New Roman" w:hAnsi="Times New Roman" w:cs="Times New Roman"/>
          <w:sz w:val="24"/>
          <w:szCs w:val="24"/>
          <w:lang w:eastAsia="ru-RU"/>
        </w:rPr>
        <w:t>» ил</w:t>
      </w:r>
      <w:r>
        <w:rPr>
          <w:rFonts w:ascii="Times New Roman" w:hAnsi="Times New Roman" w:cs="Times New Roman"/>
          <w:sz w:val="24"/>
          <w:szCs w:val="24"/>
          <w:lang w:eastAsia="ru-RU"/>
        </w:rPr>
        <w:t>и на электронный адрес E-</w:t>
      </w:r>
      <w:proofErr w:type="spellStart"/>
      <w:r>
        <w:rPr>
          <w:rFonts w:ascii="Times New Roman" w:hAnsi="Times New Roman" w:cs="Times New Roman"/>
          <w:sz w:val="24"/>
          <w:szCs w:val="24"/>
          <w:lang w:eastAsia="ru-RU"/>
        </w:rPr>
        <w:t>mail</w:t>
      </w:r>
      <w:proofErr w:type="spellEnd"/>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birth</w:t>
      </w:r>
      <w:r w:rsidRPr="00E05E48">
        <w:rPr>
          <w:rFonts w:ascii="Times New Roman" w:hAnsi="Times New Roman" w:cs="Times New Roman"/>
          <w:sz w:val="24"/>
          <w:szCs w:val="24"/>
          <w:lang w:eastAsia="ru-RU"/>
        </w:rPr>
        <w:t>@udm.net</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3.2.1. В день поступления уведомления и прилагаемых к нему документов специалист, ответственный за прием и выдачу документов, проводит проверку правильности заполнения заявления и наличия  прилагаемых к нему документов.</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3.2.2. В случае представления документов в соответствии с требованиями, предъявляемыми к ним пунктом 2.6. настоящего регламента, специалист, ответственный за прием и выдачу документов, регистрирует  уведомление, проставляя регистрационный номер и дату регистрации, вносит запись о регистрации уведомления и прилагаемых к нему документов в журнал  регистрации  входящих докумен</w:t>
      </w:r>
      <w:r w:rsidRPr="00E05E48">
        <w:rPr>
          <w:rFonts w:ascii="Times New Roman" w:hAnsi="Times New Roman" w:cs="Times New Roman"/>
          <w:sz w:val="24"/>
          <w:szCs w:val="24"/>
          <w:lang w:eastAsia="ru-RU"/>
        </w:rPr>
        <w:softHyphen/>
        <w:t>тов.</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3.2.3. В случае представления документов в нарушение требований, предъявляемых к ним в соответствии с пунктом 2.6. настоящего регламента, представителю заявителя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для получения разрешения.</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3.2.4. После регистрации и визирования Главой заявления, документы направляются ответственному специалисту - исполнителю муниципальной  услуги.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xml:space="preserve">3.3. Рассмотрение заявления для получения разрешения. Принятие решения о внесении (об отказе во внесении) сведений об организации ярмарки в Перечень </w:t>
      </w:r>
      <w:r w:rsidR="006C196C">
        <w:rPr>
          <w:rFonts w:ascii="Times New Roman" w:hAnsi="Times New Roman" w:cs="Times New Roman"/>
          <w:b/>
          <w:bCs/>
          <w:sz w:val="24"/>
          <w:szCs w:val="24"/>
          <w:lang w:eastAsia="ru-RU"/>
        </w:rPr>
        <w:t>ярмарки</w:t>
      </w:r>
      <w:r w:rsidRPr="00E05E48">
        <w:rPr>
          <w:rFonts w:ascii="Times New Roman" w:hAnsi="Times New Roman" w:cs="Times New Roman"/>
          <w:b/>
          <w:bCs/>
          <w:sz w:val="24"/>
          <w:szCs w:val="24"/>
          <w:lang w:eastAsia="ru-RU"/>
        </w:rPr>
        <w:t>.</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3.3.1. Специалист проводит проверку полноты и достоверности сведений о заявителе, содержащихся в представленных в соответствии с пунктом 2.6. документах, удостоверяясь, что:</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документы имеют надлежащие подписи, печати;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информация в документах достоверна;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отсутствуют недостатки, являющиеся основаниями для отказа в выдаче разрешения в соответствии с пунктом 2.8. настоящего регламента.</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3.3.2. Специалист в зависимости от результатов проведенной проверки готовит проект постановления Администрации муниципального образования «</w:t>
      </w:r>
      <w:r>
        <w:rPr>
          <w:rFonts w:ascii="Times New Roman" w:hAnsi="Times New Roman" w:cs="Times New Roman"/>
          <w:sz w:val="24"/>
          <w:szCs w:val="24"/>
          <w:lang w:eastAsia="ru-RU"/>
        </w:rPr>
        <w:t>Мазунинское</w:t>
      </w:r>
      <w:r w:rsidRPr="00E05E48">
        <w:rPr>
          <w:rFonts w:ascii="Times New Roman" w:hAnsi="Times New Roman" w:cs="Times New Roman"/>
          <w:sz w:val="24"/>
          <w:szCs w:val="24"/>
          <w:lang w:eastAsia="ru-RU"/>
        </w:rPr>
        <w:t xml:space="preserve">»  о внесении (об отказе во внесении) сведений об организации ярмарки в Перечень мест организации </w:t>
      </w:r>
      <w:r w:rsidR="006C196C">
        <w:rPr>
          <w:rFonts w:ascii="Times New Roman" w:hAnsi="Times New Roman" w:cs="Times New Roman"/>
          <w:sz w:val="24"/>
          <w:szCs w:val="24"/>
          <w:lang w:eastAsia="ru-RU"/>
        </w:rPr>
        <w:t>ярмарки</w:t>
      </w:r>
      <w:r w:rsidRPr="00E05E48">
        <w:rPr>
          <w:rFonts w:ascii="Times New Roman" w:hAnsi="Times New Roman" w:cs="Times New Roman"/>
          <w:sz w:val="24"/>
          <w:szCs w:val="24"/>
          <w:lang w:eastAsia="ru-RU"/>
        </w:rPr>
        <w:t xml:space="preserve"> на очередной календарный год в границах территории муниципального образования  и передает Главе для согласования. После процедуры проект постановления подписывается Главой  муниципального образования  «</w:t>
      </w:r>
      <w:r>
        <w:rPr>
          <w:rFonts w:ascii="Times New Roman" w:hAnsi="Times New Roman" w:cs="Times New Roman"/>
          <w:sz w:val="24"/>
          <w:szCs w:val="24"/>
          <w:lang w:eastAsia="ru-RU"/>
        </w:rPr>
        <w:t>Мазунинское</w:t>
      </w:r>
      <w:r w:rsidRPr="00E05E48">
        <w:rPr>
          <w:rFonts w:ascii="Times New Roman" w:hAnsi="Times New Roman" w:cs="Times New Roman"/>
          <w:sz w:val="24"/>
          <w:szCs w:val="24"/>
          <w:lang w:eastAsia="ru-RU"/>
        </w:rPr>
        <w:t>».</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Принятое постановление Администрацией муниципального образования «</w:t>
      </w:r>
      <w:r>
        <w:rPr>
          <w:rFonts w:ascii="Times New Roman" w:hAnsi="Times New Roman" w:cs="Times New Roman"/>
          <w:sz w:val="24"/>
          <w:szCs w:val="24"/>
          <w:lang w:eastAsia="ru-RU"/>
        </w:rPr>
        <w:t>Мазунинское</w:t>
      </w:r>
      <w:r w:rsidRPr="00E05E48">
        <w:rPr>
          <w:rFonts w:ascii="Times New Roman" w:hAnsi="Times New Roman" w:cs="Times New Roman"/>
          <w:sz w:val="24"/>
          <w:szCs w:val="24"/>
          <w:lang w:eastAsia="ru-RU"/>
        </w:rPr>
        <w:t xml:space="preserve">» является решением о внесении (об отказе во внесении) сведений об организации ярмарки в Перечень </w:t>
      </w:r>
      <w:r w:rsidR="006C196C">
        <w:rPr>
          <w:rFonts w:ascii="Times New Roman" w:hAnsi="Times New Roman" w:cs="Times New Roman"/>
          <w:sz w:val="24"/>
          <w:szCs w:val="24"/>
          <w:lang w:eastAsia="ru-RU"/>
        </w:rPr>
        <w:t>ярмарки</w:t>
      </w:r>
      <w:r w:rsidRPr="00E05E48">
        <w:rPr>
          <w:rFonts w:ascii="Times New Roman" w:hAnsi="Times New Roman" w:cs="Times New Roman"/>
          <w:sz w:val="24"/>
          <w:szCs w:val="24"/>
          <w:lang w:eastAsia="ru-RU"/>
        </w:rPr>
        <w:t xml:space="preserve">.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Решение принимается в срок, не превышающий 15 дней со дня поступления заявления.</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lastRenderedPageBreak/>
        <w:t>             Информация о принятом решении подлежит опубликованию на официальной страничке муниципального образования «</w:t>
      </w:r>
      <w:r>
        <w:rPr>
          <w:rFonts w:ascii="Times New Roman" w:hAnsi="Times New Roman" w:cs="Times New Roman"/>
          <w:sz w:val="24"/>
          <w:szCs w:val="24"/>
          <w:lang w:eastAsia="ru-RU"/>
        </w:rPr>
        <w:t>Мазунинское</w:t>
      </w:r>
      <w:r w:rsidRPr="00E05E48">
        <w:rPr>
          <w:rFonts w:ascii="Times New Roman" w:hAnsi="Times New Roman" w:cs="Times New Roman"/>
          <w:sz w:val="24"/>
          <w:szCs w:val="24"/>
          <w:lang w:eastAsia="ru-RU"/>
        </w:rPr>
        <w:t xml:space="preserve">» в сети Интернет в срок не позднее 5 рабочих дней со дня принятия соответствующего решения.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3.4. Выдача уведомления о принятом решении.</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3.4.2. В течение 3 рабочих дней со дня принятия соответствующего решения по поступившему заявлению специалист, ответственный за прием и выдачу документов, вручает (направляет) представителю заявителя (заявителю) уведомление о внесении (об отказе во внесении) сведений об организации ярмарки в Перечень </w:t>
      </w:r>
      <w:r w:rsidR="006C196C">
        <w:rPr>
          <w:rFonts w:ascii="Times New Roman" w:hAnsi="Times New Roman" w:cs="Times New Roman"/>
          <w:sz w:val="24"/>
          <w:szCs w:val="24"/>
          <w:lang w:eastAsia="ru-RU"/>
        </w:rPr>
        <w:t>ярмарки</w:t>
      </w:r>
      <w:r w:rsidRPr="00E05E48">
        <w:rPr>
          <w:rFonts w:ascii="Times New Roman" w:hAnsi="Times New Roman" w:cs="Times New Roman"/>
          <w:sz w:val="24"/>
          <w:szCs w:val="24"/>
          <w:lang w:eastAsia="ru-RU"/>
        </w:rPr>
        <w:t>.</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Уведомление об отказе во внесении сведений об организации ярмарки в Перечень </w:t>
      </w:r>
      <w:r w:rsidR="006C196C">
        <w:rPr>
          <w:rFonts w:ascii="Times New Roman" w:hAnsi="Times New Roman" w:cs="Times New Roman"/>
          <w:sz w:val="24"/>
          <w:szCs w:val="24"/>
          <w:lang w:eastAsia="ru-RU"/>
        </w:rPr>
        <w:t>ярмарки</w:t>
      </w:r>
      <w:r w:rsidRPr="00E05E48">
        <w:rPr>
          <w:rFonts w:ascii="Times New Roman" w:hAnsi="Times New Roman" w:cs="Times New Roman"/>
          <w:sz w:val="24"/>
          <w:szCs w:val="24"/>
          <w:lang w:eastAsia="ru-RU"/>
        </w:rPr>
        <w:t xml:space="preserve"> вручается (направляется) с обоснованием причин такого отказа.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xml:space="preserve">4. Порядок и формы </w:t>
      </w:r>
      <w:proofErr w:type="gramStart"/>
      <w:r w:rsidRPr="00E05E48">
        <w:rPr>
          <w:rFonts w:ascii="Times New Roman" w:hAnsi="Times New Roman" w:cs="Times New Roman"/>
          <w:b/>
          <w:bCs/>
          <w:sz w:val="24"/>
          <w:szCs w:val="24"/>
          <w:lang w:eastAsia="ru-RU"/>
        </w:rPr>
        <w:t>контроля за</w:t>
      </w:r>
      <w:proofErr w:type="gramEnd"/>
      <w:r w:rsidRPr="00E05E48">
        <w:rPr>
          <w:rFonts w:ascii="Times New Roman" w:hAnsi="Times New Roman" w:cs="Times New Roman"/>
          <w:b/>
          <w:bCs/>
          <w:sz w:val="24"/>
          <w:szCs w:val="24"/>
          <w:lang w:eastAsia="ru-RU"/>
        </w:rPr>
        <w:t xml:space="preserve"> выполнением административного регламента.</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xml:space="preserve">4.1.Требования к порядку и формам </w:t>
      </w:r>
      <w:proofErr w:type="gramStart"/>
      <w:r w:rsidRPr="00E05E48">
        <w:rPr>
          <w:rFonts w:ascii="Times New Roman" w:hAnsi="Times New Roman" w:cs="Times New Roman"/>
          <w:b/>
          <w:bCs/>
          <w:sz w:val="24"/>
          <w:szCs w:val="24"/>
          <w:lang w:eastAsia="ru-RU"/>
        </w:rPr>
        <w:t>контроля за</w:t>
      </w:r>
      <w:proofErr w:type="gramEnd"/>
      <w:r w:rsidRPr="00E05E48">
        <w:rPr>
          <w:rFonts w:ascii="Times New Roman" w:hAnsi="Times New Roman" w:cs="Times New Roman"/>
          <w:b/>
          <w:bCs/>
          <w:sz w:val="24"/>
          <w:szCs w:val="24"/>
          <w:lang w:eastAsia="ru-RU"/>
        </w:rPr>
        <w:t xml:space="preserve"> предоставлением муниципальной  услуги.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4.1.1.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4.1.2. </w:t>
      </w:r>
      <w:proofErr w:type="gramStart"/>
      <w:r w:rsidRPr="00E05E48">
        <w:rPr>
          <w:rFonts w:ascii="Times New Roman" w:hAnsi="Times New Roman" w:cs="Times New Roman"/>
          <w:sz w:val="24"/>
          <w:szCs w:val="24"/>
          <w:lang w:eastAsia="ru-RU"/>
        </w:rPr>
        <w:t>Контроль за</w:t>
      </w:r>
      <w:proofErr w:type="gramEnd"/>
      <w:r w:rsidRPr="00E05E48">
        <w:rPr>
          <w:rFonts w:ascii="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решения, действия (бездействие) должностных лиц отдела.</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4.1.3. </w:t>
      </w:r>
      <w:proofErr w:type="gramStart"/>
      <w:r w:rsidRPr="00E05E48">
        <w:rPr>
          <w:rFonts w:ascii="Times New Roman" w:hAnsi="Times New Roman" w:cs="Times New Roman"/>
          <w:sz w:val="24"/>
          <w:szCs w:val="24"/>
          <w:lang w:eastAsia="ru-RU"/>
        </w:rPr>
        <w:t>Контроль за</w:t>
      </w:r>
      <w:proofErr w:type="gramEnd"/>
      <w:r w:rsidRPr="00E05E48">
        <w:rPr>
          <w:rFonts w:ascii="Times New Roman" w:hAnsi="Times New Roman" w:cs="Times New Roman"/>
          <w:sz w:val="24"/>
          <w:szCs w:val="24"/>
          <w:lang w:eastAsia="ru-RU"/>
        </w:rPr>
        <w:t xml:space="preserve"> предоставлением муниципальной услуги осуществляется в следующих формах:</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текущий контроль;</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внутриведомственный контроль;</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контроль со стороны граждан.</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4.1.4. Система контроля предоставления  муниципальной услуги включает в себя:</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организацию </w:t>
      </w:r>
      <w:proofErr w:type="gramStart"/>
      <w:r w:rsidRPr="00E05E48">
        <w:rPr>
          <w:rFonts w:ascii="Times New Roman" w:hAnsi="Times New Roman" w:cs="Times New Roman"/>
          <w:sz w:val="24"/>
          <w:szCs w:val="24"/>
          <w:lang w:eastAsia="ru-RU"/>
        </w:rPr>
        <w:t>контроля за</w:t>
      </w:r>
      <w:proofErr w:type="gramEnd"/>
      <w:r w:rsidRPr="00E05E48">
        <w:rPr>
          <w:rFonts w:ascii="Times New Roman" w:hAnsi="Times New Roman" w:cs="Times New Roman"/>
          <w:sz w:val="24"/>
          <w:szCs w:val="24"/>
          <w:lang w:eastAsia="ru-RU"/>
        </w:rPr>
        <w:t xml:space="preserve"> исполнением административных процедур в сроки, установленные настоящим административным регламентом;</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проверку хода и качества предоставления муниципальной услуги;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учет и анализ результатов исполнительской дисциплины должностных лиц.</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xml:space="preserve">4.2. Порядок осуществления текущего </w:t>
      </w:r>
      <w:proofErr w:type="gramStart"/>
      <w:r w:rsidRPr="00E05E48">
        <w:rPr>
          <w:rFonts w:ascii="Times New Roman" w:hAnsi="Times New Roman" w:cs="Times New Roman"/>
          <w:b/>
          <w:bCs/>
          <w:sz w:val="24"/>
          <w:szCs w:val="24"/>
          <w:lang w:eastAsia="ru-RU"/>
        </w:rPr>
        <w:t>контроля за</w:t>
      </w:r>
      <w:proofErr w:type="gramEnd"/>
      <w:r w:rsidRPr="00E05E48">
        <w:rPr>
          <w:rFonts w:ascii="Times New Roman" w:hAnsi="Times New Roman" w:cs="Times New Roman"/>
          <w:b/>
          <w:bCs/>
          <w:sz w:val="24"/>
          <w:szCs w:val="24"/>
          <w:lang w:eastAsia="ru-RU"/>
        </w:rPr>
        <w:t xml:space="preserve"> исполнением специалистами положений Административного регламента и иных правовых актов, устанавливающих требования к предоставлению муниципальной услуги.</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w:t>
      </w:r>
    </w:p>
    <w:p w:rsidR="00E05E48" w:rsidRPr="00E05E48" w:rsidRDefault="00E05E48" w:rsidP="00E05E48">
      <w:pPr>
        <w:pStyle w:val="a3"/>
        <w:jc w:val="both"/>
        <w:rPr>
          <w:rFonts w:ascii="Times New Roman" w:hAnsi="Times New Roman" w:cs="Times New Roman"/>
          <w:sz w:val="24"/>
          <w:szCs w:val="24"/>
          <w:lang w:eastAsia="ru-RU"/>
        </w:rPr>
      </w:pPr>
      <w:bookmarkStart w:id="0" w:name="sub_13243"/>
      <w:r w:rsidRPr="00E05E48">
        <w:rPr>
          <w:rFonts w:ascii="Times New Roman" w:hAnsi="Times New Roman" w:cs="Times New Roman"/>
          <w:sz w:val="24"/>
          <w:szCs w:val="24"/>
          <w:lang w:eastAsia="ru-RU"/>
        </w:rPr>
        <w:t xml:space="preserve">           4.2.1. Текущий </w:t>
      </w:r>
      <w:proofErr w:type="gramStart"/>
      <w:r w:rsidRPr="00E05E48">
        <w:rPr>
          <w:rFonts w:ascii="Times New Roman" w:hAnsi="Times New Roman" w:cs="Times New Roman"/>
          <w:sz w:val="24"/>
          <w:szCs w:val="24"/>
          <w:lang w:eastAsia="ru-RU"/>
        </w:rPr>
        <w:t>контроль за</w:t>
      </w:r>
      <w:proofErr w:type="gramEnd"/>
      <w:r w:rsidRPr="00E05E48">
        <w:rPr>
          <w:rFonts w:ascii="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 Глава.</w:t>
      </w:r>
      <w:bookmarkEnd w:id="0"/>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bookmarkStart w:id="1" w:name="sub_13244"/>
      <w:bookmarkEnd w:id="1"/>
      <w:r w:rsidRPr="00E05E48">
        <w:rPr>
          <w:rFonts w:ascii="Times New Roman" w:hAnsi="Times New Roman" w:cs="Times New Roman"/>
          <w:sz w:val="24"/>
          <w:szCs w:val="24"/>
          <w:lang w:eastAsia="ru-RU"/>
        </w:rPr>
        <w:t>          Текущий контроль осуществляется путем проведения проверок соблюдения и исполнения  специалистом положений настоящего Административного регламента постоянно на протяжении предоставления муниципальной услуги.</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xml:space="preserve">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05E48">
        <w:rPr>
          <w:rFonts w:ascii="Times New Roman" w:hAnsi="Times New Roman" w:cs="Times New Roman"/>
          <w:b/>
          <w:bCs/>
          <w:sz w:val="24"/>
          <w:szCs w:val="24"/>
          <w:lang w:eastAsia="ru-RU"/>
        </w:rPr>
        <w:t>контроля за</w:t>
      </w:r>
      <w:proofErr w:type="gramEnd"/>
      <w:r w:rsidRPr="00E05E48">
        <w:rPr>
          <w:rFonts w:ascii="Times New Roman" w:hAnsi="Times New Roman" w:cs="Times New Roman"/>
          <w:b/>
          <w:bCs/>
          <w:sz w:val="24"/>
          <w:szCs w:val="24"/>
          <w:lang w:eastAsia="ru-RU"/>
        </w:rPr>
        <w:t xml:space="preserve"> полнотой и качеством предоставления муниципальной услуги.</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lastRenderedPageBreak/>
        <w:t>           4.3.1.Основанием для проведения плановых проверок являются годовой план работы или поручения Главы.</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4.3.2.Внеплановые проверки проводятся по решению Главы на основании конкретного обращения Заявителя.</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4.3.3. При проведении проверки полноты осуществляется контроль </w:t>
      </w:r>
      <w:proofErr w:type="gramStart"/>
      <w:r w:rsidRPr="00E05E48">
        <w:rPr>
          <w:rFonts w:ascii="Times New Roman" w:hAnsi="Times New Roman" w:cs="Times New Roman"/>
          <w:sz w:val="24"/>
          <w:szCs w:val="24"/>
          <w:lang w:eastAsia="ru-RU"/>
        </w:rPr>
        <w:t>за</w:t>
      </w:r>
      <w:proofErr w:type="gramEnd"/>
      <w:r w:rsidRPr="00E05E48">
        <w:rPr>
          <w:rFonts w:ascii="Times New Roman" w:hAnsi="Times New Roman" w:cs="Times New Roman"/>
          <w:sz w:val="24"/>
          <w:szCs w:val="24"/>
          <w:lang w:eastAsia="ru-RU"/>
        </w:rPr>
        <w:t>:</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обеспечением прав Заявителей на получение муниципальной услуги;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исполнением нормативных правовых актов, регулирующих предоставление муниципальной услуги;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своевременностью, полнотой и качеством предоставления муниципальной услуги.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4.3.4. Результаты проведения проверки оформляются в виде справки, в которой отражаются выявленные нарушения и замечания, а также предложения по их устранению. В случае необходимости к справке прилагаются копии документов, объяснительные записки специалистов.</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По результатам проверок должны быть осуществлены необходимые меры по устранению недостатков в предоставлении муниципальной услуги.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4.3.5. Заявители могут контролировать предоставление муниципальной услуги путем получения информации о ней по телефону, по электронной почте, путем письменных обращений.</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4.4. Ответственность специалиста за решения и действия (бездействие), принимаемые (осуществляемые) в ходе предоставления муниципальной услуги.</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4.4.1. В случае выявления нарушений прав Заявителей к виновным специалистам осуществляется применение мер ответственности в порядке, установленном законодательством Российской Федерации.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Персональная ответственность специалистов закрепляется в их должностных инструкциях в соответствии с требованиями законодательства.</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4.4.2.Ответственность за предоставление муниципальной услуги и соблюдение установленных сроков ее осуществления несет Глава  муниципального образования «</w:t>
      </w:r>
      <w:r>
        <w:rPr>
          <w:rFonts w:ascii="Times New Roman" w:hAnsi="Times New Roman" w:cs="Times New Roman"/>
          <w:sz w:val="24"/>
          <w:szCs w:val="24"/>
          <w:lang w:eastAsia="ru-RU"/>
        </w:rPr>
        <w:t>Мазунинское</w:t>
      </w:r>
      <w:r w:rsidRPr="00E05E48">
        <w:rPr>
          <w:rFonts w:ascii="Times New Roman" w:hAnsi="Times New Roman" w:cs="Times New Roman"/>
          <w:sz w:val="24"/>
          <w:szCs w:val="24"/>
          <w:lang w:eastAsia="ru-RU"/>
        </w:rPr>
        <w:t>».</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Специалист ответственный за предоставление муниципальной услуги, несет дисциплинарную ответственность </w:t>
      </w:r>
      <w:proofErr w:type="gramStart"/>
      <w:r w:rsidRPr="00E05E48">
        <w:rPr>
          <w:rFonts w:ascii="Times New Roman" w:hAnsi="Times New Roman" w:cs="Times New Roman"/>
          <w:sz w:val="24"/>
          <w:szCs w:val="24"/>
          <w:lang w:eastAsia="ru-RU"/>
        </w:rPr>
        <w:t>за</w:t>
      </w:r>
      <w:proofErr w:type="gramEnd"/>
      <w:r w:rsidRPr="00E05E48">
        <w:rPr>
          <w:rFonts w:ascii="Times New Roman" w:hAnsi="Times New Roman" w:cs="Times New Roman"/>
          <w:sz w:val="24"/>
          <w:szCs w:val="24"/>
          <w:lang w:eastAsia="ru-RU"/>
        </w:rPr>
        <w:t>:</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исполнение нормативных правовых актов, регулирующих предоставление муниципальной услуги, предусмотренных настоящим административным регламентом;</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соблюдение сроков предоставления муниципальной услуги.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w:t>
      </w:r>
    </w:p>
    <w:p w:rsidR="00E05E48" w:rsidRPr="00E05E48" w:rsidRDefault="00E05E48" w:rsidP="00E05E48">
      <w:pPr>
        <w:pStyle w:val="a3"/>
        <w:jc w:val="both"/>
        <w:rPr>
          <w:rFonts w:ascii="Times New Roman" w:hAnsi="Times New Roman" w:cs="Times New Roman"/>
          <w:sz w:val="24"/>
          <w:szCs w:val="24"/>
          <w:lang w:eastAsia="ru-RU"/>
        </w:rPr>
      </w:pPr>
      <w:bookmarkStart w:id="2" w:name="_GoBack"/>
      <w:r w:rsidRPr="00E05E48">
        <w:rPr>
          <w:rFonts w:ascii="Times New Roman" w:hAnsi="Times New Roman" w:cs="Times New Roman"/>
          <w:sz w:val="24"/>
          <w:szCs w:val="24"/>
          <w:lang w:eastAsia="ru-RU"/>
        </w:rPr>
        <w:t>              5.1.Решения, принятые в ходе предоставления муниципальной услуги, действия (бездействие) специалиста могут быть обжалованы Заявителем в досудебном (внесудебном) порядке.</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5.2. Заявитель вправе обратиться с жалобой на действия (бездействие) специалиста и решения, осуществляемые (принятые) в ходе предоставления муниципальной услуги на основании настоящего Административного регламента (далее – жалоба) к Главе  (при его отсутствии -  должностному лицу, исполняющему его обязанности).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5.3. Жалоба подается в письменной форме на бумажном носителе или в электронной форме специалисту. </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5.4. Жалоба может быть направлена по почте, с использованием  информационно – коммуникационной сети «Интернет», официальную страницу муниципального </w:t>
      </w:r>
      <w:r w:rsidRPr="00E05E48">
        <w:rPr>
          <w:rFonts w:ascii="Times New Roman" w:hAnsi="Times New Roman" w:cs="Times New Roman"/>
          <w:sz w:val="24"/>
          <w:szCs w:val="24"/>
          <w:lang w:eastAsia="ru-RU"/>
        </w:rPr>
        <w:lastRenderedPageBreak/>
        <w:t>образования  «</w:t>
      </w:r>
      <w:r>
        <w:rPr>
          <w:rFonts w:ascii="Times New Roman" w:hAnsi="Times New Roman" w:cs="Times New Roman"/>
          <w:sz w:val="24"/>
          <w:szCs w:val="24"/>
          <w:lang w:eastAsia="ru-RU"/>
        </w:rPr>
        <w:t>Мазунинское</w:t>
      </w:r>
      <w:r w:rsidRPr="00E05E48">
        <w:rPr>
          <w:rFonts w:ascii="Times New Roman" w:hAnsi="Times New Roman" w:cs="Times New Roman"/>
          <w:sz w:val="24"/>
          <w:szCs w:val="24"/>
          <w:lang w:eastAsia="ru-RU"/>
        </w:rPr>
        <w:t>», единого портала государственных и муниципальных  услуг, а также может быть принята на личном приеме заявителя.</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5.5. Жалоба должна содержать:</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1) наименование органа, предоставляющего муниципальную услугу, должностного лица,  решения и действия (бездействие) которых обжалуются;</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3) сведения об обжалуемых решениях и действиях (бездействии)  специалиста;</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4)доводы, на основании которых заявитель не согласен с решением и действием (бездействием) специалиста.</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5.6.Поступившие письменные и в форме электронного документа жалобы подлежат обязательной регистрации. Жалобы регистрируются специалистом, ответственным за прием и регистрацию, в установленном порядке в день поступления и направляются на рассмотрение Главе  (в его отсутствие – должностному лицу, исполняющему его обязанности).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5.7.Жалоба подлежит рассмотрению Главой (в его отсутствие – должностным  лицом, исполняющим его обязанности) в течение 15 рабочих дней со дня её регистрации.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Глава  (в его отсутствие – должностное лицо, исполняющее его обязанности):</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обеспечивает объективное, всестороннее и своевременное рассмотрение жалобы, в том числе в случае необходимости с участием заявителя или его представителя;</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определяет специалиста, ответственного за рассмотрение жалобы;</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-в соответствии с действующим законодательством запрашивает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у иных должностных лиц;</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по результатам рассмотрения жалобы принимает меры, направленные на восстановление или защиту нарушенных прав и законных интересов заявителя, даёт письменный ответ по существу поставленных в жалобе вопросов.</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5.8.Обращения заявителей, содержащие обжалование решений, действий (бездействия) конкретных специалистов не могут направляться этим должностным лицам для рассмотрения  и (или) ответа.</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5.9. По результатам рассмотрения жалобы Глава, принимает одно из следующих решений:</w:t>
      </w:r>
    </w:p>
    <w:p w:rsidR="00E05E48" w:rsidRPr="00E05E48" w:rsidRDefault="00E05E48" w:rsidP="00E05E48">
      <w:pPr>
        <w:pStyle w:val="a3"/>
        <w:jc w:val="both"/>
        <w:rPr>
          <w:rFonts w:ascii="Times New Roman" w:hAnsi="Times New Roman" w:cs="Times New Roman"/>
          <w:sz w:val="24"/>
          <w:szCs w:val="24"/>
          <w:lang w:eastAsia="ru-RU"/>
        </w:rPr>
      </w:pPr>
      <w:proofErr w:type="gramStart"/>
      <w:r w:rsidRPr="00E05E48">
        <w:rPr>
          <w:rFonts w:ascii="Times New Roman" w:hAnsi="Times New Roman" w:cs="Times New Roman"/>
          <w:sz w:val="24"/>
          <w:szCs w:val="24"/>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субъектов РФ, муниципальными правовыми актами, а также в иных формах;</w:t>
      </w:r>
      <w:proofErr w:type="gramEnd"/>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2) отказывает в удовлетворении жалобы.</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5.10.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5.11. В случае установления в ходе или по результатам </w:t>
      </w:r>
      <w:proofErr w:type="gramStart"/>
      <w:r w:rsidRPr="00E05E48">
        <w:rPr>
          <w:rFonts w:ascii="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E05E48">
        <w:rPr>
          <w:rFonts w:ascii="Times New Roman" w:hAnsi="Times New Roman" w:cs="Times New Roman"/>
          <w:sz w:val="24"/>
          <w:szCs w:val="24"/>
          <w:lang w:eastAsia="ru-RU"/>
        </w:rPr>
        <w:t xml:space="preserve"> или преступления, специалист, наделенный полномочиями по рассмотрению жалоб в соответствии с пунктом  5.3. настоящего регламента, незамедлительно направляет имеющиеся материалы в органы прокуратуры.</w:t>
      </w:r>
    </w:p>
    <w:p w:rsidR="00E05E48" w:rsidRPr="00E05E48" w:rsidRDefault="00E05E48" w:rsidP="00E05E48">
      <w:pPr>
        <w:pStyle w:val="a3"/>
        <w:jc w:val="both"/>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bookmarkEnd w:id="2"/>
    <w:p w:rsidR="00E05E48" w:rsidRPr="00E05E48" w:rsidRDefault="00E05E48" w:rsidP="00E05E48">
      <w:pPr>
        <w:pStyle w:val="a3"/>
        <w:jc w:val="right"/>
        <w:rPr>
          <w:rFonts w:ascii="Times New Roman" w:hAnsi="Times New Roman" w:cs="Times New Roman"/>
          <w:sz w:val="24"/>
          <w:szCs w:val="24"/>
          <w:lang w:eastAsia="ru-RU"/>
        </w:rPr>
      </w:pPr>
      <w:r w:rsidRPr="00E05E48">
        <w:rPr>
          <w:rFonts w:ascii="Times New Roman" w:hAnsi="Times New Roman" w:cs="Times New Roman"/>
          <w:sz w:val="24"/>
          <w:szCs w:val="24"/>
          <w:lang w:eastAsia="ru-RU"/>
        </w:rPr>
        <w:lastRenderedPageBreak/>
        <w:t>Приложение 1</w:t>
      </w:r>
    </w:p>
    <w:p w:rsidR="00E05E48" w:rsidRPr="00E05E48" w:rsidRDefault="00E05E48" w:rsidP="00E05E48">
      <w:pPr>
        <w:pStyle w:val="a3"/>
        <w:jc w:val="right"/>
        <w:rPr>
          <w:rFonts w:ascii="Times New Roman" w:hAnsi="Times New Roman" w:cs="Times New Roman"/>
          <w:sz w:val="24"/>
          <w:szCs w:val="24"/>
          <w:lang w:eastAsia="ru-RU"/>
        </w:rPr>
      </w:pPr>
      <w:r w:rsidRPr="00E05E48">
        <w:rPr>
          <w:rFonts w:ascii="Times New Roman" w:hAnsi="Times New Roman" w:cs="Times New Roman"/>
          <w:i/>
          <w:iCs/>
          <w:sz w:val="24"/>
          <w:szCs w:val="24"/>
          <w:lang w:eastAsia="ru-RU"/>
        </w:rPr>
        <w:t>Условные обозначения</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Начало или завершение административной процедуры</w:t>
      </w:r>
      <w:r w:rsidRPr="00E05E48">
        <w:rPr>
          <w:rFonts w:ascii="Times New Roman" w:hAnsi="Times New Roman" w:cs="Times New Roman"/>
          <w:sz w:val="24"/>
          <w:szCs w:val="24"/>
          <w:lang w:eastAsia="ru-RU"/>
        </w:rPr>
        <w:br w:type="textWrapping" w:clear="all"/>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Операция, действие, мероприятие</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Ситуация выбора, принятие решения</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Блок-схема последовательности действий при предоставлении муниципальной услуги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«Рассмотрение уведомлений об организации и проведении </w:t>
      </w:r>
      <w:r w:rsidR="006C196C">
        <w:rPr>
          <w:rFonts w:ascii="Times New Roman" w:hAnsi="Times New Roman" w:cs="Times New Roman"/>
          <w:sz w:val="24"/>
          <w:szCs w:val="24"/>
          <w:lang w:eastAsia="ru-RU"/>
        </w:rPr>
        <w:t>ярмарки</w:t>
      </w:r>
      <w:r w:rsidRPr="00E05E48">
        <w:rPr>
          <w:rFonts w:ascii="Times New Roman" w:hAnsi="Times New Roman" w:cs="Times New Roman"/>
          <w:sz w:val="24"/>
          <w:szCs w:val="24"/>
          <w:lang w:eastAsia="ru-RU"/>
        </w:rPr>
        <w:t xml:space="preserve">»  </w:t>
      </w:r>
    </w:p>
    <w:tbl>
      <w:tblPr>
        <w:tblW w:w="5000" w:type="pct"/>
        <w:tblCellSpacing w:w="0" w:type="dxa"/>
        <w:tblCellMar>
          <w:left w:w="0" w:type="dxa"/>
          <w:right w:w="0" w:type="dxa"/>
        </w:tblCellMar>
        <w:tblLook w:val="04A0" w:firstRow="1" w:lastRow="0" w:firstColumn="1" w:lastColumn="0" w:noHBand="0" w:noVBand="1"/>
      </w:tblPr>
      <w:tblGrid>
        <w:gridCol w:w="9355"/>
      </w:tblGrid>
      <w:tr w:rsidR="00E05E48" w:rsidRPr="00E05E48" w:rsidTr="00E05E48">
        <w:trPr>
          <w:tblCellSpacing w:w="0" w:type="dxa"/>
        </w:trPr>
        <w:tc>
          <w:tcPr>
            <w:tcW w:w="0" w:type="auto"/>
            <w:vAlign w:val="center"/>
            <w:hideMark/>
          </w:tcPr>
          <w:p w:rsidR="00E05E48" w:rsidRPr="00E05E48" w:rsidRDefault="00E05E48" w:rsidP="00E05E48">
            <w:pPr>
              <w:pStyle w:val="a3"/>
              <w:divId w:val="1235045437"/>
              <w:rPr>
                <w:rFonts w:ascii="Times New Roman" w:hAnsi="Times New Roman" w:cs="Times New Roman"/>
                <w:sz w:val="24"/>
                <w:szCs w:val="24"/>
                <w:lang w:eastAsia="ru-RU"/>
              </w:rPr>
            </w:pPr>
            <w:r w:rsidRPr="00E05E48">
              <w:rPr>
                <w:rFonts w:ascii="Times New Roman" w:hAnsi="Times New Roman" w:cs="Times New Roman"/>
                <w:sz w:val="24"/>
                <w:szCs w:val="24"/>
                <w:lang w:eastAsia="ru-RU"/>
              </w:rPr>
              <w:t>Начало предоставления услуги: заявитель обращается с документами</w:t>
            </w:r>
          </w:p>
        </w:tc>
      </w:tr>
    </w:tbl>
    <w:p w:rsidR="00E05E48" w:rsidRPr="00E05E48" w:rsidRDefault="00E05E48" w:rsidP="00E05E48">
      <w:pPr>
        <w:pStyle w:val="a3"/>
        <w:rPr>
          <w:rFonts w:ascii="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E05E48" w:rsidRPr="00E05E48" w:rsidTr="00E05E48">
        <w:trPr>
          <w:tblCellSpacing w:w="0" w:type="dxa"/>
        </w:trPr>
        <w:tc>
          <w:tcPr>
            <w:tcW w:w="0" w:type="auto"/>
            <w:vAlign w:val="center"/>
            <w:hideMark/>
          </w:tcPr>
          <w:p w:rsidR="00E05E48" w:rsidRPr="00E05E48" w:rsidRDefault="00E05E48" w:rsidP="00E05E48">
            <w:pPr>
              <w:pStyle w:val="a3"/>
              <w:divId w:val="1439180656"/>
              <w:rPr>
                <w:rFonts w:ascii="Times New Roman" w:hAnsi="Times New Roman" w:cs="Times New Roman"/>
                <w:sz w:val="24"/>
                <w:szCs w:val="24"/>
                <w:lang w:eastAsia="ru-RU"/>
              </w:rPr>
            </w:pPr>
            <w:r w:rsidRPr="00E05E48">
              <w:rPr>
                <w:rFonts w:ascii="Times New Roman" w:hAnsi="Times New Roman" w:cs="Times New Roman"/>
                <w:sz w:val="24"/>
                <w:szCs w:val="24"/>
                <w:lang w:eastAsia="ru-RU"/>
              </w:rPr>
              <w:t>Прием, проверка документов, необходимых для получения разрешения</w:t>
            </w:r>
          </w:p>
        </w:tc>
      </w:tr>
    </w:tbl>
    <w:p w:rsidR="00E05E48" w:rsidRPr="00E05E48" w:rsidRDefault="00E05E48" w:rsidP="00E05E48">
      <w:pPr>
        <w:pStyle w:val="a3"/>
        <w:rPr>
          <w:rFonts w:ascii="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E05E48" w:rsidRPr="00E05E48" w:rsidTr="00E05E48">
        <w:trPr>
          <w:tblCellSpacing w:w="0" w:type="dxa"/>
        </w:trPr>
        <w:tc>
          <w:tcPr>
            <w:tcW w:w="0" w:type="auto"/>
            <w:vAlign w:val="center"/>
            <w:hideMark/>
          </w:tcPr>
          <w:p w:rsidR="00E05E48" w:rsidRPr="00E05E48" w:rsidRDefault="00E05E48" w:rsidP="00E05E48">
            <w:pPr>
              <w:pStyle w:val="a3"/>
              <w:divId w:val="1206140815"/>
              <w:rPr>
                <w:rFonts w:ascii="Times New Roman" w:hAnsi="Times New Roman" w:cs="Times New Roman"/>
                <w:sz w:val="24"/>
                <w:szCs w:val="24"/>
                <w:lang w:eastAsia="ru-RU"/>
              </w:rPr>
            </w:pPr>
            <w:r w:rsidRPr="00E05E48">
              <w:rPr>
                <w:rFonts w:ascii="Times New Roman" w:hAnsi="Times New Roman" w:cs="Times New Roman"/>
                <w:sz w:val="24"/>
                <w:szCs w:val="24"/>
                <w:lang w:eastAsia="ru-RU"/>
              </w:rPr>
              <w:t>Препятствия для регистрации заявления</w:t>
            </w:r>
          </w:p>
        </w:tc>
      </w:tr>
    </w:tbl>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br w:type="textWrapping" w:clear="all"/>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Да</w:t>
      </w:r>
      <w:proofErr w:type="gramStart"/>
      <w:r w:rsidRPr="00E05E48">
        <w:rPr>
          <w:rFonts w:ascii="Times New Roman" w:hAnsi="Times New Roman" w:cs="Times New Roman"/>
          <w:sz w:val="24"/>
          <w:szCs w:val="24"/>
          <w:lang w:eastAsia="ru-RU"/>
        </w:rPr>
        <w:t>                                                                                               Н</w:t>
      </w:r>
      <w:proofErr w:type="gramEnd"/>
      <w:r w:rsidRPr="00E05E48">
        <w:rPr>
          <w:rFonts w:ascii="Times New Roman" w:hAnsi="Times New Roman" w:cs="Times New Roman"/>
          <w:sz w:val="24"/>
          <w:szCs w:val="24"/>
          <w:lang w:eastAsia="ru-RU"/>
        </w:rPr>
        <w:t>ет</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w:t>
      </w:r>
    </w:p>
    <w:tbl>
      <w:tblPr>
        <w:tblW w:w="5000" w:type="pct"/>
        <w:tblCellSpacing w:w="0" w:type="dxa"/>
        <w:tblCellMar>
          <w:left w:w="0" w:type="dxa"/>
          <w:right w:w="0" w:type="dxa"/>
        </w:tblCellMar>
        <w:tblLook w:val="04A0" w:firstRow="1" w:lastRow="0" w:firstColumn="1" w:lastColumn="0" w:noHBand="0" w:noVBand="1"/>
      </w:tblPr>
      <w:tblGrid>
        <w:gridCol w:w="9355"/>
      </w:tblGrid>
      <w:tr w:rsidR="00E05E48" w:rsidRPr="00E05E48" w:rsidTr="00E05E48">
        <w:trPr>
          <w:tblCellSpacing w:w="0" w:type="dxa"/>
        </w:trPr>
        <w:tc>
          <w:tcPr>
            <w:tcW w:w="0" w:type="auto"/>
            <w:vAlign w:val="center"/>
            <w:hideMark/>
          </w:tcPr>
          <w:p w:rsidR="00E05E48" w:rsidRPr="00E05E48" w:rsidRDefault="00E05E48" w:rsidP="00E05E48">
            <w:pPr>
              <w:pStyle w:val="a3"/>
              <w:divId w:val="1989477449"/>
              <w:rPr>
                <w:rFonts w:ascii="Times New Roman" w:hAnsi="Times New Roman" w:cs="Times New Roman"/>
                <w:sz w:val="24"/>
                <w:szCs w:val="24"/>
                <w:lang w:eastAsia="ru-RU"/>
              </w:rPr>
            </w:pPr>
            <w:r w:rsidRPr="00E05E48">
              <w:rPr>
                <w:rFonts w:ascii="Times New Roman" w:hAnsi="Times New Roman" w:cs="Times New Roman"/>
                <w:sz w:val="24"/>
                <w:szCs w:val="24"/>
                <w:lang w:eastAsia="ru-RU"/>
              </w:rPr>
              <w:t>Вручение (направление)</w:t>
            </w:r>
            <w:r w:rsidRPr="00E05E48">
              <w:rPr>
                <w:rFonts w:ascii="Times New Roman" w:hAnsi="Times New Roman" w:cs="Times New Roman"/>
                <w:b/>
                <w:bCs/>
                <w:sz w:val="24"/>
                <w:szCs w:val="24"/>
                <w:lang w:eastAsia="ru-RU"/>
              </w:rPr>
              <w:t xml:space="preserve"> </w:t>
            </w:r>
            <w:r w:rsidRPr="00E05E48">
              <w:rPr>
                <w:rFonts w:ascii="Times New Roman" w:hAnsi="Times New Roman" w:cs="Times New Roman"/>
                <w:sz w:val="24"/>
                <w:szCs w:val="24"/>
                <w:lang w:eastAsia="ru-RU"/>
              </w:rPr>
              <w:t>уведомления о</w:t>
            </w:r>
            <w:r w:rsidRPr="00E05E48">
              <w:rPr>
                <w:rFonts w:ascii="Times New Roman" w:hAnsi="Times New Roman" w:cs="Times New Roman"/>
                <w:b/>
                <w:bCs/>
                <w:sz w:val="24"/>
                <w:szCs w:val="24"/>
                <w:lang w:eastAsia="ru-RU"/>
              </w:rPr>
              <w:t xml:space="preserve"> </w:t>
            </w:r>
            <w:r w:rsidRPr="00E05E48">
              <w:rPr>
                <w:rFonts w:ascii="Times New Roman" w:hAnsi="Times New Roman" w:cs="Times New Roman"/>
                <w:sz w:val="24"/>
                <w:szCs w:val="24"/>
                <w:lang w:eastAsia="ru-RU"/>
              </w:rPr>
              <w:t>необходимости устранения нарушений в</w:t>
            </w:r>
            <w:r w:rsidRPr="00E05E48">
              <w:rPr>
                <w:rFonts w:ascii="Times New Roman" w:hAnsi="Times New Roman" w:cs="Times New Roman"/>
                <w:b/>
                <w:bCs/>
                <w:sz w:val="24"/>
                <w:szCs w:val="24"/>
                <w:lang w:eastAsia="ru-RU"/>
              </w:rPr>
              <w:t xml:space="preserve"> </w:t>
            </w:r>
            <w:r w:rsidRPr="00E05E48">
              <w:rPr>
                <w:rFonts w:ascii="Times New Roman" w:hAnsi="Times New Roman" w:cs="Times New Roman"/>
                <w:sz w:val="24"/>
                <w:szCs w:val="24"/>
                <w:lang w:eastAsia="ru-RU"/>
              </w:rPr>
              <w:t>оформлении уведомления и (или)</w:t>
            </w:r>
            <w:r w:rsidRPr="00E05E48">
              <w:rPr>
                <w:rFonts w:ascii="Times New Roman" w:hAnsi="Times New Roman" w:cs="Times New Roman"/>
                <w:b/>
                <w:bCs/>
                <w:sz w:val="24"/>
                <w:szCs w:val="24"/>
                <w:lang w:eastAsia="ru-RU"/>
              </w:rPr>
              <w:t xml:space="preserve"> </w:t>
            </w:r>
            <w:r w:rsidRPr="00E05E48">
              <w:rPr>
                <w:rFonts w:ascii="Times New Roman" w:hAnsi="Times New Roman" w:cs="Times New Roman"/>
                <w:sz w:val="24"/>
                <w:szCs w:val="24"/>
                <w:lang w:eastAsia="ru-RU"/>
              </w:rPr>
              <w:t>представления отсутствующих документов</w:t>
            </w:r>
          </w:p>
        </w:tc>
      </w:tr>
    </w:tbl>
    <w:p w:rsidR="00E05E48" w:rsidRPr="00E05E48" w:rsidRDefault="00E05E48" w:rsidP="00E05E48">
      <w:pPr>
        <w:pStyle w:val="a3"/>
        <w:rPr>
          <w:rFonts w:ascii="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E05E48" w:rsidRPr="00E05E48" w:rsidTr="00E05E48">
        <w:trPr>
          <w:tblCellSpacing w:w="0" w:type="dxa"/>
        </w:trPr>
        <w:tc>
          <w:tcPr>
            <w:tcW w:w="0" w:type="auto"/>
            <w:vAlign w:val="center"/>
            <w:hideMark/>
          </w:tcPr>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Регистрация уведомления, документов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tc>
      </w:tr>
    </w:tbl>
    <w:p w:rsidR="00E05E48" w:rsidRPr="00E05E48" w:rsidRDefault="00E05E48" w:rsidP="00E05E48">
      <w:pPr>
        <w:pStyle w:val="a3"/>
        <w:rPr>
          <w:rFonts w:ascii="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E05E48" w:rsidRPr="00E05E48" w:rsidTr="00E05E48">
        <w:trPr>
          <w:tblCellSpacing w:w="0" w:type="dxa"/>
        </w:trPr>
        <w:tc>
          <w:tcPr>
            <w:tcW w:w="0" w:type="auto"/>
            <w:vAlign w:val="center"/>
            <w:hideMark/>
          </w:tcPr>
          <w:p w:rsidR="00E05E48" w:rsidRPr="00E05E48" w:rsidRDefault="00E05E48" w:rsidP="00E05E48">
            <w:pPr>
              <w:pStyle w:val="a3"/>
              <w:divId w:val="1510021553"/>
              <w:rPr>
                <w:rFonts w:ascii="Times New Roman" w:hAnsi="Times New Roman" w:cs="Times New Roman"/>
                <w:sz w:val="24"/>
                <w:szCs w:val="24"/>
                <w:lang w:eastAsia="ru-RU"/>
              </w:rPr>
            </w:pPr>
            <w:r w:rsidRPr="00E05E48">
              <w:rPr>
                <w:rFonts w:ascii="Times New Roman" w:hAnsi="Times New Roman" w:cs="Times New Roman"/>
                <w:sz w:val="24"/>
                <w:szCs w:val="24"/>
                <w:lang w:eastAsia="ru-RU"/>
              </w:rPr>
              <w:t>Проверка сведений о заявителе, установление отсутствия оснований для отказа в выдаче разрешения</w:t>
            </w:r>
          </w:p>
        </w:tc>
      </w:tr>
    </w:tbl>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E05E48" w:rsidRPr="00E05E48" w:rsidTr="00E05E48">
        <w:trPr>
          <w:tblCellSpacing w:w="0" w:type="dxa"/>
        </w:trPr>
        <w:tc>
          <w:tcPr>
            <w:tcW w:w="0" w:type="auto"/>
            <w:vAlign w:val="center"/>
            <w:hideMark/>
          </w:tcPr>
          <w:p w:rsidR="00E05E48" w:rsidRPr="00E05E48" w:rsidRDefault="00E05E48" w:rsidP="00E05E48">
            <w:pPr>
              <w:pStyle w:val="a3"/>
              <w:divId w:val="697699564"/>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Основания для отказа </w:t>
            </w:r>
          </w:p>
        </w:tc>
      </w:tr>
    </w:tbl>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Да</w:t>
      </w:r>
      <w:proofErr w:type="gramStart"/>
      <w:r w:rsidRPr="00E05E48">
        <w:rPr>
          <w:rFonts w:ascii="Times New Roman" w:hAnsi="Times New Roman" w:cs="Times New Roman"/>
          <w:sz w:val="24"/>
          <w:szCs w:val="24"/>
          <w:lang w:eastAsia="ru-RU"/>
        </w:rPr>
        <w:t>                                                                                          Н</w:t>
      </w:r>
      <w:proofErr w:type="gramEnd"/>
      <w:r w:rsidRPr="00E05E48">
        <w:rPr>
          <w:rFonts w:ascii="Times New Roman" w:hAnsi="Times New Roman" w:cs="Times New Roman"/>
          <w:sz w:val="24"/>
          <w:szCs w:val="24"/>
          <w:lang w:eastAsia="ru-RU"/>
        </w:rPr>
        <w:t xml:space="preserve">ет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E05E48" w:rsidRPr="00E05E48" w:rsidTr="00E05E48">
        <w:trPr>
          <w:tblCellSpacing w:w="0" w:type="dxa"/>
        </w:trPr>
        <w:tc>
          <w:tcPr>
            <w:tcW w:w="0" w:type="auto"/>
            <w:vAlign w:val="center"/>
            <w:hideMark/>
          </w:tcPr>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Подготовка проекта постановления о  внесении сведений об организации ярмарки в Перечень </w:t>
            </w:r>
            <w:r w:rsidR="006C196C">
              <w:rPr>
                <w:rFonts w:ascii="Times New Roman" w:hAnsi="Times New Roman" w:cs="Times New Roman"/>
                <w:sz w:val="24"/>
                <w:szCs w:val="24"/>
                <w:lang w:eastAsia="ru-RU"/>
              </w:rPr>
              <w:t>ярмарки</w:t>
            </w:r>
            <w:r w:rsidRPr="00E05E48">
              <w:rPr>
                <w:rFonts w:ascii="Times New Roman" w:hAnsi="Times New Roman" w:cs="Times New Roman"/>
                <w:sz w:val="24"/>
                <w:szCs w:val="24"/>
                <w:lang w:eastAsia="ru-RU"/>
              </w:rPr>
              <w:t xml:space="preserve">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tc>
      </w:tr>
    </w:tbl>
    <w:p w:rsidR="00E05E48" w:rsidRPr="00E05E48" w:rsidRDefault="00E05E48" w:rsidP="00E05E48">
      <w:pPr>
        <w:pStyle w:val="a3"/>
        <w:rPr>
          <w:rFonts w:ascii="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E05E48" w:rsidRPr="00E05E48" w:rsidTr="00E05E48">
        <w:trPr>
          <w:tblCellSpacing w:w="0" w:type="dxa"/>
        </w:trPr>
        <w:tc>
          <w:tcPr>
            <w:tcW w:w="0" w:type="auto"/>
            <w:vAlign w:val="center"/>
            <w:hideMark/>
          </w:tcPr>
          <w:p w:rsidR="00E05E48" w:rsidRPr="00E05E48" w:rsidRDefault="00E05E48" w:rsidP="00E05E48">
            <w:pPr>
              <w:pStyle w:val="a3"/>
              <w:divId w:val="438988849"/>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Подготовка проекта и принятие постановления об отказе во внесении сведений об организации ярмарки в Перечень </w:t>
            </w:r>
            <w:r w:rsidR="006C196C">
              <w:rPr>
                <w:rFonts w:ascii="Times New Roman" w:hAnsi="Times New Roman" w:cs="Times New Roman"/>
                <w:sz w:val="24"/>
                <w:szCs w:val="24"/>
                <w:lang w:eastAsia="ru-RU"/>
              </w:rPr>
              <w:t>ярмарки</w:t>
            </w:r>
            <w:r w:rsidRPr="00E05E48">
              <w:rPr>
                <w:rFonts w:ascii="Times New Roman" w:hAnsi="Times New Roman" w:cs="Times New Roman"/>
                <w:sz w:val="24"/>
                <w:szCs w:val="24"/>
                <w:lang w:eastAsia="ru-RU"/>
              </w:rPr>
              <w:t xml:space="preserve"> </w:t>
            </w:r>
          </w:p>
        </w:tc>
      </w:tr>
    </w:tbl>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w:t>
      </w:r>
      <w:r w:rsidRPr="00E05E48">
        <w:rPr>
          <w:rFonts w:ascii="Times New Roman" w:hAnsi="Times New Roman" w:cs="Times New Roman"/>
          <w:sz w:val="24"/>
          <w:szCs w:val="24"/>
          <w:lang w:eastAsia="ru-RU"/>
        </w:rPr>
        <w:br w:type="textWrapping" w:clear="all"/>
      </w:r>
    </w:p>
    <w:tbl>
      <w:tblPr>
        <w:tblW w:w="5000" w:type="pct"/>
        <w:tblCellSpacing w:w="0" w:type="dxa"/>
        <w:tblCellMar>
          <w:left w:w="0" w:type="dxa"/>
          <w:right w:w="0" w:type="dxa"/>
        </w:tblCellMar>
        <w:tblLook w:val="04A0" w:firstRow="1" w:lastRow="0" w:firstColumn="1" w:lastColumn="0" w:noHBand="0" w:noVBand="1"/>
      </w:tblPr>
      <w:tblGrid>
        <w:gridCol w:w="9355"/>
      </w:tblGrid>
      <w:tr w:rsidR="00E05E48" w:rsidRPr="00E05E48" w:rsidTr="00E05E48">
        <w:trPr>
          <w:tblCellSpacing w:w="0" w:type="dxa"/>
        </w:trPr>
        <w:tc>
          <w:tcPr>
            <w:tcW w:w="0" w:type="auto"/>
            <w:vAlign w:val="center"/>
            <w:hideMark/>
          </w:tcPr>
          <w:p w:rsidR="00E05E48" w:rsidRPr="00E05E48" w:rsidRDefault="00E05E48" w:rsidP="00E05E48">
            <w:pPr>
              <w:pStyle w:val="a3"/>
              <w:divId w:val="1474983085"/>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Принятие постановления о внесении сведений об организации ярмарки в Перечень </w:t>
            </w:r>
            <w:r w:rsidR="006C196C">
              <w:rPr>
                <w:rFonts w:ascii="Times New Roman" w:hAnsi="Times New Roman" w:cs="Times New Roman"/>
                <w:sz w:val="24"/>
                <w:szCs w:val="24"/>
                <w:lang w:eastAsia="ru-RU"/>
              </w:rPr>
              <w:t>ярмарки</w:t>
            </w:r>
            <w:r w:rsidRPr="00E05E48">
              <w:rPr>
                <w:rFonts w:ascii="Times New Roman" w:hAnsi="Times New Roman" w:cs="Times New Roman"/>
                <w:b/>
                <w:bCs/>
                <w:i/>
                <w:iCs/>
                <w:sz w:val="24"/>
                <w:szCs w:val="24"/>
                <w:lang w:eastAsia="ru-RU"/>
              </w:rPr>
              <w:t xml:space="preserve"> </w:t>
            </w:r>
          </w:p>
        </w:tc>
      </w:tr>
    </w:tbl>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E05E48" w:rsidRPr="00E05E48" w:rsidTr="00E05E48">
        <w:trPr>
          <w:tblCellSpacing w:w="0" w:type="dxa"/>
        </w:trPr>
        <w:tc>
          <w:tcPr>
            <w:tcW w:w="0" w:type="auto"/>
            <w:vAlign w:val="center"/>
            <w:hideMark/>
          </w:tcPr>
          <w:p w:rsidR="00E05E48" w:rsidRPr="00E05E48" w:rsidRDefault="00E05E48" w:rsidP="00E05E48">
            <w:pPr>
              <w:pStyle w:val="a3"/>
              <w:divId w:val="1422683692"/>
              <w:rPr>
                <w:rFonts w:ascii="Times New Roman" w:hAnsi="Times New Roman" w:cs="Times New Roman"/>
                <w:sz w:val="24"/>
                <w:szCs w:val="24"/>
                <w:lang w:eastAsia="ru-RU"/>
              </w:rPr>
            </w:pPr>
            <w:r w:rsidRPr="00E05E48">
              <w:rPr>
                <w:rFonts w:ascii="Times New Roman" w:hAnsi="Times New Roman" w:cs="Times New Roman"/>
                <w:sz w:val="24"/>
                <w:szCs w:val="24"/>
                <w:lang w:eastAsia="ru-RU"/>
              </w:rPr>
              <w:t>Оформление и выдача уведомления о принятом решении</w:t>
            </w:r>
          </w:p>
        </w:tc>
      </w:tr>
    </w:tbl>
    <w:p w:rsidR="00E05E48" w:rsidRPr="00E05E48" w:rsidRDefault="00E05E48" w:rsidP="00E05E48">
      <w:pPr>
        <w:pStyle w:val="a3"/>
        <w:rPr>
          <w:rFonts w:ascii="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E05E48" w:rsidRPr="00E05E48" w:rsidTr="00E05E48">
        <w:trPr>
          <w:tblCellSpacing w:w="0" w:type="dxa"/>
        </w:trPr>
        <w:tc>
          <w:tcPr>
            <w:tcW w:w="0" w:type="auto"/>
            <w:vAlign w:val="center"/>
            <w:hideMark/>
          </w:tcPr>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Завершение предоставления муниципальной услуги</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tc>
      </w:tr>
    </w:tbl>
    <w:p w:rsidR="00E05E48" w:rsidRPr="00E05E48" w:rsidRDefault="00E05E48" w:rsidP="00E05E48">
      <w:pPr>
        <w:pStyle w:val="a3"/>
        <w:rPr>
          <w:rFonts w:ascii="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E05E48" w:rsidRPr="00E05E48" w:rsidTr="00E05E48">
        <w:trPr>
          <w:tblCellSpacing w:w="0" w:type="dxa"/>
        </w:trPr>
        <w:tc>
          <w:tcPr>
            <w:tcW w:w="0" w:type="auto"/>
            <w:vAlign w:val="center"/>
            <w:hideMark/>
          </w:tcPr>
          <w:p w:rsidR="00E05E48" w:rsidRPr="00E05E48" w:rsidRDefault="00E05E48" w:rsidP="00E05E48">
            <w:pPr>
              <w:pStyle w:val="a3"/>
              <w:divId w:val="479153725"/>
              <w:rPr>
                <w:rFonts w:ascii="Times New Roman" w:hAnsi="Times New Roman" w:cs="Times New Roman"/>
                <w:sz w:val="24"/>
                <w:szCs w:val="24"/>
                <w:lang w:eastAsia="ru-RU"/>
              </w:rPr>
            </w:pPr>
            <w:r w:rsidRPr="00E05E48">
              <w:rPr>
                <w:rFonts w:ascii="Times New Roman" w:hAnsi="Times New Roman" w:cs="Times New Roman"/>
                <w:sz w:val="24"/>
                <w:szCs w:val="24"/>
                <w:lang w:eastAsia="ru-RU"/>
              </w:rPr>
              <w:t>Оформление и выдача уведомления о принятом решении</w:t>
            </w:r>
          </w:p>
        </w:tc>
      </w:tr>
    </w:tbl>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lastRenderedPageBreak/>
        <w:t> </w:t>
      </w:r>
    </w:p>
    <w:p w:rsidR="00E05E48" w:rsidRPr="00E05E48" w:rsidRDefault="00E05E48" w:rsidP="00E05E48">
      <w:pPr>
        <w:pStyle w:val="a3"/>
        <w:jc w:val="right"/>
        <w:rPr>
          <w:rFonts w:ascii="Times New Roman" w:hAnsi="Times New Roman" w:cs="Times New Roman"/>
          <w:sz w:val="24"/>
          <w:szCs w:val="24"/>
          <w:lang w:eastAsia="ru-RU"/>
        </w:rPr>
      </w:pPr>
      <w:r w:rsidRPr="00E05E48">
        <w:rPr>
          <w:rFonts w:ascii="Times New Roman" w:hAnsi="Times New Roman" w:cs="Times New Roman"/>
          <w:sz w:val="24"/>
          <w:szCs w:val="24"/>
          <w:lang w:eastAsia="ru-RU"/>
        </w:rPr>
        <w:t>Приложение 2</w:t>
      </w:r>
    </w:p>
    <w:p w:rsidR="00E05E48" w:rsidRPr="00E05E48" w:rsidRDefault="00E05E48" w:rsidP="00E05E48">
      <w:pPr>
        <w:pStyle w:val="a3"/>
        <w:jc w:val="right"/>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к административному регламенту</w:t>
      </w:r>
    </w:p>
    <w:p w:rsidR="00E05E48" w:rsidRPr="00E05E48" w:rsidRDefault="00E05E48" w:rsidP="00E05E48">
      <w:pPr>
        <w:pStyle w:val="a3"/>
        <w:jc w:val="right"/>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xml:space="preserve">                                                              </w:t>
      </w:r>
      <w:r w:rsidRPr="00E05E48">
        <w:rPr>
          <w:rFonts w:ascii="Times New Roman" w:hAnsi="Times New Roman" w:cs="Times New Roman"/>
          <w:sz w:val="24"/>
          <w:szCs w:val="24"/>
          <w:lang w:eastAsia="ru-RU"/>
        </w:rPr>
        <w:t xml:space="preserve">предоставления муниципальной услуги </w:t>
      </w:r>
    </w:p>
    <w:p w:rsidR="00E05E48" w:rsidRPr="00E05E48" w:rsidRDefault="00E05E48" w:rsidP="00E05E48">
      <w:pPr>
        <w:pStyle w:val="a3"/>
        <w:jc w:val="right"/>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w:t>
      </w:r>
      <w:r w:rsidRPr="00E05E48">
        <w:rPr>
          <w:rFonts w:ascii="Times New Roman" w:hAnsi="Times New Roman" w:cs="Times New Roman"/>
          <w:sz w:val="24"/>
          <w:szCs w:val="24"/>
          <w:lang w:eastAsia="ru-RU"/>
        </w:rPr>
        <w:t xml:space="preserve">Прием и рассмотрение уведомлений </w:t>
      </w:r>
      <w:proofErr w:type="gramStart"/>
      <w:r w:rsidRPr="00E05E48">
        <w:rPr>
          <w:rFonts w:ascii="Times New Roman" w:hAnsi="Times New Roman" w:cs="Times New Roman"/>
          <w:sz w:val="24"/>
          <w:szCs w:val="24"/>
          <w:lang w:eastAsia="ru-RU"/>
        </w:rPr>
        <w:t>об</w:t>
      </w:r>
      <w:proofErr w:type="gramEnd"/>
      <w:r w:rsidRPr="00E05E48">
        <w:rPr>
          <w:rFonts w:ascii="Times New Roman" w:hAnsi="Times New Roman" w:cs="Times New Roman"/>
          <w:sz w:val="24"/>
          <w:szCs w:val="24"/>
          <w:lang w:eastAsia="ru-RU"/>
        </w:rPr>
        <w:t xml:space="preserve"> </w:t>
      </w:r>
    </w:p>
    <w:p w:rsidR="00E05E48" w:rsidRPr="00E05E48" w:rsidRDefault="00E05E48" w:rsidP="00E05E48">
      <w:pPr>
        <w:pStyle w:val="a3"/>
        <w:jc w:val="right"/>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организации и проведении ярмарки».</w:t>
      </w:r>
    </w:p>
    <w:p w:rsidR="00E05E48" w:rsidRPr="00E05E48" w:rsidRDefault="00E05E48" w:rsidP="00E05E48">
      <w:pPr>
        <w:pStyle w:val="a3"/>
        <w:jc w:val="right"/>
        <w:rPr>
          <w:rFonts w:ascii="Times New Roman" w:hAnsi="Times New Roman" w:cs="Times New Roman"/>
          <w:sz w:val="24"/>
          <w:szCs w:val="24"/>
          <w:lang w:eastAsia="ru-RU"/>
        </w:rPr>
      </w:pPr>
      <w:r w:rsidRPr="00E05E48">
        <w:rPr>
          <w:rFonts w:ascii="Times New Roman" w:hAnsi="Times New Roman" w:cs="Times New Roman"/>
          <w:i/>
          <w:iCs/>
          <w:sz w:val="24"/>
          <w:szCs w:val="24"/>
          <w:lang w:eastAsia="ru-RU"/>
        </w:rPr>
        <w:t> </w:t>
      </w:r>
    </w:p>
    <w:p w:rsidR="00E05E48" w:rsidRPr="00E05E48" w:rsidRDefault="00E05E48" w:rsidP="00E05E48">
      <w:pPr>
        <w:pStyle w:val="a3"/>
        <w:jc w:val="center"/>
        <w:rPr>
          <w:rFonts w:ascii="Times New Roman" w:hAnsi="Times New Roman" w:cs="Times New Roman"/>
          <w:sz w:val="24"/>
          <w:szCs w:val="24"/>
          <w:lang w:eastAsia="ru-RU"/>
        </w:rPr>
      </w:pPr>
      <w:r w:rsidRPr="00E05E48">
        <w:rPr>
          <w:rFonts w:ascii="Times New Roman" w:hAnsi="Times New Roman" w:cs="Times New Roman"/>
          <w:sz w:val="24"/>
          <w:szCs w:val="24"/>
          <w:lang w:eastAsia="ru-RU"/>
        </w:rPr>
        <w:t>У В Е Д О М Л Е Н И Е</w:t>
      </w:r>
    </w:p>
    <w:p w:rsidR="00E05E48" w:rsidRPr="00E05E48" w:rsidRDefault="00E05E48" w:rsidP="00E05E48">
      <w:pPr>
        <w:pStyle w:val="a3"/>
        <w:jc w:val="center"/>
        <w:rPr>
          <w:rFonts w:ascii="Times New Roman" w:hAnsi="Times New Roman" w:cs="Times New Roman"/>
          <w:sz w:val="24"/>
          <w:szCs w:val="24"/>
          <w:lang w:eastAsia="ru-RU"/>
        </w:rPr>
      </w:pPr>
      <w:r w:rsidRPr="00E05E48">
        <w:rPr>
          <w:rFonts w:ascii="Times New Roman" w:hAnsi="Times New Roman" w:cs="Times New Roman"/>
          <w:sz w:val="24"/>
          <w:szCs w:val="24"/>
          <w:lang w:eastAsia="ru-RU"/>
        </w:rPr>
        <w:t>об организации и проведении ярмарки на территории МО «</w:t>
      </w:r>
      <w:r>
        <w:rPr>
          <w:rFonts w:ascii="Times New Roman" w:hAnsi="Times New Roman" w:cs="Times New Roman"/>
          <w:sz w:val="24"/>
          <w:szCs w:val="24"/>
          <w:lang w:eastAsia="ru-RU"/>
        </w:rPr>
        <w:t>Мазунинское</w:t>
      </w:r>
      <w:r w:rsidRPr="00E05E48">
        <w:rPr>
          <w:rFonts w:ascii="Times New Roman" w:hAnsi="Times New Roman" w:cs="Times New Roman"/>
          <w:sz w:val="24"/>
          <w:szCs w:val="24"/>
          <w:lang w:eastAsia="ru-RU"/>
        </w:rPr>
        <w:t>»</w:t>
      </w:r>
      <w:r w:rsidRPr="00E05E48">
        <w:rPr>
          <w:rFonts w:ascii="Times New Roman" w:hAnsi="Times New Roman" w:cs="Times New Roman"/>
          <w:i/>
          <w:iCs/>
          <w:sz w:val="24"/>
          <w:szCs w:val="24"/>
          <w:lang w:eastAsia="ru-RU"/>
        </w:rPr>
        <w:t>      __________________________________________</w:t>
      </w:r>
      <w:r>
        <w:rPr>
          <w:rFonts w:ascii="Times New Roman" w:hAnsi="Times New Roman" w:cs="Times New Roman"/>
          <w:i/>
          <w:iCs/>
          <w:sz w:val="24"/>
          <w:szCs w:val="24"/>
          <w:lang w:eastAsia="ru-RU"/>
        </w:rPr>
        <w:t>___________________</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w:t>
      </w:r>
      <w:proofErr w:type="gramStart"/>
      <w:r w:rsidRPr="00E05E48">
        <w:rPr>
          <w:rFonts w:ascii="Times New Roman" w:hAnsi="Times New Roman" w:cs="Times New Roman"/>
          <w:sz w:val="24"/>
          <w:szCs w:val="24"/>
          <w:lang w:eastAsia="ru-RU"/>
        </w:rPr>
        <w:t>полное</w:t>
      </w:r>
      <w:proofErr w:type="gramEnd"/>
      <w:r w:rsidRPr="00E05E48">
        <w:rPr>
          <w:rFonts w:ascii="Times New Roman" w:hAnsi="Times New Roman" w:cs="Times New Roman"/>
          <w:sz w:val="24"/>
          <w:szCs w:val="24"/>
          <w:lang w:eastAsia="ru-RU"/>
        </w:rPr>
        <w:t xml:space="preserve"> наименования заявителя)</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i/>
          <w:iCs/>
          <w:sz w:val="24"/>
          <w:szCs w:val="24"/>
          <w:lang w:eastAsia="ru-RU"/>
        </w:rPr>
        <w:t>____________________________________________________________________________</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Юридический адрес_____________________________________________________________</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Контактный телефон</w:t>
      </w:r>
      <w:r w:rsidRPr="00E05E48">
        <w:rPr>
          <w:rFonts w:ascii="Times New Roman" w:hAnsi="Times New Roman" w:cs="Times New Roman"/>
          <w:i/>
          <w:iCs/>
          <w:sz w:val="24"/>
          <w:szCs w:val="24"/>
          <w:lang w:eastAsia="ru-RU"/>
        </w:rPr>
        <w:t>_________________________</w:t>
      </w:r>
      <w:r w:rsidRPr="00E05E48">
        <w:rPr>
          <w:rFonts w:ascii="Times New Roman" w:hAnsi="Times New Roman" w:cs="Times New Roman"/>
          <w:sz w:val="24"/>
          <w:szCs w:val="24"/>
          <w:lang w:eastAsia="ru-RU"/>
        </w:rPr>
        <w:t>ИНН</w:t>
      </w:r>
      <w:r w:rsidRPr="00E05E48">
        <w:rPr>
          <w:rFonts w:ascii="Times New Roman" w:hAnsi="Times New Roman" w:cs="Times New Roman"/>
          <w:i/>
          <w:iCs/>
          <w:sz w:val="24"/>
          <w:szCs w:val="24"/>
          <w:lang w:eastAsia="ru-RU"/>
        </w:rPr>
        <w:t>______________________________</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i/>
          <w:iCs/>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Свидетельство о государственной регистрации юридического лица (физического лица в качестве индивидуального предпринимателя)_______________________________________</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_______________________________________________</w:t>
      </w:r>
      <w:r>
        <w:rPr>
          <w:rFonts w:ascii="Times New Roman" w:hAnsi="Times New Roman" w:cs="Times New Roman"/>
          <w:sz w:val="24"/>
          <w:szCs w:val="24"/>
          <w:lang w:eastAsia="ru-RU"/>
        </w:rPr>
        <w:t>______________________________</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В лице руководителя</w:t>
      </w:r>
      <w:r w:rsidRPr="00E05E48">
        <w:rPr>
          <w:rFonts w:ascii="Times New Roman" w:hAnsi="Times New Roman" w:cs="Times New Roman"/>
          <w:i/>
          <w:iCs/>
          <w:sz w:val="24"/>
          <w:szCs w:val="24"/>
          <w:lang w:eastAsia="ru-RU"/>
        </w:rPr>
        <w:t xml:space="preserve"> ______________________________________________</w:t>
      </w:r>
      <w:r>
        <w:rPr>
          <w:rFonts w:ascii="Times New Roman" w:hAnsi="Times New Roman" w:cs="Times New Roman"/>
          <w:i/>
          <w:iCs/>
          <w:sz w:val="24"/>
          <w:szCs w:val="24"/>
          <w:lang w:eastAsia="ru-RU"/>
        </w:rPr>
        <w:t>_______________________________</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Уведомляет вас о намерении организовать и провести ярмарку:</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Название ярмарки</w:t>
      </w:r>
      <w:r w:rsidRPr="00E05E48">
        <w:rPr>
          <w:rFonts w:ascii="Times New Roman" w:hAnsi="Times New Roman" w:cs="Times New Roman"/>
          <w:i/>
          <w:iCs/>
          <w:sz w:val="24"/>
          <w:szCs w:val="24"/>
          <w:lang w:eastAsia="ru-RU"/>
        </w:rPr>
        <w:t>______________________________________________________________</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Тип ярмарки ______</w:t>
      </w:r>
      <w:r w:rsidRPr="00E05E48">
        <w:rPr>
          <w:rFonts w:ascii="Times New Roman" w:hAnsi="Times New Roman" w:cs="Times New Roman"/>
          <w:i/>
          <w:iCs/>
          <w:sz w:val="24"/>
          <w:szCs w:val="24"/>
          <w:lang w:eastAsia="ru-RU"/>
        </w:rPr>
        <w:t>_______________________________________________________________________</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Место проведения ярмарки______________________________________________________</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Дата (период) проведения ярмарки________________________________________________</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Режим работы ярмарки__________________________________________________________</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Документ, подтверждающий права заявителя на объект недвижимости_________________</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______________________________________________</w:t>
      </w:r>
      <w:r>
        <w:rPr>
          <w:rFonts w:ascii="Times New Roman" w:hAnsi="Times New Roman" w:cs="Times New Roman"/>
          <w:sz w:val="24"/>
          <w:szCs w:val="24"/>
          <w:lang w:eastAsia="ru-RU"/>
        </w:rPr>
        <w:t>_______________________________</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(информация о документе: наименование, номер, число, вид права)</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Согласовано:__________________________________________________________________</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(полное наименование собственника объекта или объектов недвижимости)</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_____________________________________________________________________________</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__________________________________________________________      ________________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Должность руководителя собственника  Ф.И.О.                                                    подпись</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МП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_________________________________________________________         ________________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Должность руководителя организатора ярмарки Ф.И.О.                                       подпись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МП</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i/>
          <w:iCs/>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i/>
          <w:iCs/>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i/>
          <w:iCs/>
          <w:sz w:val="24"/>
          <w:szCs w:val="24"/>
          <w:lang w:eastAsia="ru-RU"/>
        </w:rPr>
        <w:lastRenderedPageBreak/>
        <w:t> </w:t>
      </w:r>
    </w:p>
    <w:p w:rsidR="00E05E48" w:rsidRPr="00E05E48" w:rsidRDefault="00E05E48" w:rsidP="00E05E48">
      <w:pPr>
        <w:pStyle w:val="a3"/>
        <w:jc w:val="right"/>
        <w:rPr>
          <w:rFonts w:ascii="Times New Roman" w:hAnsi="Times New Roman" w:cs="Times New Roman"/>
          <w:sz w:val="24"/>
          <w:szCs w:val="24"/>
          <w:lang w:eastAsia="ru-RU"/>
        </w:rPr>
      </w:pPr>
      <w:r w:rsidRPr="00E05E48">
        <w:rPr>
          <w:rFonts w:ascii="Times New Roman" w:hAnsi="Times New Roman" w:cs="Times New Roman"/>
          <w:sz w:val="24"/>
          <w:szCs w:val="24"/>
          <w:lang w:eastAsia="ru-RU"/>
        </w:rPr>
        <w:t>Приложение 3</w:t>
      </w:r>
    </w:p>
    <w:p w:rsidR="00E05E48" w:rsidRPr="00E05E48" w:rsidRDefault="00E05E48" w:rsidP="00E05E48">
      <w:pPr>
        <w:pStyle w:val="a3"/>
        <w:jc w:val="right"/>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к административному регламенту</w:t>
      </w:r>
    </w:p>
    <w:p w:rsidR="00E05E48" w:rsidRPr="00E05E48" w:rsidRDefault="00E05E48" w:rsidP="00E05E48">
      <w:pPr>
        <w:pStyle w:val="a3"/>
        <w:jc w:val="right"/>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xml:space="preserve">                                                              </w:t>
      </w:r>
      <w:r w:rsidRPr="00E05E48">
        <w:rPr>
          <w:rFonts w:ascii="Times New Roman" w:hAnsi="Times New Roman" w:cs="Times New Roman"/>
          <w:sz w:val="24"/>
          <w:szCs w:val="24"/>
          <w:lang w:eastAsia="ru-RU"/>
        </w:rPr>
        <w:t xml:space="preserve">предоставления муниципальной услуги </w:t>
      </w:r>
    </w:p>
    <w:p w:rsidR="00E05E48" w:rsidRPr="00E05E48" w:rsidRDefault="00E05E48" w:rsidP="00E05E48">
      <w:pPr>
        <w:pStyle w:val="a3"/>
        <w:jc w:val="right"/>
        <w:rPr>
          <w:rFonts w:ascii="Times New Roman" w:hAnsi="Times New Roman" w:cs="Times New Roman"/>
          <w:sz w:val="24"/>
          <w:szCs w:val="24"/>
          <w:lang w:eastAsia="ru-RU"/>
        </w:rPr>
      </w:pPr>
      <w:r w:rsidRPr="00E05E48">
        <w:rPr>
          <w:rFonts w:ascii="Times New Roman" w:hAnsi="Times New Roman" w:cs="Times New Roman"/>
          <w:b/>
          <w:bCs/>
          <w:sz w:val="24"/>
          <w:szCs w:val="24"/>
          <w:lang w:eastAsia="ru-RU"/>
        </w:rPr>
        <w:t>                                                                             «</w:t>
      </w:r>
      <w:r w:rsidRPr="00E05E48">
        <w:rPr>
          <w:rFonts w:ascii="Times New Roman" w:hAnsi="Times New Roman" w:cs="Times New Roman"/>
          <w:sz w:val="24"/>
          <w:szCs w:val="24"/>
          <w:lang w:eastAsia="ru-RU"/>
        </w:rPr>
        <w:t xml:space="preserve">Прием и рассмотрение уведомлений </w:t>
      </w:r>
      <w:proofErr w:type="gramStart"/>
      <w:r w:rsidRPr="00E05E48">
        <w:rPr>
          <w:rFonts w:ascii="Times New Roman" w:hAnsi="Times New Roman" w:cs="Times New Roman"/>
          <w:sz w:val="24"/>
          <w:szCs w:val="24"/>
          <w:lang w:eastAsia="ru-RU"/>
        </w:rPr>
        <w:t>об</w:t>
      </w:r>
      <w:proofErr w:type="gramEnd"/>
      <w:r w:rsidRPr="00E05E48">
        <w:rPr>
          <w:rFonts w:ascii="Times New Roman" w:hAnsi="Times New Roman" w:cs="Times New Roman"/>
          <w:sz w:val="24"/>
          <w:szCs w:val="24"/>
          <w:lang w:eastAsia="ru-RU"/>
        </w:rPr>
        <w:t xml:space="preserve"> </w:t>
      </w:r>
    </w:p>
    <w:p w:rsidR="00E05E48" w:rsidRPr="00E05E48" w:rsidRDefault="00E05E48" w:rsidP="00E05E48">
      <w:pPr>
        <w:pStyle w:val="a3"/>
        <w:jc w:val="right"/>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организации и проведении ярмарки».</w:t>
      </w:r>
    </w:p>
    <w:p w:rsidR="00E05E48" w:rsidRPr="00E05E48" w:rsidRDefault="00E05E48" w:rsidP="00E05E48">
      <w:pPr>
        <w:pStyle w:val="a3"/>
        <w:jc w:val="right"/>
        <w:rPr>
          <w:rFonts w:ascii="Times New Roman" w:hAnsi="Times New Roman" w:cs="Times New Roman"/>
          <w:sz w:val="24"/>
          <w:szCs w:val="24"/>
          <w:lang w:eastAsia="ru-RU"/>
        </w:rPr>
      </w:pPr>
      <w:r w:rsidRPr="00E05E48">
        <w:rPr>
          <w:rFonts w:ascii="Times New Roman" w:hAnsi="Times New Roman" w:cs="Times New Roman"/>
          <w:i/>
          <w:iCs/>
          <w:sz w:val="24"/>
          <w:szCs w:val="24"/>
          <w:lang w:eastAsia="ru-RU"/>
        </w:rPr>
        <w:t> </w:t>
      </w:r>
    </w:p>
    <w:p w:rsidR="00E05E48" w:rsidRPr="00E05E48" w:rsidRDefault="00E05E48" w:rsidP="00E05E48">
      <w:pPr>
        <w:pStyle w:val="a3"/>
        <w:jc w:val="center"/>
        <w:rPr>
          <w:rFonts w:ascii="Times New Roman" w:hAnsi="Times New Roman" w:cs="Times New Roman"/>
          <w:sz w:val="24"/>
          <w:szCs w:val="24"/>
          <w:lang w:eastAsia="ru-RU"/>
        </w:rPr>
      </w:pPr>
      <w:r w:rsidRPr="00E05E48">
        <w:rPr>
          <w:rFonts w:ascii="Times New Roman" w:hAnsi="Times New Roman" w:cs="Times New Roman"/>
          <w:sz w:val="24"/>
          <w:szCs w:val="24"/>
          <w:lang w:eastAsia="ru-RU"/>
        </w:rPr>
        <w:t>Форма</w:t>
      </w:r>
    </w:p>
    <w:p w:rsidR="00E05E48" w:rsidRPr="00E05E48" w:rsidRDefault="00E05E48" w:rsidP="00E05E48">
      <w:pPr>
        <w:pStyle w:val="a3"/>
        <w:jc w:val="center"/>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уведомления о внесении (отказе во внесении) сведений  об организации ярмарки в Перечень мест организации </w:t>
      </w:r>
      <w:r w:rsidR="006C196C">
        <w:rPr>
          <w:rFonts w:ascii="Times New Roman" w:hAnsi="Times New Roman" w:cs="Times New Roman"/>
          <w:sz w:val="24"/>
          <w:szCs w:val="24"/>
          <w:lang w:eastAsia="ru-RU"/>
        </w:rPr>
        <w:t>ярмарки</w:t>
      </w:r>
      <w:r w:rsidRPr="00E05E48">
        <w:rPr>
          <w:rFonts w:ascii="Times New Roman" w:hAnsi="Times New Roman" w:cs="Times New Roman"/>
          <w:sz w:val="24"/>
          <w:szCs w:val="24"/>
          <w:lang w:eastAsia="ru-RU"/>
        </w:rPr>
        <w:t xml:space="preserve"> на очередной календарный год в границах территории МО «</w:t>
      </w:r>
      <w:r>
        <w:rPr>
          <w:rFonts w:ascii="Times New Roman" w:hAnsi="Times New Roman" w:cs="Times New Roman"/>
          <w:sz w:val="24"/>
          <w:szCs w:val="24"/>
          <w:lang w:eastAsia="ru-RU"/>
        </w:rPr>
        <w:t>Мазунинское</w:t>
      </w:r>
      <w:r w:rsidRPr="00E05E48">
        <w:rPr>
          <w:rFonts w:ascii="Times New Roman" w:hAnsi="Times New Roman" w:cs="Times New Roman"/>
          <w:sz w:val="24"/>
          <w:szCs w:val="24"/>
          <w:lang w:eastAsia="ru-RU"/>
        </w:rPr>
        <w:t>»</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Фирменный бланк администрации муниципального образования «</w:t>
      </w:r>
      <w:r>
        <w:rPr>
          <w:rFonts w:ascii="Times New Roman" w:hAnsi="Times New Roman" w:cs="Times New Roman"/>
          <w:sz w:val="24"/>
          <w:szCs w:val="24"/>
          <w:lang w:eastAsia="ru-RU"/>
        </w:rPr>
        <w:t>Мазунинское</w:t>
      </w:r>
      <w:r w:rsidRPr="00E05E48">
        <w:rPr>
          <w:rFonts w:ascii="Times New Roman" w:hAnsi="Times New Roman" w:cs="Times New Roman"/>
          <w:sz w:val="24"/>
          <w:szCs w:val="24"/>
          <w:lang w:eastAsia="ru-RU"/>
        </w:rPr>
        <w:t xml:space="preserve">» </w:t>
      </w:r>
    </w:p>
    <w:p w:rsidR="00E05E48" w:rsidRPr="00E05E48" w:rsidRDefault="00E05E48" w:rsidP="00E05E4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w:t>
      </w:r>
      <w:r w:rsidRPr="00E05E48">
        <w:rPr>
          <w:rFonts w:ascii="Times New Roman" w:hAnsi="Times New Roman" w:cs="Times New Roman"/>
          <w:sz w:val="24"/>
          <w:szCs w:val="24"/>
          <w:lang w:eastAsia="ru-RU"/>
        </w:rPr>
        <w:t>__________________________________________________________________</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r w:rsidRPr="00E05E48">
        <w:rPr>
          <w:rFonts w:ascii="Times New Roman" w:hAnsi="Times New Roman" w:cs="Times New Roman"/>
          <w:i/>
          <w:iCs/>
          <w:sz w:val="24"/>
          <w:szCs w:val="24"/>
          <w:vertAlign w:val="superscript"/>
          <w:lang w:eastAsia="ru-RU"/>
        </w:rPr>
        <w:t>(руководителю юридического лица,   индивидуальному предпринимателю)</w:t>
      </w:r>
    </w:p>
    <w:p w:rsidR="00E05E48" w:rsidRPr="00E05E48" w:rsidRDefault="00E05E48" w:rsidP="00E05E48">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i/>
          <w:iCs/>
          <w:sz w:val="24"/>
          <w:szCs w:val="24"/>
          <w:vertAlign w:val="superscript"/>
          <w:lang w:eastAsia="ru-RU"/>
        </w:rPr>
        <w:t>              (адрес местонахождения)</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__________________________________________________________________</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w:t>
      </w:r>
    </w:p>
    <w:p w:rsidR="00E05E48" w:rsidRPr="00E05E48" w:rsidRDefault="00E05E48" w:rsidP="00E05E48">
      <w:pPr>
        <w:pStyle w:val="a3"/>
        <w:jc w:val="center"/>
        <w:rPr>
          <w:rFonts w:ascii="Times New Roman" w:hAnsi="Times New Roman" w:cs="Times New Roman"/>
          <w:sz w:val="24"/>
          <w:szCs w:val="24"/>
          <w:lang w:eastAsia="ru-RU"/>
        </w:rPr>
      </w:pPr>
      <w:r w:rsidRPr="00E05E48">
        <w:rPr>
          <w:rFonts w:ascii="Times New Roman" w:hAnsi="Times New Roman" w:cs="Times New Roman"/>
          <w:sz w:val="24"/>
          <w:szCs w:val="24"/>
          <w:lang w:eastAsia="ru-RU"/>
        </w:rPr>
        <w:t>УВЕДОМЛЕНИЕ</w:t>
      </w:r>
    </w:p>
    <w:p w:rsidR="00E05E48" w:rsidRPr="00E05E48" w:rsidRDefault="00E05E48" w:rsidP="00E05E48">
      <w:pPr>
        <w:pStyle w:val="a3"/>
        <w:jc w:val="center"/>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о внесении (отказе во внесении) сведений  об организации ярмарки в Перечень мест организации </w:t>
      </w:r>
      <w:r w:rsidR="006C196C">
        <w:rPr>
          <w:rFonts w:ascii="Times New Roman" w:hAnsi="Times New Roman" w:cs="Times New Roman"/>
          <w:sz w:val="24"/>
          <w:szCs w:val="24"/>
          <w:lang w:eastAsia="ru-RU"/>
        </w:rPr>
        <w:t>ярмарки</w:t>
      </w:r>
      <w:r w:rsidRPr="00E05E48">
        <w:rPr>
          <w:rFonts w:ascii="Times New Roman" w:hAnsi="Times New Roman" w:cs="Times New Roman"/>
          <w:sz w:val="24"/>
          <w:szCs w:val="24"/>
          <w:lang w:eastAsia="ru-RU"/>
        </w:rPr>
        <w:t xml:space="preserve"> на очередной календарный год в границах территории МО «</w:t>
      </w:r>
      <w:r>
        <w:rPr>
          <w:rFonts w:ascii="Times New Roman" w:hAnsi="Times New Roman" w:cs="Times New Roman"/>
          <w:sz w:val="24"/>
          <w:szCs w:val="24"/>
          <w:lang w:eastAsia="ru-RU"/>
        </w:rPr>
        <w:t>Мазунинское</w:t>
      </w:r>
      <w:r w:rsidRPr="00E05E48">
        <w:rPr>
          <w:rFonts w:ascii="Times New Roman" w:hAnsi="Times New Roman" w:cs="Times New Roman"/>
          <w:sz w:val="24"/>
          <w:szCs w:val="24"/>
          <w:lang w:eastAsia="ru-RU"/>
        </w:rPr>
        <w:t>»</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 _____                                                       </w:t>
      </w:r>
      <w:r>
        <w:rPr>
          <w:rFonts w:ascii="Times New Roman" w:hAnsi="Times New Roman" w:cs="Times New Roman"/>
          <w:sz w:val="24"/>
          <w:szCs w:val="24"/>
          <w:lang w:eastAsia="ru-RU"/>
        </w:rPr>
        <w:t>                               </w:t>
      </w:r>
      <w:r w:rsidRPr="00E05E48">
        <w:rPr>
          <w:rFonts w:ascii="Times New Roman" w:hAnsi="Times New Roman" w:cs="Times New Roman"/>
          <w:sz w:val="24"/>
          <w:szCs w:val="24"/>
          <w:lang w:eastAsia="ru-RU"/>
        </w:rPr>
        <w:t>от "___" __________ 20 __ года</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Уведомляем,  что постановлением  Администрации  муниципального  образования «</w:t>
      </w:r>
      <w:r>
        <w:rPr>
          <w:rFonts w:ascii="Times New Roman" w:hAnsi="Times New Roman" w:cs="Times New Roman"/>
          <w:sz w:val="24"/>
          <w:szCs w:val="24"/>
          <w:lang w:eastAsia="ru-RU"/>
        </w:rPr>
        <w:t>Мазунинское</w:t>
      </w:r>
      <w:r w:rsidRPr="00E05E48">
        <w:rPr>
          <w:rFonts w:ascii="Times New Roman" w:hAnsi="Times New Roman" w:cs="Times New Roman"/>
          <w:sz w:val="24"/>
          <w:szCs w:val="24"/>
          <w:lang w:eastAsia="ru-RU"/>
        </w:rPr>
        <w:t>»      от "____" _________ 20___года    №_____ принято решение  о внесении (отказе во внесении)  сведений  об организации ярмарки_____________________________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_____________________________________________________________________________</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(наименование ЮЛ, индивидуального предпринимателя – организатора ярмарки)</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____________________________________________________________</w:t>
      </w:r>
      <w:r>
        <w:rPr>
          <w:rFonts w:ascii="Times New Roman" w:hAnsi="Times New Roman" w:cs="Times New Roman"/>
          <w:sz w:val="24"/>
          <w:szCs w:val="24"/>
          <w:lang w:eastAsia="ru-RU"/>
        </w:rPr>
        <w:t>_________________</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         в Перечень мест организации </w:t>
      </w:r>
      <w:r w:rsidR="006C196C">
        <w:rPr>
          <w:rFonts w:ascii="Times New Roman" w:hAnsi="Times New Roman" w:cs="Times New Roman"/>
          <w:sz w:val="24"/>
          <w:szCs w:val="24"/>
          <w:lang w:eastAsia="ru-RU"/>
        </w:rPr>
        <w:t>ярмарки</w:t>
      </w:r>
      <w:r w:rsidRPr="00E05E48">
        <w:rPr>
          <w:rFonts w:ascii="Times New Roman" w:hAnsi="Times New Roman" w:cs="Times New Roman"/>
          <w:sz w:val="24"/>
          <w:szCs w:val="24"/>
          <w:lang w:eastAsia="ru-RU"/>
        </w:rPr>
        <w:t xml:space="preserve"> на _____ год в границах территории муниципального образования  «____________________».</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xml:space="preserve">Причины отказа  во внесении сведений  об организации ярмарки в Перечень </w:t>
      </w:r>
      <w:r w:rsidR="006C196C">
        <w:rPr>
          <w:rFonts w:ascii="Times New Roman" w:hAnsi="Times New Roman" w:cs="Times New Roman"/>
          <w:sz w:val="24"/>
          <w:szCs w:val="24"/>
          <w:lang w:eastAsia="ru-RU"/>
        </w:rPr>
        <w:t>ярмарки</w:t>
      </w:r>
      <w:r w:rsidRPr="00E05E48">
        <w:rPr>
          <w:rFonts w:ascii="Times New Roman" w:hAnsi="Times New Roman" w:cs="Times New Roman"/>
          <w:sz w:val="24"/>
          <w:szCs w:val="24"/>
          <w:lang w:eastAsia="ru-RU"/>
        </w:rPr>
        <w:t>:</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eastAsia="ru-RU"/>
        </w:rPr>
        <w:t>____________________________</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_______________________________  ________________  __________________________</w:t>
      </w:r>
    </w:p>
    <w:p w:rsidR="00E05E48" w:rsidRPr="00E05E48" w:rsidRDefault="00E05E48" w:rsidP="00E05E48">
      <w:pPr>
        <w:pStyle w:val="a3"/>
        <w:rPr>
          <w:rFonts w:ascii="Times New Roman" w:hAnsi="Times New Roman" w:cs="Times New Roman"/>
          <w:sz w:val="24"/>
          <w:szCs w:val="24"/>
          <w:lang w:eastAsia="ru-RU"/>
        </w:rPr>
      </w:pPr>
      <w:r w:rsidRPr="00E05E48">
        <w:rPr>
          <w:rFonts w:ascii="Times New Roman" w:hAnsi="Times New Roman" w:cs="Times New Roman"/>
          <w:sz w:val="24"/>
          <w:szCs w:val="24"/>
          <w:lang w:eastAsia="ru-RU"/>
        </w:rPr>
        <w:t>   (должность)                                              (подпись)               (Ф.И.О. уполномоченного лица)</w:t>
      </w:r>
    </w:p>
    <w:p w:rsidR="000D23A7" w:rsidRPr="00E05E48" w:rsidRDefault="000D23A7" w:rsidP="00E05E48">
      <w:pPr>
        <w:pStyle w:val="a3"/>
        <w:rPr>
          <w:rFonts w:ascii="Times New Roman" w:hAnsi="Times New Roman" w:cs="Times New Roman"/>
          <w:sz w:val="24"/>
          <w:szCs w:val="24"/>
        </w:rPr>
      </w:pPr>
    </w:p>
    <w:sectPr w:rsidR="000D23A7" w:rsidRPr="00E05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387"/>
    <w:rsid w:val="000D23A7"/>
    <w:rsid w:val="006C196C"/>
    <w:rsid w:val="006F3478"/>
    <w:rsid w:val="00E05E48"/>
    <w:rsid w:val="00F00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E48"/>
    <w:pPr>
      <w:spacing w:after="0" w:line="240" w:lineRule="auto"/>
    </w:pPr>
  </w:style>
  <w:style w:type="character" w:styleId="a4">
    <w:name w:val="Hyperlink"/>
    <w:basedOn w:val="a0"/>
    <w:uiPriority w:val="99"/>
    <w:unhideWhenUsed/>
    <w:rsid w:val="00E05E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E48"/>
    <w:pPr>
      <w:spacing w:after="0" w:line="240" w:lineRule="auto"/>
    </w:pPr>
  </w:style>
  <w:style w:type="character" w:styleId="a4">
    <w:name w:val="Hyperlink"/>
    <w:basedOn w:val="a0"/>
    <w:uiPriority w:val="99"/>
    <w:unhideWhenUsed/>
    <w:rsid w:val="00E05E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103861">
      <w:bodyDiv w:val="1"/>
      <w:marLeft w:val="0"/>
      <w:marRight w:val="0"/>
      <w:marTop w:val="0"/>
      <w:marBottom w:val="0"/>
      <w:divBdr>
        <w:top w:val="none" w:sz="0" w:space="0" w:color="auto"/>
        <w:left w:val="none" w:sz="0" w:space="0" w:color="auto"/>
        <w:bottom w:val="none" w:sz="0" w:space="0" w:color="auto"/>
        <w:right w:val="none" w:sz="0" w:space="0" w:color="auto"/>
      </w:divBdr>
      <w:divsChild>
        <w:div w:id="1235045437">
          <w:marLeft w:val="0"/>
          <w:marRight w:val="0"/>
          <w:marTop w:val="0"/>
          <w:marBottom w:val="0"/>
          <w:divBdr>
            <w:top w:val="none" w:sz="0" w:space="0" w:color="auto"/>
            <w:left w:val="none" w:sz="0" w:space="0" w:color="auto"/>
            <w:bottom w:val="none" w:sz="0" w:space="0" w:color="auto"/>
            <w:right w:val="none" w:sz="0" w:space="0" w:color="auto"/>
          </w:divBdr>
        </w:div>
        <w:div w:id="1439180656">
          <w:marLeft w:val="0"/>
          <w:marRight w:val="0"/>
          <w:marTop w:val="0"/>
          <w:marBottom w:val="0"/>
          <w:divBdr>
            <w:top w:val="none" w:sz="0" w:space="0" w:color="auto"/>
            <w:left w:val="none" w:sz="0" w:space="0" w:color="auto"/>
            <w:bottom w:val="none" w:sz="0" w:space="0" w:color="auto"/>
            <w:right w:val="none" w:sz="0" w:space="0" w:color="auto"/>
          </w:divBdr>
        </w:div>
        <w:div w:id="1206140815">
          <w:marLeft w:val="0"/>
          <w:marRight w:val="0"/>
          <w:marTop w:val="0"/>
          <w:marBottom w:val="0"/>
          <w:divBdr>
            <w:top w:val="none" w:sz="0" w:space="0" w:color="auto"/>
            <w:left w:val="none" w:sz="0" w:space="0" w:color="auto"/>
            <w:bottom w:val="none" w:sz="0" w:space="0" w:color="auto"/>
            <w:right w:val="none" w:sz="0" w:space="0" w:color="auto"/>
          </w:divBdr>
        </w:div>
        <w:div w:id="1989477449">
          <w:marLeft w:val="0"/>
          <w:marRight w:val="0"/>
          <w:marTop w:val="0"/>
          <w:marBottom w:val="0"/>
          <w:divBdr>
            <w:top w:val="none" w:sz="0" w:space="0" w:color="auto"/>
            <w:left w:val="none" w:sz="0" w:space="0" w:color="auto"/>
            <w:bottom w:val="none" w:sz="0" w:space="0" w:color="auto"/>
            <w:right w:val="none" w:sz="0" w:space="0" w:color="auto"/>
          </w:divBdr>
        </w:div>
        <w:div w:id="1593464199">
          <w:marLeft w:val="0"/>
          <w:marRight w:val="0"/>
          <w:marTop w:val="0"/>
          <w:marBottom w:val="0"/>
          <w:divBdr>
            <w:top w:val="none" w:sz="0" w:space="0" w:color="auto"/>
            <w:left w:val="none" w:sz="0" w:space="0" w:color="auto"/>
            <w:bottom w:val="none" w:sz="0" w:space="0" w:color="auto"/>
            <w:right w:val="none" w:sz="0" w:space="0" w:color="auto"/>
          </w:divBdr>
        </w:div>
        <w:div w:id="1510021553">
          <w:marLeft w:val="0"/>
          <w:marRight w:val="0"/>
          <w:marTop w:val="0"/>
          <w:marBottom w:val="0"/>
          <w:divBdr>
            <w:top w:val="none" w:sz="0" w:space="0" w:color="auto"/>
            <w:left w:val="none" w:sz="0" w:space="0" w:color="auto"/>
            <w:bottom w:val="none" w:sz="0" w:space="0" w:color="auto"/>
            <w:right w:val="none" w:sz="0" w:space="0" w:color="auto"/>
          </w:divBdr>
        </w:div>
        <w:div w:id="697699564">
          <w:marLeft w:val="0"/>
          <w:marRight w:val="0"/>
          <w:marTop w:val="0"/>
          <w:marBottom w:val="0"/>
          <w:divBdr>
            <w:top w:val="none" w:sz="0" w:space="0" w:color="auto"/>
            <w:left w:val="none" w:sz="0" w:space="0" w:color="auto"/>
            <w:bottom w:val="none" w:sz="0" w:space="0" w:color="auto"/>
            <w:right w:val="none" w:sz="0" w:space="0" w:color="auto"/>
          </w:divBdr>
        </w:div>
        <w:div w:id="246380086">
          <w:marLeft w:val="0"/>
          <w:marRight w:val="0"/>
          <w:marTop w:val="0"/>
          <w:marBottom w:val="0"/>
          <w:divBdr>
            <w:top w:val="none" w:sz="0" w:space="0" w:color="auto"/>
            <w:left w:val="none" w:sz="0" w:space="0" w:color="auto"/>
            <w:bottom w:val="none" w:sz="0" w:space="0" w:color="auto"/>
            <w:right w:val="none" w:sz="0" w:space="0" w:color="auto"/>
          </w:divBdr>
        </w:div>
        <w:div w:id="438988849">
          <w:marLeft w:val="0"/>
          <w:marRight w:val="0"/>
          <w:marTop w:val="0"/>
          <w:marBottom w:val="0"/>
          <w:divBdr>
            <w:top w:val="none" w:sz="0" w:space="0" w:color="auto"/>
            <w:left w:val="none" w:sz="0" w:space="0" w:color="auto"/>
            <w:bottom w:val="none" w:sz="0" w:space="0" w:color="auto"/>
            <w:right w:val="none" w:sz="0" w:space="0" w:color="auto"/>
          </w:divBdr>
        </w:div>
        <w:div w:id="1474983085">
          <w:marLeft w:val="0"/>
          <w:marRight w:val="0"/>
          <w:marTop w:val="0"/>
          <w:marBottom w:val="0"/>
          <w:divBdr>
            <w:top w:val="none" w:sz="0" w:space="0" w:color="auto"/>
            <w:left w:val="none" w:sz="0" w:space="0" w:color="auto"/>
            <w:bottom w:val="none" w:sz="0" w:space="0" w:color="auto"/>
            <w:right w:val="none" w:sz="0" w:space="0" w:color="auto"/>
          </w:divBdr>
        </w:div>
        <w:div w:id="1422683692">
          <w:marLeft w:val="0"/>
          <w:marRight w:val="0"/>
          <w:marTop w:val="0"/>
          <w:marBottom w:val="0"/>
          <w:divBdr>
            <w:top w:val="none" w:sz="0" w:space="0" w:color="auto"/>
            <w:left w:val="none" w:sz="0" w:space="0" w:color="auto"/>
            <w:bottom w:val="none" w:sz="0" w:space="0" w:color="auto"/>
            <w:right w:val="none" w:sz="0" w:space="0" w:color="auto"/>
          </w:divBdr>
        </w:div>
        <w:div w:id="2010980866">
          <w:marLeft w:val="0"/>
          <w:marRight w:val="0"/>
          <w:marTop w:val="0"/>
          <w:marBottom w:val="0"/>
          <w:divBdr>
            <w:top w:val="none" w:sz="0" w:space="0" w:color="auto"/>
            <w:left w:val="none" w:sz="0" w:space="0" w:color="auto"/>
            <w:bottom w:val="none" w:sz="0" w:space="0" w:color="auto"/>
            <w:right w:val="none" w:sz="0" w:space="0" w:color="auto"/>
          </w:divBdr>
        </w:div>
        <w:div w:id="479153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rapulrayon.udmurt.ru/" TargetMode="External"/><Relationship Id="rId5" Type="http://schemas.openxmlformats.org/officeDocument/2006/relationships/hyperlink" Target="consultantplus://offline/ref=4D3E4340C9F8CA35CDF7DD1E5554896A8721918395C8295D3483484C9E6FE7F09D5655C4200CF097uEy1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6299</Words>
  <Characters>35905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Spec</cp:lastModifiedBy>
  <cp:revision>5</cp:revision>
  <dcterms:created xsi:type="dcterms:W3CDTF">2017-08-17T03:56:00Z</dcterms:created>
  <dcterms:modified xsi:type="dcterms:W3CDTF">2017-08-17T06:09:00Z</dcterms:modified>
</cp:coreProperties>
</file>