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C1" w:rsidRPr="001A5CC1" w:rsidRDefault="001A5CC1" w:rsidP="001A5CC1">
      <w:pPr>
        <w:pBdr>
          <w:bottom w:val="single" w:sz="6" w:space="9" w:color="E4E7E9"/>
        </w:pBdr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3D3D3D"/>
          <w:kern w:val="36"/>
          <w:sz w:val="27"/>
          <w:szCs w:val="27"/>
          <w:lang w:eastAsia="ru-RU"/>
        </w:rPr>
        <w:t>15 лет народному ансамблю казачьей песни «Благовест»</w:t>
      </w:r>
    </w:p>
    <w:p w:rsidR="00782658" w:rsidRPr="00C557EC" w:rsidRDefault="00782658" w:rsidP="0078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557EC">
        <w:rPr>
          <w:rFonts w:ascii="Times New Roman" w:eastAsia="Times New Roman" w:hAnsi="Times New Roman" w:cs="Times New Roman"/>
          <w:noProof/>
          <w:color w:val="052635"/>
          <w:sz w:val="24"/>
          <w:szCs w:val="24"/>
          <w:lang w:eastAsia="ru-RU"/>
        </w:rPr>
        <w:drawing>
          <wp:inline distT="0" distB="0" distL="0" distR="0" wp14:anchorId="7A9D8D43" wp14:editId="094133E3">
            <wp:extent cx="5915025" cy="4076700"/>
            <wp:effectExtent l="0" t="0" r="9525" b="0"/>
            <wp:docPr id="3" name="Рисунок 3" descr="http://sarapulrayon.udmurt.ru/kultur/DSCF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rapulrayon.udmurt.ru/kultur/DSCF44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2658" w:rsidRDefault="00782658" w:rsidP="001A5CC1">
      <w:pPr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</w:p>
    <w:p w:rsidR="001A5CC1" w:rsidRPr="001A5CC1" w:rsidRDefault="00782658" w:rsidP="001A5CC1">
      <w:pPr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Ю</w:t>
      </w:r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билейный концерт народного ансамбля казачьей песни «Благовест» </w:t>
      </w:r>
      <w:proofErr w:type="spellStart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Кигбаевский</w:t>
      </w:r>
      <w:proofErr w:type="spellEnd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сельский Культурный центр, </w:t>
      </w:r>
      <w:proofErr w:type="spellStart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Сарапульский</w:t>
      </w:r>
      <w:proofErr w:type="spellEnd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район</w:t>
      </w:r>
      <w:proofErr w:type="gramStart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В</w:t>
      </w:r>
      <w:proofErr w:type="gramEnd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преддверии праздника Дня защитника Отечества, 21 февраля, прошел юбилейный концерт народного ансамбля казачьей песни «Благовест» руководи</w:t>
      </w:r>
      <w:r w:rsid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тель Людмила Николаевна Глухова</w:t>
      </w:r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,</w:t>
      </w:r>
      <w:r w:rsid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</w:t>
      </w:r>
      <w:proofErr w:type="spellStart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Кигбаевског</w:t>
      </w:r>
      <w:r w:rsid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о</w:t>
      </w:r>
      <w:proofErr w:type="spellEnd"/>
      <w:r w:rsid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сельского Культурного центра.</w:t>
      </w:r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Поздравления принимали от главы МО «</w:t>
      </w:r>
      <w:proofErr w:type="spellStart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Кигбаевкое</w:t>
      </w:r>
      <w:proofErr w:type="spellEnd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» Виктора Леонидовича Вдовина, начальника Управления культуры и молодежной политики Ольги Владимировны Киселевой, заместителя министра национальной политики Ольги Викторовны </w:t>
      </w:r>
      <w:proofErr w:type="spellStart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Царегородцевой</w:t>
      </w:r>
      <w:proofErr w:type="spellEnd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, методиста отдела по работе с муниципальными образованиями БУ УР «Дом Дружбы народов» Надежды Сергеевны </w:t>
      </w:r>
      <w:proofErr w:type="spellStart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Сайрановой</w:t>
      </w:r>
      <w:proofErr w:type="spellEnd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. Коллектив народного ансамбля получил благодарственные письма также от Общества русской культуры Удмуртской Республики. Из рук Ольги Викторовны</w:t>
      </w:r>
      <w:r w:rsid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</w:t>
      </w:r>
      <w:proofErr w:type="spellStart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Царегородцевой</w:t>
      </w:r>
      <w:proofErr w:type="spellEnd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ансамблю был подарен хрустальный ангел со словами: «Пусть хранит и оберегает». Ярким моментом в праздничном концерте стало участие коллективов</w:t>
      </w:r>
      <w:proofErr w:type="gramStart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,</w:t>
      </w:r>
      <w:proofErr w:type="gramEnd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которые приехали в гости. Каждый спешил уважить песней, сказать доброе слово и вручить подарок. Ансамбль казачьей песни «Исток» </w:t>
      </w:r>
      <w:proofErr w:type="spellStart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Каракулинского</w:t>
      </w:r>
      <w:proofErr w:type="spellEnd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района, народный ансамбль русской песни «</w:t>
      </w:r>
      <w:proofErr w:type="spellStart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Гармошечка</w:t>
      </w:r>
      <w:proofErr w:type="spellEnd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- </w:t>
      </w:r>
      <w:proofErr w:type="spellStart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говорушечка</w:t>
      </w:r>
      <w:proofErr w:type="spellEnd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» и ансамбль «Ветераны в строю» Районного культурного центра «Спектр», автор </w:t>
      </w:r>
      <w:proofErr w:type="gramStart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–и</w:t>
      </w:r>
      <w:proofErr w:type="gramEnd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сполнитель Андрей </w:t>
      </w:r>
      <w:proofErr w:type="spellStart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Баль</w:t>
      </w:r>
      <w:proofErr w:type="spellEnd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и ансамбль «Забава» </w:t>
      </w:r>
      <w:proofErr w:type="spellStart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Лутохинского</w:t>
      </w:r>
      <w:proofErr w:type="spellEnd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Дома культуры </w:t>
      </w:r>
      <w:proofErr w:type="spellStart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Киясовского</w:t>
      </w:r>
      <w:proofErr w:type="spellEnd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района своими выступлениями показали тесное сотрудничество и дружбу между районами и коллективами. Коллеги по сцене, ансамбль народной песни «</w:t>
      </w:r>
      <w:proofErr w:type="spellStart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Рябинушка</w:t>
      </w:r>
      <w:proofErr w:type="spellEnd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», поздравили коллектив песней, вручив букет добрых слов и торт для именинника. В репертуаре ансамбля «Благовест» новые песни: о мужестве, доблести </w:t>
      </w:r>
      <w:proofErr w:type="gramStart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и</w:t>
      </w:r>
      <w:proofErr w:type="gramEnd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конечно же о любви к родине, к родному дому. Видеоролик об истории народного ансамбля казачьей песни вернул зрителей к истокам зарождения ансамбля и его пятнадцатилетней истории. Все участники праздника, </w:t>
      </w:r>
      <w:proofErr w:type="spellStart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кигбаевские</w:t>
      </w:r>
      <w:proofErr w:type="spellEnd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зрители и гости пожелали ансамблю </w:t>
      </w:r>
      <w:proofErr w:type="gramStart"/>
      <w:r w:rsidR="001A5CC1" w:rsidRPr="001A5CC1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казачьей песни «Благовест» не останавливаться на достигнутом, а продолжать радовать новыми программами, новыми творческими успехами, а главное сохранять традиционную казачью культуру. </w:t>
      </w:r>
      <w:proofErr w:type="gramEnd"/>
    </w:p>
    <w:p w:rsidR="00B54CA2" w:rsidRDefault="00B54CA2" w:rsidP="001A5CC1">
      <w:pPr>
        <w:jc w:val="both"/>
      </w:pPr>
    </w:p>
    <w:sectPr w:rsidR="00B5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39"/>
    <w:rsid w:val="001A5CC1"/>
    <w:rsid w:val="00712F39"/>
    <w:rsid w:val="00782658"/>
    <w:rsid w:val="00B54CA2"/>
    <w:rsid w:val="00C5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53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DC4D-88DB-45E0-BA8E-E5197B33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2014-02-28T04:11:00Z</dcterms:created>
  <dcterms:modified xsi:type="dcterms:W3CDTF">2014-02-28T11:27:00Z</dcterms:modified>
</cp:coreProperties>
</file>