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BE" w:rsidRPr="00E4153C" w:rsidRDefault="00272421" w:rsidP="009D2EF2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42DD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   </w:t>
      </w:r>
      <w:r w:rsidRPr="00E4153C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t>9 мая 2015 года</w:t>
      </w:r>
      <w:r w:rsidRPr="00E4153C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t xml:space="preserve">  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 с.Кигбаево прошли торжественные мероприятия, посвященные </w:t>
      </w:r>
      <w:r w:rsidRPr="00E4153C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t>70-летию Победы в Великой Отечественной войне</w:t>
      </w:r>
      <w:r w:rsidR="009D2EF2" w:rsidRPr="00E4153C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t xml:space="preserve"> 1941-1945гг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.  </w:t>
      </w:r>
      <w:r w:rsidR="00D75757"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 этом </w:t>
      </w:r>
      <w:r w:rsidR="00E4153C">
        <w:rPr>
          <w:rFonts w:ascii="Times New Roman" w:hAnsi="Times New Roman" w:cs="Times New Roman"/>
          <w:noProof/>
          <w:sz w:val="26"/>
          <w:szCs w:val="26"/>
          <w:lang w:eastAsia="ru-RU"/>
        </w:rPr>
        <w:t>году  впервые в нашем поселении</w:t>
      </w:r>
      <w:r w:rsidR="00D75757"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>, как и по всей России, прошла акция «Бессмерный полк».  В шествии с портретами прадедов, дедов, отцов и близких родственников, воевавших  в годы Великой Отечественной войны прошли жители</w:t>
      </w:r>
      <w:r w:rsid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села</w:t>
      </w:r>
      <w:r w:rsidR="00D75757"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всех возрастов</w:t>
      </w:r>
      <w:r w:rsidR="00E4153C">
        <w:rPr>
          <w:rFonts w:ascii="Times New Roman" w:hAnsi="Times New Roman" w:cs="Times New Roman"/>
          <w:noProof/>
          <w:sz w:val="26"/>
          <w:szCs w:val="26"/>
          <w:lang w:eastAsia="ru-RU"/>
        </w:rPr>
        <w:t>,</w:t>
      </w:r>
      <w:r w:rsidR="00D75757"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более 100 человек. </w:t>
      </w:r>
      <w:proofErr w:type="gramStart"/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На </w:t>
      </w:r>
      <w:r w:rsid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праздничном 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>митинге</w:t>
      </w:r>
      <w:r w:rsidR="00D75757"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ветеранов</w:t>
      </w:r>
      <w:r w:rsidR="00356AEE">
        <w:rPr>
          <w:rFonts w:ascii="Times New Roman" w:hAnsi="Times New Roman" w:cs="Times New Roman"/>
          <w:noProof/>
          <w:sz w:val="26"/>
          <w:szCs w:val="26"/>
          <w:lang w:eastAsia="ru-RU"/>
        </w:rPr>
        <w:t>, труженников тыла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и жите</w:t>
      </w:r>
      <w:r w:rsidR="00E4153C">
        <w:rPr>
          <w:rFonts w:ascii="Times New Roman" w:hAnsi="Times New Roman" w:cs="Times New Roman"/>
          <w:noProof/>
          <w:sz w:val="26"/>
          <w:szCs w:val="26"/>
          <w:lang w:eastAsia="ru-RU"/>
        </w:rPr>
        <w:t>лей МО «Кигбаевское» поздравили депутат Госс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>овета У</w:t>
      </w:r>
      <w:r w:rsid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дмуртской 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>Р</w:t>
      </w:r>
      <w:r w:rsidR="00E4153C">
        <w:rPr>
          <w:rFonts w:ascii="Times New Roman" w:hAnsi="Times New Roman" w:cs="Times New Roman"/>
          <w:noProof/>
          <w:sz w:val="26"/>
          <w:szCs w:val="26"/>
          <w:lang w:eastAsia="ru-RU"/>
        </w:rPr>
        <w:t>еспублики Шутов А.В., г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>лава МО «Кигбаевское» Вдовин В.Л., представитель</w:t>
      </w:r>
      <w:r w:rsid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МО «Сарапульский район</w:t>
      </w:r>
      <w:r w:rsidR="00242DD1"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>» Логинова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А.Ю., </w:t>
      </w:r>
      <w:r w:rsidR="00EE38B3">
        <w:rPr>
          <w:rFonts w:ascii="Times New Roman" w:hAnsi="Times New Roman" w:cs="Times New Roman"/>
          <w:noProof/>
          <w:sz w:val="26"/>
          <w:szCs w:val="26"/>
          <w:lang w:eastAsia="ru-RU"/>
        </w:rPr>
        <w:t>н</w:t>
      </w:r>
      <w:r w:rsidR="00EE38B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астоятель храма Михаила Архангела </w:t>
      </w:r>
      <w:r w:rsidR="00EE38B3">
        <w:rPr>
          <w:rFonts w:ascii="Times New Roman" w:hAnsi="Times New Roman" w:cs="Times New Roman"/>
          <w:noProof/>
          <w:sz w:val="26"/>
          <w:szCs w:val="26"/>
          <w:lang w:eastAsia="ru-RU"/>
        </w:rPr>
        <w:t>П</w:t>
      </w:r>
      <w:r w:rsidR="00EE38B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ротоиерей </w:t>
      </w:r>
      <w:r w:rsidR="00EE38B3">
        <w:rPr>
          <w:rFonts w:ascii="Times New Roman" w:hAnsi="Times New Roman" w:cs="Times New Roman"/>
          <w:noProof/>
          <w:sz w:val="26"/>
          <w:szCs w:val="26"/>
          <w:lang w:eastAsia="ru-RU"/>
        </w:rPr>
        <w:t>о.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>Владимир, председатель Совета ветеранов</w:t>
      </w:r>
      <w:r w:rsidR="00082698"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МО «Кигбаевское» Рукавишникова Т.П.  После митинга для ветеранов был организован праздничный концерт и чаепитие.</w:t>
      </w:r>
      <w:proofErr w:type="gramEnd"/>
      <w:r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153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Всех желающих угощали «с</w:t>
      </w:r>
      <w:r w:rsidR="00082698"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>олдатской кашей».  В  СКЦ был показан художественный фильм о Великой Отечественной войне, работал музей участников ВОВ, в спортзале состоялся турнир по волейболу среди команд поселения. Вечером,  под мелодии 40-50-60-х годов прошёл танцевальный вечер,  зажгли «Свечу памяти»</w:t>
      </w:r>
      <w:r w:rsidR="009D2EF2" w:rsidRPr="00E4153C">
        <w:rPr>
          <w:rFonts w:ascii="Times New Roman" w:hAnsi="Times New Roman" w:cs="Times New Roman"/>
          <w:noProof/>
          <w:sz w:val="26"/>
          <w:szCs w:val="26"/>
          <w:lang w:eastAsia="ru-RU"/>
        </w:rPr>
        <w:t>, прошёл праздничный фейерверк «Салют Победы».</w:t>
      </w:r>
    </w:p>
    <w:p w:rsidR="00C81FBE" w:rsidRDefault="00BF03FB" w:rsidP="00242DD1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9D2EF2">
        <w:rPr>
          <w:noProof/>
          <w:lang w:eastAsia="ru-RU"/>
        </w:rPr>
        <w:drawing>
          <wp:inline distT="0" distB="0" distL="0" distR="0" wp14:anchorId="20BDA950" wp14:editId="27151DC8">
            <wp:extent cx="2691102" cy="2019300"/>
            <wp:effectExtent l="0" t="0" r="0" b="0"/>
            <wp:docPr id="1" name="Рисунок 1" descr="C:\Users\User\Desktop\100NIKON\DSCN5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NIKON\DSCN5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60" cy="202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="00242DD1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</w:t>
      </w:r>
      <w:r w:rsidR="00242DD1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</w:t>
      </w:r>
      <w:r w:rsidR="00E4153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0245294" wp14:editId="3C80D833">
            <wp:extent cx="2691102" cy="2019300"/>
            <wp:effectExtent l="0" t="0" r="0" b="0"/>
            <wp:docPr id="2" name="Рисунок 2" descr="C:\Users\User\Desktop\100NIKON\DSCN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NIKON\DSCN5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60" cy="202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="00242DD1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</w:t>
      </w:r>
      <w:r w:rsidR="00242DD1">
        <w:rPr>
          <w:noProof/>
          <w:lang w:eastAsia="ru-RU"/>
        </w:rPr>
        <w:t xml:space="preserve"> </w:t>
      </w:r>
      <w:r w:rsidR="00E4153C">
        <w:rPr>
          <w:noProof/>
          <w:lang w:eastAsia="ru-RU"/>
        </w:rPr>
        <w:t xml:space="preserve"> </w:t>
      </w:r>
      <w:r w:rsidR="00242DD1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5F2EDAD" wp14:editId="4394D4D2">
            <wp:extent cx="2597745" cy="1895475"/>
            <wp:effectExtent l="0" t="0" r="0" b="0"/>
            <wp:docPr id="7" name="Рисунок 7" descr="C:\Users\User\Desktop\100NIKON\DSCN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NIKON\DSCN5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74" cy="18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81" w:rsidRDefault="00E4153C" w:rsidP="00242DD1">
      <w:pPr>
        <w:jc w:val="both"/>
      </w:pPr>
      <w:r>
        <w:rPr>
          <w:noProof/>
          <w:lang w:eastAsia="ru-RU"/>
        </w:rPr>
        <w:t xml:space="preserve">  </w:t>
      </w:r>
      <w:bookmarkStart w:id="0" w:name="_GoBack"/>
      <w:r w:rsidR="00AB77EF">
        <w:rPr>
          <w:noProof/>
          <w:lang w:eastAsia="ru-RU"/>
        </w:rPr>
        <w:drawing>
          <wp:inline distT="0" distB="0" distL="0" distR="0" wp14:anchorId="7DD2984C" wp14:editId="13298975">
            <wp:extent cx="2649991" cy="1952625"/>
            <wp:effectExtent l="0" t="0" r="0" b="0"/>
            <wp:docPr id="5" name="Рисунок 5" descr="C:\Users\User\Desktop\100NIKON\DSCN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0NIKON\DSCN57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79" cy="195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F03FB">
        <w:rPr>
          <w:noProof/>
          <w:lang w:eastAsia="ru-RU"/>
        </w:rPr>
        <w:t xml:space="preserve">     </w:t>
      </w:r>
      <w:r w:rsidR="00242DD1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</w:t>
      </w:r>
      <w:r w:rsidR="00242DD1">
        <w:rPr>
          <w:noProof/>
          <w:lang w:eastAsia="ru-RU"/>
        </w:rPr>
        <w:t xml:space="preserve">    </w:t>
      </w:r>
      <w:r w:rsidR="00BF03FB">
        <w:rPr>
          <w:noProof/>
          <w:lang w:eastAsia="ru-RU"/>
        </w:rPr>
        <w:t xml:space="preserve">           </w:t>
      </w:r>
      <w:r w:rsidR="00BF03FB">
        <w:rPr>
          <w:noProof/>
          <w:lang w:eastAsia="ru-RU"/>
        </w:rPr>
        <w:drawing>
          <wp:inline distT="0" distB="0" distL="0" distR="0" wp14:anchorId="3B8B0C12" wp14:editId="605ADBB7">
            <wp:extent cx="2686050" cy="1949252"/>
            <wp:effectExtent l="0" t="0" r="0" b="0"/>
            <wp:docPr id="4" name="Рисунок 4" descr="C:\Users\User\Desktop\100NIKON\DSCN5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0NIKON\DSCN57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47" cy="195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3FB">
        <w:rPr>
          <w:noProof/>
          <w:lang w:eastAsia="ru-RU"/>
        </w:rPr>
        <w:t xml:space="preserve">            </w:t>
      </w:r>
      <w:r w:rsidR="00242DD1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</w:t>
      </w:r>
      <w:r w:rsidR="00242DD1">
        <w:rPr>
          <w:noProof/>
          <w:lang w:eastAsia="ru-RU"/>
        </w:rPr>
        <w:t xml:space="preserve">  </w:t>
      </w:r>
      <w:r w:rsidR="00BF03FB">
        <w:rPr>
          <w:noProof/>
          <w:lang w:eastAsia="ru-RU"/>
        </w:rPr>
        <w:t xml:space="preserve">      </w:t>
      </w:r>
      <w:r w:rsidR="00C81FBE">
        <w:rPr>
          <w:noProof/>
          <w:lang w:eastAsia="ru-RU"/>
        </w:rPr>
        <w:drawing>
          <wp:inline distT="0" distB="0" distL="0" distR="0" wp14:anchorId="18ABD8C5" wp14:editId="13A7B684">
            <wp:extent cx="2609850" cy="1941585"/>
            <wp:effectExtent l="0" t="0" r="0" b="1905"/>
            <wp:docPr id="3" name="Рисунок 3" descr="C:\Users\User\Desktop\100NIKON\DSCN5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0NIKON\DSCN57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12" cy="19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BE" w:rsidRDefault="00C81FBE"/>
    <w:sectPr w:rsidR="00C81FBE" w:rsidSect="00EE38B3">
      <w:pgSz w:w="16838" w:h="11906" w:orient="landscape"/>
      <w:pgMar w:top="34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72"/>
    <w:rsid w:val="00082698"/>
    <w:rsid w:val="00242DD1"/>
    <w:rsid w:val="00272421"/>
    <w:rsid w:val="00356AEE"/>
    <w:rsid w:val="00380B81"/>
    <w:rsid w:val="00895AE2"/>
    <w:rsid w:val="009D2EF2"/>
    <w:rsid w:val="00AB77EF"/>
    <w:rsid w:val="00AE3F72"/>
    <w:rsid w:val="00BF03FB"/>
    <w:rsid w:val="00C81FBE"/>
    <w:rsid w:val="00D75757"/>
    <w:rsid w:val="00E4153C"/>
    <w:rsid w:val="00E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2015-05-15T12:58:00Z</dcterms:created>
  <dcterms:modified xsi:type="dcterms:W3CDTF">2015-05-19T12:30:00Z</dcterms:modified>
</cp:coreProperties>
</file>