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1"/>
        <w:gridCol w:w="3284"/>
        <w:gridCol w:w="2721"/>
        <w:gridCol w:w="2921"/>
        <w:gridCol w:w="2799"/>
      </w:tblGrid>
      <w:tr w:rsidR="00062D9A" w:rsidTr="00062D9A">
        <w:tc>
          <w:tcPr>
            <w:tcW w:w="3061" w:type="dxa"/>
          </w:tcPr>
          <w:p w:rsidR="00062D9A" w:rsidRDefault="00062D9A" w:rsidP="00197036">
            <w:pPr>
              <w:jc w:val="center"/>
            </w:pPr>
            <w:r>
              <w:t>Ф.И.О.</w:t>
            </w:r>
          </w:p>
          <w:p w:rsidR="00062D9A" w:rsidRDefault="00062D9A" w:rsidP="00197036">
            <w:pPr>
              <w:jc w:val="center"/>
            </w:pPr>
          </w:p>
        </w:tc>
        <w:tc>
          <w:tcPr>
            <w:tcW w:w="3284" w:type="dxa"/>
          </w:tcPr>
          <w:p w:rsidR="00062D9A" w:rsidRDefault="00062D9A" w:rsidP="00197036">
            <w:pPr>
              <w:jc w:val="center"/>
            </w:pPr>
            <w:r>
              <w:t>Место работы</w:t>
            </w:r>
          </w:p>
        </w:tc>
        <w:tc>
          <w:tcPr>
            <w:tcW w:w="2721" w:type="dxa"/>
          </w:tcPr>
          <w:p w:rsidR="00062D9A" w:rsidRDefault="00062D9A" w:rsidP="00197036">
            <w:pPr>
              <w:jc w:val="center"/>
            </w:pPr>
            <w:r>
              <w:t>Партийная принадлежность</w:t>
            </w:r>
          </w:p>
        </w:tc>
        <w:tc>
          <w:tcPr>
            <w:tcW w:w="2921" w:type="dxa"/>
          </w:tcPr>
          <w:p w:rsidR="00062D9A" w:rsidRDefault="00062D9A" w:rsidP="00197036">
            <w:pPr>
              <w:jc w:val="center"/>
            </w:pPr>
            <w:r>
              <w:t>Контактный телефон</w:t>
            </w:r>
          </w:p>
        </w:tc>
        <w:tc>
          <w:tcPr>
            <w:tcW w:w="2799" w:type="dxa"/>
          </w:tcPr>
          <w:p w:rsidR="00062D9A" w:rsidRDefault="00062D9A" w:rsidP="00197036">
            <w:pPr>
              <w:jc w:val="center"/>
            </w:pPr>
            <w:r>
              <w:t xml:space="preserve">Опыт </w:t>
            </w:r>
            <w:proofErr w:type="gramStart"/>
            <w:r>
              <w:t>депутатской</w:t>
            </w:r>
            <w:proofErr w:type="gramEnd"/>
            <w:r>
              <w:t xml:space="preserve"> </w:t>
            </w:r>
          </w:p>
          <w:p w:rsidR="00062D9A" w:rsidRDefault="00062D9A" w:rsidP="00197036">
            <w:pPr>
              <w:jc w:val="center"/>
            </w:pPr>
            <w:r>
              <w:t>деятельности</w:t>
            </w:r>
          </w:p>
        </w:tc>
      </w:tr>
      <w:tr w:rsidR="00062D9A" w:rsidTr="00062D9A">
        <w:tc>
          <w:tcPr>
            <w:tcW w:w="3061" w:type="dxa"/>
          </w:tcPr>
          <w:p w:rsidR="00062D9A" w:rsidRDefault="00062D9A">
            <w:r>
              <w:t>Быков Николай Валерьевич</w:t>
            </w:r>
          </w:p>
        </w:tc>
        <w:tc>
          <w:tcPr>
            <w:tcW w:w="3284" w:type="dxa"/>
          </w:tcPr>
          <w:p w:rsidR="00062D9A" w:rsidRDefault="00062D9A">
            <w:r>
              <w:t>временно не работает</w:t>
            </w:r>
          </w:p>
        </w:tc>
        <w:tc>
          <w:tcPr>
            <w:tcW w:w="2721" w:type="dxa"/>
          </w:tcPr>
          <w:p w:rsidR="00062D9A" w:rsidRDefault="00062D9A">
            <w:r>
              <w:t>член партии «Единая Россия»</w:t>
            </w:r>
          </w:p>
        </w:tc>
        <w:tc>
          <w:tcPr>
            <w:tcW w:w="2921" w:type="dxa"/>
          </w:tcPr>
          <w:p w:rsidR="00062D9A" w:rsidRDefault="00062D9A" w:rsidP="00062D9A">
            <w:r>
              <w:t>8922-513-01-25</w:t>
            </w:r>
          </w:p>
        </w:tc>
        <w:tc>
          <w:tcPr>
            <w:tcW w:w="2799" w:type="dxa"/>
          </w:tcPr>
          <w:p w:rsidR="00062D9A" w:rsidRDefault="00062D9A">
            <w:r>
              <w:t>1 созыв</w:t>
            </w:r>
          </w:p>
        </w:tc>
      </w:tr>
      <w:tr w:rsidR="00062D9A" w:rsidTr="00062D9A">
        <w:tc>
          <w:tcPr>
            <w:tcW w:w="3061" w:type="dxa"/>
          </w:tcPr>
          <w:p w:rsidR="00062D9A" w:rsidRDefault="00062D9A">
            <w:r>
              <w:t>Королев Александр Владимирович</w:t>
            </w:r>
          </w:p>
        </w:tc>
        <w:tc>
          <w:tcPr>
            <w:tcW w:w="3284" w:type="dxa"/>
          </w:tcPr>
          <w:p w:rsidR="00062D9A" w:rsidRDefault="00062D9A">
            <w:proofErr w:type="spellStart"/>
            <w:r>
              <w:t>Выездинский</w:t>
            </w:r>
            <w:proofErr w:type="spellEnd"/>
            <w:r>
              <w:t xml:space="preserve"> СК, заведующий</w:t>
            </w:r>
          </w:p>
        </w:tc>
        <w:tc>
          <w:tcPr>
            <w:tcW w:w="2721" w:type="dxa"/>
          </w:tcPr>
          <w:p w:rsidR="00062D9A" w:rsidRDefault="00062D9A">
            <w:r>
              <w:t>член партии «Единая Россия»</w:t>
            </w:r>
          </w:p>
        </w:tc>
        <w:tc>
          <w:tcPr>
            <w:tcW w:w="2921" w:type="dxa"/>
          </w:tcPr>
          <w:p w:rsidR="00062D9A" w:rsidRDefault="00062D9A">
            <w:r>
              <w:t>76-1-53- раб.</w:t>
            </w:r>
          </w:p>
          <w:p w:rsidR="00062D9A" w:rsidRDefault="00062D9A">
            <w:r>
              <w:t>8950-151-74-40</w:t>
            </w:r>
          </w:p>
        </w:tc>
        <w:tc>
          <w:tcPr>
            <w:tcW w:w="2799" w:type="dxa"/>
          </w:tcPr>
          <w:p w:rsidR="00062D9A" w:rsidRDefault="00062D9A">
            <w:r>
              <w:t>3 созыв</w:t>
            </w:r>
          </w:p>
        </w:tc>
      </w:tr>
      <w:tr w:rsidR="00062D9A" w:rsidTr="00062D9A">
        <w:tc>
          <w:tcPr>
            <w:tcW w:w="3061" w:type="dxa"/>
          </w:tcPr>
          <w:p w:rsidR="00062D9A" w:rsidRDefault="00062D9A">
            <w:r>
              <w:t xml:space="preserve">Новоселова Антонина </w:t>
            </w:r>
            <w:proofErr w:type="spellStart"/>
            <w:r>
              <w:t>Милиаскаровна</w:t>
            </w:r>
            <w:proofErr w:type="spellEnd"/>
          </w:p>
        </w:tc>
        <w:tc>
          <w:tcPr>
            <w:tcW w:w="3284" w:type="dxa"/>
          </w:tcPr>
          <w:p w:rsidR="00062D9A" w:rsidRDefault="00062D9A">
            <w:r>
              <w:t xml:space="preserve">МБОУ </w:t>
            </w:r>
            <w:proofErr w:type="spellStart"/>
            <w:r>
              <w:t>Юринская</w:t>
            </w:r>
            <w:proofErr w:type="spellEnd"/>
            <w:r>
              <w:t xml:space="preserve"> основная общеобразовательная школа, учитель</w:t>
            </w:r>
          </w:p>
        </w:tc>
        <w:tc>
          <w:tcPr>
            <w:tcW w:w="2721" w:type="dxa"/>
          </w:tcPr>
          <w:p w:rsidR="00062D9A" w:rsidRDefault="00062D9A">
            <w:r>
              <w:t>член партии «Единая Россия»</w:t>
            </w:r>
          </w:p>
        </w:tc>
        <w:tc>
          <w:tcPr>
            <w:tcW w:w="2921" w:type="dxa"/>
          </w:tcPr>
          <w:p w:rsidR="00062D9A" w:rsidRDefault="00062D9A">
            <w:r>
              <w:t>76-1-23- раб.</w:t>
            </w:r>
          </w:p>
        </w:tc>
        <w:tc>
          <w:tcPr>
            <w:tcW w:w="2799" w:type="dxa"/>
          </w:tcPr>
          <w:p w:rsidR="00062D9A" w:rsidRDefault="00062D9A">
            <w:r>
              <w:t>3 созыв</w:t>
            </w:r>
          </w:p>
        </w:tc>
      </w:tr>
      <w:tr w:rsidR="00062D9A" w:rsidTr="00062D9A">
        <w:tc>
          <w:tcPr>
            <w:tcW w:w="3061" w:type="dxa"/>
          </w:tcPr>
          <w:p w:rsidR="00062D9A" w:rsidRDefault="00062D9A">
            <w:proofErr w:type="spellStart"/>
            <w:r>
              <w:t>Мекешкина</w:t>
            </w:r>
            <w:proofErr w:type="spellEnd"/>
            <w:r>
              <w:t xml:space="preserve"> Татьяна Леонидовна</w:t>
            </w:r>
          </w:p>
        </w:tc>
        <w:tc>
          <w:tcPr>
            <w:tcW w:w="3284" w:type="dxa"/>
          </w:tcPr>
          <w:p w:rsidR="00062D9A" w:rsidRDefault="00062D9A">
            <w:r>
              <w:t xml:space="preserve">МДОУ детский сад д. </w:t>
            </w:r>
            <w:proofErr w:type="gramStart"/>
            <w:r>
              <w:t>Юрино</w:t>
            </w:r>
            <w:proofErr w:type="gramEnd"/>
            <w:r>
              <w:t>, заведующая</w:t>
            </w:r>
          </w:p>
        </w:tc>
        <w:tc>
          <w:tcPr>
            <w:tcW w:w="2721" w:type="dxa"/>
          </w:tcPr>
          <w:p w:rsidR="00062D9A" w:rsidRDefault="00062D9A">
            <w:r>
              <w:t>член партии «Единая Россия»</w:t>
            </w:r>
          </w:p>
        </w:tc>
        <w:tc>
          <w:tcPr>
            <w:tcW w:w="2921" w:type="dxa"/>
          </w:tcPr>
          <w:p w:rsidR="00062D9A" w:rsidRDefault="00062D9A">
            <w:r>
              <w:t>76-1-19- раб.</w:t>
            </w:r>
          </w:p>
          <w:p w:rsidR="00062D9A" w:rsidRDefault="00062D9A">
            <w:r>
              <w:t>8922-527-30-40</w:t>
            </w:r>
          </w:p>
        </w:tc>
        <w:tc>
          <w:tcPr>
            <w:tcW w:w="2799" w:type="dxa"/>
          </w:tcPr>
          <w:p w:rsidR="00062D9A" w:rsidRDefault="00062D9A">
            <w:r>
              <w:t>1 созыв</w:t>
            </w:r>
          </w:p>
        </w:tc>
      </w:tr>
      <w:tr w:rsidR="00062D9A" w:rsidTr="00062D9A">
        <w:tc>
          <w:tcPr>
            <w:tcW w:w="3061" w:type="dxa"/>
          </w:tcPr>
          <w:p w:rsidR="00062D9A" w:rsidRDefault="00062D9A">
            <w:r>
              <w:t>Овчинников Александр Владимирович</w:t>
            </w:r>
          </w:p>
        </w:tc>
        <w:tc>
          <w:tcPr>
            <w:tcW w:w="3284" w:type="dxa"/>
          </w:tcPr>
          <w:p w:rsidR="00062D9A" w:rsidRDefault="00062D9A">
            <w:r>
              <w:t>ООО «Юрино», инженер по ТБ</w:t>
            </w:r>
          </w:p>
        </w:tc>
        <w:tc>
          <w:tcPr>
            <w:tcW w:w="2721" w:type="dxa"/>
          </w:tcPr>
          <w:p w:rsidR="00062D9A" w:rsidRDefault="00062D9A">
            <w:r>
              <w:t>секретарь  местного отделения партии «Единая Россия»</w:t>
            </w:r>
          </w:p>
        </w:tc>
        <w:tc>
          <w:tcPr>
            <w:tcW w:w="2921" w:type="dxa"/>
          </w:tcPr>
          <w:p w:rsidR="00062D9A" w:rsidRDefault="00062D9A">
            <w:r>
              <w:t>76-1-37- раб.</w:t>
            </w:r>
          </w:p>
          <w:p w:rsidR="00062D9A" w:rsidRDefault="00062D9A">
            <w:r>
              <w:t>8922—522-71-52</w:t>
            </w:r>
            <w:bookmarkStart w:id="0" w:name="_GoBack"/>
            <w:bookmarkEnd w:id="0"/>
          </w:p>
        </w:tc>
        <w:tc>
          <w:tcPr>
            <w:tcW w:w="2799" w:type="dxa"/>
          </w:tcPr>
          <w:p w:rsidR="00062D9A" w:rsidRDefault="00062D9A">
            <w:r>
              <w:t>2 созыв</w:t>
            </w:r>
          </w:p>
        </w:tc>
      </w:tr>
      <w:tr w:rsidR="00062D9A" w:rsidTr="00062D9A">
        <w:tc>
          <w:tcPr>
            <w:tcW w:w="3061" w:type="dxa"/>
          </w:tcPr>
          <w:p w:rsidR="00062D9A" w:rsidRDefault="00062D9A">
            <w:r>
              <w:t>Созыкина Людмила Анатольевна</w:t>
            </w:r>
          </w:p>
        </w:tc>
        <w:tc>
          <w:tcPr>
            <w:tcW w:w="3284" w:type="dxa"/>
          </w:tcPr>
          <w:p w:rsidR="00062D9A" w:rsidRDefault="00062D9A">
            <w:r>
              <w:t>временно не работает</w:t>
            </w:r>
          </w:p>
        </w:tc>
        <w:tc>
          <w:tcPr>
            <w:tcW w:w="2721" w:type="dxa"/>
          </w:tcPr>
          <w:p w:rsidR="00062D9A" w:rsidRDefault="00062D9A">
            <w:r>
              <w:t>член партии «Единая Россия»</w:t>
            </w:r>
          </w:p>
        </w:tc>
        <w:tc>
          <w:tcPr>
            <w:tcW w:w="2921" w:type="dxa"/>
          </w:tcPr>
          <w:p w:rsidR="00062D9A" w:rsidRDefault="00062D9A">
            <w:r>
              <w:t xml:space="preserve"> </w:t>
            </w:r>
          </w:p>
        </w:tc>
        <w:tc>
          <w:tcPr>
            <w:tcW w:w="2799" w:type="dxa"/>
          </w:tcPr>
          <w:p w:rsidR="00062D9A" w:rsidRDefault="00062D9A">
            <w:r>
              <w:t>1 созыв</w:t>
            </w:r>
          </w:p>
        </w:tc>
      </w:tr>
      <w:tr w:rsidR="00062D9A" w:rsidTr="00062D9A">
        <w:tc>
          <w:tcPr>
            <w:tcW w:w="3061" w:type="dxa"/>
          </w:tcPr>
          <w:p w:rsidR="00062D9A" w:rsidRDefault="00062D9A">
            <w:proofErr w:type="spellStart"/>
            <w:r>
              <w:t>Хейлу</w:t>
            </w:r>
            <w:proofErr w:type="spellEnd"/>
            <w:r>
              <w:t xml:space="preserve"> Николай Александрович</w:t>
            </w:r>
          </w:p>
        </w:tc>
        <w:tc>
          <w:tcPr>
            <w:tcW w:w="3284" w:type="dxa"/>
          </w:tcPr>
          <w:p w:rsidR="00062D9A" w:rsidRDefault="00062D9A">
            <w:r>
              <w:t>глава МО «</w:t>
            </w:r>
            <w:proofErr w:type="spellStart"/>
            <w:r>
              <w:t>Юринское</w:t>
            </w:r>
            <w:proofErr w:type="spellEnd"/>
            <w:r>
              <w:t>»</w:t>
            </w:r>
          </w:p>
        </w:tc>
        <w:tc>
          <w:tcPr>
            <w:tcW w:w="2721" w:type="dxa"/>
          </w:tcPr>
          <w:p w:rsidR="00062D9A" w:rsidRDefault="00062D9A">
            <w:r>
              <w:t>член партии «Единая Россия»</w:t>
            </w:r>
          </w:p>
        </w:tc>
        <w:tc>
          <w:tcPr>
            <w:tcW w:w="2921" w:type="dxa"/>
          </w:tcPr>
          <w:p w:rsidR="00062D9A" w:rsidRDefault="00062D9A">
            <w:r>
              <w:t>76-1-25- раб.</w:t>
            </w:r>
          </w:p>
          <w:p w:rsidR="00062D9A" w:rsidRDefault="00062D9A">
            <w:r>
              <w:t>8922-68-78-039</w:t>
            </w:r>
          </w:p>
        </w:tc>
        <w:tc>
          <w:tcPr>
            <w:tcW w:w="2799" w:type="dxa"/>
          </w:tcPr>
          <w:p w:rsidR="00062D9A" w:rsidRDefault="00062D9A">
            <w:r>
              <w:t>3 созыв</w:t>
            </w:r>
          </w:p>
        </w:tc>
      </w:tr>
    </w:tbl>
    <w:p w:rsidR="00953535" w:rsidRDefault="00953535"/>
    <w:sectPr w:rsidR="00953535" w:rsidSect="002543C3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06D" w:rsidRDefault="002A506D" w:rsidP="00197036">
      <w:pPr>
        <w:spacing w:after="0" w:line="240" w:lineRule="auto"/>
      </w:pPr>
      <w:r>
        <w:separator/>
      </w:r>
    </w:p>
  </w:endnote>
  <w:endnote w:type="continuationSeparator" w:id="0">
    <w:p w:rsidR="002A506D" w:rsidRDefault="002A506D" w:rsidP="0019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06D" w:rsidRDefault="002A506D" w:rsidP="00197036">
      <w:pPr>
        <w:spacing w:after="0" w:line="240" w:lineRule="auto"/>
      </w:pPr>
      <w:r>
        <w:separator/>
      </w:r>
    </w:p>
  </w:footnote>
  <w:footnote w:type="continuationSeparator" w:id="0">
    <w:p w:rsidR="002A506D" w:rsidRDefault="002A506D" w:rsidP="00197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036" w:rsidRPr="00197036" w:rsidRDefault="00197036" w:rsidP="00197036">
    <w:pPr>
      <w:pStyle w:val="a4"/>
      <w:jc w:val="center"/>
      <w:rPr>
        <w:sz w:val="32"/>
        <w:szCs w:val="32"/>
      </w:rPr>
    </w:pPr>
    <w:r w:rsidRPr="00197036">
      <w:rPr>
        <w:sz w:val="32"/>
        <w:szCs w:val="32"/>
      </w:rPr>
      <w:t>Список депутатов муниципального образования «</w:t>
    </w:r>
    <w:proofErr w:type="spellStart"/>
    <w:r w:rsidRPr="00197036">
      <w:rPr>
        <w:sz w:val="32"/>
        <w:szCs w:val="32"/>
      </w:rPr>
      <w:t>Юринское</w:t>
    </w:r>
    <w:proofErr w:type="spellEnd"/>
    <w:r w:rsidRPr="00197036">
      <w:rPr>
        <w:sz w:val="32"/>
        <w:szCs w:val="32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FC"/>
    <w:rsid w:val="00062D9A"/>
    <w:rsid w:val="000B09C8"/>
    <w:rsid w:val="00197036"/>
    <w:rsid w:val="002543C3"/>
    <w:rsid w:val="002A506D"/>
    <w:rsid w:val="007542FC"/>
    <w:rsid w:val="00953535"/>
    <w:rsid w:val="00D8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7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7036"/>
  </w:style>
  <w:style w:type="paragraph" w:styleId="a6">
    <w:name w:val="footer"/>
    <w:basedOn w:val="a"/>
    <w:link w:val="a7"/>
    <w:uiPriority w:val="99"/>
    <w:unhideWhenUsed/>
    <w:rsid w:val="00197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70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7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7036"/>
  </w:style>
  <w:style w:type="paragraph" w:styleId="a6">
    <w:name w:val="footer"/>
    <w:basedOn w:val="a"/>
    <w:link w:val="a7"/>
    <w:uiPriority w:val="99"/>
    <w:unhideWhenUsed/>
    <w:rsid w:val="00197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2014-02-04T07:12:00Z</dcterms:created>
  <dcterms:modified xsi:type="dcterms:W3CDTF">2014-12-22T06:51:00Z</dcterms:modified>
</cp:coreProperties>
</file>