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72" w:type="dxa"/>
        <w:tblInd w:w="93" w:type="dxa"/>
        <w:tblLook w:val="04A0" w:firstRow="1" w:lastRow="0" w:firstColumn="1" w:lastColumn="0" w:noHBand="0" w:noVBand="1"/>
      </w:tblPr>
      <w:tblGrid>
        <w:gridCol w:w="1880"/>
        <w:gridCol w:w="1840"/>
        <w:gridCol w:w="620"/>
        <w:gridCol w:w="900"/>
        <w:gridCol w:w="1180"/>
        <w:gridCol w:w="960"/>
        <w:gridCol w:w="975"/>
        <w:gridCol w:w="345"/>
        <w:gridCol w:w="975"/>
        <w:gridCol w:w="1200"/>
        <w:gridCol w:w="960"/>
        <w:gridCol w:w="960"/>
        <w:gridCol w:w="3917"/>
        <w:gridCol w:w="960"/>
      </w:tblGrid>
      <w:tr w:rsidR="009037E5" w:rsidRPr="009037E5" w:rsidTr="009037E5">
        <w:trPr>
          <w:trHeight w:val="1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ФЕДЕРАЛЬНОЕ ГОСУДАРСТВЕННОЕ СТАТИСТИЧЕСКОЕ НАБЛЮДЕНИЕ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КОНФИДЕНЦИАЛЬНОСТЬ ГАРАНТИРУЕТСЯ ПОЛУЧАТЕЛЕМ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825"/>
        </w:trPr>
        <w:tc>
          <w:tcPr>
            <w:tcW w:w="16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нарушениях от 30.12.2001 № 2761-1 "Об ответственности за нарушение порядка представления  государственной статистической отчетности"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СВЕДЕНИЯ О ПОГЛОВЬЕ СКОТА В ХОЗЯЙСТВАХ НАСЕЛЕНИЯ СЕЛЬСКОЙ МЕСТНОСТИ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0" w:name="RANGE!C9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на 01.01.2016</w:t>
            </w:r>
            <w:bookmarkEnd w:id="0"/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7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Представляют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Сроки представления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Приложение к форме №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690"/>
        </w:trPr>
        <w:tc>
          <w:tcPr>
            <w:tcW w:w="8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органы местного самоуправления муниципальных образований, на территории которых находятся сельские поселения:</w:t>
            </w: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br/>
              <w:t xml:space="preserve">  - территориальному органу Федеральной службы государственной статистики в субъекте Российской Федерации по </w:t>
            </w:r>
            <w:proofErr w:type="spellStart"/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установленому</w:t>
            </w:r>
            <w:proofErr w:type="spellEnd"/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 xml:space="preserve"> им адресу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20 января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9037E5">
              <w:rPr>
                <w:rFonts w:ascii="Arial Cyr" w:eastAsia="Times New Roman" w:hAnsi="Arial Cyr" w:cs="Times New Roman"/>
                <w:kern w:val="0"/>
                <w:sz w:val="14"/>
                <w:szCs w:val="14"/>
                <w:lang w:eastAsia="ru-RU"/>
              </w:rPr>
              <w:t>Утверждена</w:t>
            </w:r>
            <w:proofErr w:type="gramEnd"/>
            <w:r w:rsidRPr="009037E5">
              <w:rPr>
                <w:rFonts w:ascii="Arial Cyr" w:eastAsia="Times New Roman" w:hAnsi="Arial Cyr" w:cs="Times New Roman"/>
                <w:kern w:val="0"/>
                <w:sz w:val="14"/>
                <w:szCs w:val="14"/>
                <w:lang w:eastAsia="ru-RU"/>
              </w:rPr>
              <w:t xml:space="preserve"> постановлением Федеральной службы государственной статистики от 14.07.2004 №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360"/>
        </w:trPr>
        <w:tc>
          <w:tcPr>
            <w:tcW w:w="87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Наименование отчитывающейся организации</w:t>
            </w:r>
          </w:p>
        </w:tc>
        <w:tc>
          <w:tcPr>
            <w:tcW w:w="7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bookmarkStart w:id="1" w:name="RANGE!D16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Администрация МО "</w:t>
            </w:r>
            <w:proofErr w:type="spellStart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Юринское</w:t>
            </w:r>
            <w:proofErr w:type="spellEnd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"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7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899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bookmarkStart w:id="2" w:name="RANGE!C17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427992, Удмуртская </w:t>
            </w:r>
            <w:proofErr w:type="spellStart"/>
            <w:proofErr w:type="gramStart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 р-н, Юрино д                                                                                                                                                      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Код формы по ОКУД</w:t>
            </w:r>
          </w:p>
        </w:tc>
        <w:tc>
          <w:tcPr>
            <w:tcW w:w="8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9037E5" w:rsidRPr="009037E5" w:rsidTr="009037E5">
        <w:trPr>
          <w:trHeight w:val="51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территории по ОКАТО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b/>
                <w:bCs/>
                <w:kern w:val="0"/>
                <w:sz w:val="16"/>
                <w:szCs w:val="16"/>
                <w:lang w:eastAsia="ru-RU"/>
              </w:rPr>
              <w:t>611026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4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8"/>
                <w:szCs w:val="18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8"/>
                <w:szCs w:val="18"/>
                <w:lang w:eastAsia="ru-RU"/>
              </w:rPr>
              <w:t>Число отчитавшихся органов местного самоуправления (43)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4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8"/>
                <w:szCs w:val="18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8"/>
                <w:szCs w:val="18"/>
                <w:lang w:eastAsia="ru-RU"/>
              </w:rPr>
              <w:t>Число хозяйств населения - всего (44)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bookmarkStart w:id="3" w:name="RANGE!G26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247</w:t>
            </w:r>
            <w:bookmarkEnd w:id="3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40"/>
        </w:trPr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8"/>
                <w:szCs w:val="18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8"/>
                <w:szCs w:val="18"/>
                <w:lang w:eastAsia="ru-RU"/>
              </w:rPr>
              <w:t xml:space="preserve">  из них число хозяйств, все члены которых отсутствуют более 1 года (45)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Код по ОКЕИ: голова - 836; единица - 642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right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Виды и группы скота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Код по ОКП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Хозяйства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2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Крупный рогатый скот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989500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   коровы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989512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4" w:name="RANGE!M35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20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нетели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989521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5" w:name="RANGE!M36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телки от 6 до 18 месяцев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9819400001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6" w:name="RANGE!M37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телочки до 6 месяцев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981997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7" w:name="RANGE!M38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быки-производители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989511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8" w:name="RANGE!M39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бычки на выращивании и откорме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981952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9" w:name="RANGE!M40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32</w:t>
            </w:r>
            <w:bookmarkEnd w:id="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волы рабочие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981966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Свиньи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982200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хряки-производители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982211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0" w:name="RANGE!M44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1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свиноматки основные от 9 месяцев и старше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982212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1" w:name="RANGE!M45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1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поросята до 4 месяцев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982240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2" w:name="RANGE!M46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</w:t>
            </w:r>
            <w:bookmarkEnd w:id="1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молодняк на выращивании и откорме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982929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3" w:name="RANGE!M47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</w:t>
            </w:r>
            <w:bookmarkEnd w:id="1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Овцы всех пород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983980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овцематки и ярки старше 1 года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983982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4" w:name="RANGE!M50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24</w:t>
            </w:r>
            <w:bookmarkEnd w:id="1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бараны-производители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983981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5" w:name="RANGE!M51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</w:t>
            </w:r>
            <w:bookmarkEnd w:id="1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ярочки до 1 года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983988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6" w:name="RANGE!M52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1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баранчики и </w:t>
            </w:r>
            <w:proofErr w:type="spellStart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валушки</w:t>
            </w:r>
            <w:proofErr w:type="spellEnd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на выращивании и откорме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9839700001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7" w:name="RANGE!M53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1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из стр. 14: романовские овцы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8" w:name="RANGE!M54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1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Козы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983800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козоматки</w:t>
            </w:r>
            <w:proofErr w:type="spellEnd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старше 1 года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983812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19" w:name="RANGE!M57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35</w:t>
            </w:r>
            <w:bookmarkEnd w:id="1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козлы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983811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0" w:name="RANGE!M58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козочки до 1 года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983824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1" w:name="RANGE!M59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козлики на выращивании и откорме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9838200001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2" w:name="RANGE!M60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Лошади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985920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жеребцы-производители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985923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3" w:name="RANGE!M63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кобылы от 3-х лет и старше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985924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4" w:name="RANGE!M64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</w:t>
            </w:r>
            <w:bookmarkEnd w:id="2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молодняк до 3-х лет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9859300001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5" w:name="RANGE!M65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из стр. 25: лошади рабочие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985926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6" w:name="RANGE!M66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Кролики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987120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7" w:name="RANGE!M67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25</w:t>
            </w:r>
            <w:bookmarkEnd w:id="2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в том числе кроликоматки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987123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8" w:name="RANGE!M68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11</w:t>
            </w:r>
            <w:bookmarkEnd w:id="2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Нутрии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987670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29" w:name="RANGE!M69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2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   в том числе матки нутрий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987672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30" w:name="RANGE!M70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3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Верблюды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986940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 xml:space="preserve">   в том числе </w:t>
            </w:r>
            <w:proofErr w:type="spellStart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верблюдоматки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986942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Ослы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985520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Мулы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985620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Буйволы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981600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Яки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981800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Северные олени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986200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31" w:name="RANGE!M77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---</w:t>
            </w:r>
            <w:bookmarkEnd w:id="3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Птица - 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984950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32" w:name="RANGE!M78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997</w:t>
            </w:r>
            <w:bookmarkEnd w:id="3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Пчелосемьи, ед.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988213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  <w:bookmarkStart w:id="33" w:name="RANGE!M79"/>
            <w:r w:rsidRPr="009037E5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  <w:t>165</w:t>
            </w:r>
            <w:bookmarkEnd w:id="3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4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bookmarkStart w:id="34" w:name="RANGE!D81"/>
            <w:proofErr w:type="spellStart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Хейлу</w:t>
            </w:r>
            <w:proofErr w:type="spellEnd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 Н.А.</w:t>
            </w:r>
            <w:bookmarkEnd w:id="34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Должностное лицо, ответственное за составление формы</w:t>
            </w:r>
          </w:p>
        </w:tc>
        <w:tc>
          <w:tcPr>
            <w:tcW w:w="4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bookmarkStart w:id="35" w:name="RANGE!D83"/>
            <w:proofErr w:type="spellStart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Мымрина</w:t>
            </w:r>
            <w:proofErr w:type="spellEnd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 xml:space="preserve"> Н.Б.</w:t>
            </w:r>
            <w:bookmarkEnd w:id="35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19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2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bookmarkStart w:id="36" w:name="RANGE!D85"/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76 - 1 25</w:t>
            </w:r>
            <w:bookmarkEnd w:id="3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02.02.2016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9037E5" w:rsidRPr="009037E5" w:rsidTr="009037E5">
        <w:trPr>
          <w:trHeight w:val="2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(номер контактного телефона)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jc w:val="center"/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</w:pPr>
            <w:r w:rsidRPr="009037E5">
              <w:rPr>
                <w:rFonts w:ascii="Arial Cyr" w:eastAsia="Times New Roman" w:hAnsi="Arial Cyr" w:cs="Times New Roman"/>
                <w:kern w:val="0"/>
                <w:sz w:val="16"/>
                <w:szCs w:val="16"/>
                <w:lang w:eastAsia="ru-RU"/>
              </w:rPr>
              <w:t>(дата составления документа)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037E5" w:rsidRPr="009037E5" w:rsidTr="009037E5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E5" w:rsidRPr="009037E5" w:rsidRDefault="009037E5" w:rsidP="009037E5">
            <w:pPr>
              <w:suppressAutoHyphens w:val="0"/>
              <w:spacing w:line="240" w:lineRule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AD35AC" w:rsidRDefault="00AD35AC">
      <w:bookmarkStart w:id="37" w:name="_GoBack"/>
      <w:bookmarkEnd w:id="37"/>
    </w:p>
    <w:sectPr w:rsidR="00AD35AC" w:rsidSect="00903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A2CB1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5"/>
    <w:rsid w:val="006D1F71"/>
    <w:rsid w:val="009037E5"/>
    <w:rsid w:val="00A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2016-02-02T04:52:00Z</dcterms:created>
  <dcterms:modified xsi:type="dcterms:W3CDTF">2016-02-02T04:53:00Z</dcterms:modified>
</cp:coreProperties>
</file>