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789" w:rsidRPr="00836789" w:rsidRDefault="00836789" w:rsidP="0083678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bookmarkStart w:id="0" w:name="_GoBack"/>
      <w:r w:rsidRPr="0083678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bookmarkEnd w:id="0"/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</w:t>
      </w:r>
      <w:proofErr w:type="gramStart"/>
      <w:r w:rsidRPr="00836789">
        <w:rPr>
          <w:rFonts w:ascii="Verdana" w:eastAsia="Times New Roman" w:hAnsi="Verdana" w:cs="Times New Roman"/>
          <w:b/>
          <w:bCs/>
          <w:color w:val="052635"/>
          <w:sz w:val="18"/>
          <w:szCs w:val="18"/>
          <w:vertAlign w:val="superscript"/>
          <w:lang w:eastAsia="ru-RU"/>
        </w:rPr>
        <w:t>1</w:t>
      </w:r>
      <w:proofErr w:type="gramEnd"/>
      <w:r w:rsidRPr="00836789">
        <w:rPr>
          <w:rFonts w:ascii="Verdana" w:eastAsia="Times New Roman" w:hAnsi="Verdana" w:cs="Times New Roman"/>
          <w:b/>
          <w:bCs/>
          <w:color w:val="052635"/>
          <w:sz w:val="18"/>
          <w:szCs w:val="18"/>
          <w:lang w:eastAsia="ru-RU"/>
        </w:rPr>
        <w:t>, которое подлежит незамедлительному обнародованию в средства массовой информации.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23"/>
          <w:szCs w:val="23"/>
          <w:lang w:eastAsia="ru-RU"/>
        </w:rPr>
      </w:pPr>
      <w:r w:rsidRPr="00836789">
        <w:rPr>
          <w:rFonts w:ascii="Verdana" w:eastAsia="Times New Roman" w:hAnsi="Verdana" w:cs="Times New Roman"/>
          <w:b/>
          <w:bCs/>
          <w:color w:val="0000FF"/>
          <w:sz w:val="21"/>
          <w:szCs w:val="21"/>
          <w:lang w:eastAsia="ru-RU"/>
        </w:rPr>
        <w:t>Повышенный «СИНИЙ» уровень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При установлении «синего» уровня террористической опасности, рекомендуется:</w:t>
      </w:r>
    </w:p>
    <w:p w:rsidR="00836789" w:rsidRPr="00836789" w:rsidRDefault="00836789" w:rsidP="00836789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 xml:space="preserve">1. При нахождении на улице, в местах массового пребывания людей, общественном транспорте обращать внимание </w:t>
      </w:r>
      <w:proofErr w:type="gramStart"/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на</w:t>
      </w:r>
      <w:proofErr w:type="gramEnd"/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:</w:t>
      </w:r>
    </w:p>
    <w:p w:rsidR="00836789" w:rsidRPr="00836789" w:rsidRDefault="00836789" w:rsidP="00836789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proofErr w:type="gramStart"/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836789" w:rsidRPr="00836789" w:rsidRDefault="00836789" w:rsidP="00836789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2. Обо всех подозрительных ситуациях незамедлительно сообщать сотрудникам правоохранительных органов.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3. Оказывать содействие правоохранительным органам.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4. Относиться с пониманием и терпением к повышенному вниманию правоохранительных органов.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5. 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7. Быть в курсе происходящих событий (следить за новостями по телевидению, радио, сети «Интернет»).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' Председателем ATK в субъекте РФ по должности является высшее должностное лицо субъекта РФ.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23"/>
          <w:szCs w:val="23"/>
          <w:lang w:eastAsia="ru-RU"/>
        </w:rPr>
      </w:pPr>
      <w:r w:rsidRPr="00836789">
        <w:rPr>
          <w:rFonts w:ascii="Verdana" w:eastAsia="Times New Roman" w:hAnsi="Verdana" w:cs="Times New Roman"/>
          <w:b/>
          <w:bCs/>
          <w:color w:val="FFCC00"/>
          <w:sz w:val="21"/>
          <w:szCs w:val="21"/>
          <w:lang w:eastAsia="ru-RU"/>
        </w:rPr>
        <w:lastRenderedPageBreak/>
        <w:t>Высокий «ЖЕЛТЫЙ» уровень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836789" w:rsidRPr="00836789" w:rsidRDefault="00836789" w:rsidP="00836789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1. Воздержаться, по возможности, от посещения мест массового пребывания людей.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3. 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4. Обращать внимание на появление незнакомых людей и автомобилей на прилегающих к жилым домам территориях.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5. Воздержаться от передвижения с крупногабаритными сумками,  рюкзаками, чемоданами.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6. Обсудить в семье план действий в случае возникновения чрезвычайной  ситуации: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определить место, где вы сможете встретиться с членами вашей семьи в экстренной ситуации;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удостовериться, что у всех членов семьи есть номера телефонов других членов семьи, родственников и экстренных служб.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23"/>
          <w:szCs w:val="23"/>
          <w:lang w:eastAsia="ru-RU"/>
        </w:rPr>
      </w:pPr>
      <w:r w:rsidRPr="00836789">
        <w:rPr>
          <w:rFonts w:ascii="Verdana" w:eastAsia="Times New Roman" w:hAnsi="Verdana" w:cs="Times New Roman"/>
          <w:b/>
          <w:bCs/>
          <w:color w:val="FF0000"/>
          <w:sz w:val="21"/>
          <w:szCs w:val="21"/>
          <w:lang w:eastAsia="ru-RU"/>
        </w:rPr>
        <w:t>Критический «КРАСНЫЙ» уровень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836789" w:rsidRPr="00836789" w:rsidRDefault="00836789" w:rsidP="00836789">
      <w:pPr>
        <w:shd w:val="clear" w:color="auto" w:fill="FFFFFF"/>
        <w:spacing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3. Подготовиться к возможной эвакуации: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подготовить набор предметов первой необходимости, деньги и документы;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подготовить запас медицинских средств, необходимых для оказания первой медицинской помощи;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- заготовить трехдневный запас воды и предметов питания для членов семьи.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lastRenderedPageBreak/>
        <w:t>5. Держать постоянно включенными телевизор, радиоприемник или  радиоточку.</w:t>
      </w:r>
    </w:p>
    <w:p w:rsidR="00836789" w:rsidRPr="00836789" w:rsidRDefault="00836789" w:rsidP="00836789">
      <w:pPr>
        <w:shd w:val="clear" w:color="auto" w:fill="FFFFFF"/>
        <w:spacing w:after="240" w:line="240" w:lineRule="auto"/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</w:pPr>
      <w:r w:rsidRPr="00836789">
        <w:rPr>
          <w:rFonts w:ascii="Verdana" w:eastAsia="Times New Roman" w:hAnsi="Verdana" w:cs="Times New Roman"/>
          <w:color w:val="052635"/>
          <w:sz w:val="18"/>
          <w:szCs w:val="18"/>
          <w:lang w:eastAsia="ru-RU"/>
        </w:rPr>
        <w:t>6. Не допускать распространения непроверенной информации о совершении действий, создающих непосредственную угрозу террористического акта. </w:t>
      </w:r>
    </w:p>
    <w:p w:rsidR="00836789" w:rsidRPr="00836789" w:rsidRDefault="00836789" w:rsidP="00836789">
      <w:pPr>
        <w:pBdr>
          <w:bottom w:val="single" w:sz="6" w:space="9" w:color="E4E7E9"/>
        </w:pBdr>
        <w:shd w:val="clear" w:color="auto" w:fill="FFFFFF"/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</w:pPr>
      <w:r w:rsidRPr="00836789">
        <w:rPr>
          <w:rFonts w:ascii="Verdana" w:eastAsia="Times New Roman" w:hAnsi="Verdana" w:cs="Times New Roman"/>
          <w:b/>
          <w:bCs/>
          <w:color w:val="3D3D3D"/>
          <w:kern w:val="36"/>
          <w:sz w:val="34"/>
          <w:szCs w:val="34"/>
          <w:lang w:eastAsia="ru-RU"/>
        </w:rPr>
        <w:t>Внимание!</w:t>
      </w:r>
    </w:p>
    <w:p w:rsidR="00836789" w:rsidRPr="00836789" w:rsidRDefault="00836789" w:rsidP="0083678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83678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Объясните это вашим детям, родным и знакомым. 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582E86" w:rsidRDefault="00582E86"/>
    <w:sectPr w:rsidR="00582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4DC"/>
    <w:rsid w:val="00582E86"/>
    <w:rsid w:val="00836789"/>
    <w:rsid w:val="0084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6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7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67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67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7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7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3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6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122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4084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30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2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319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788</Words>
  <Characters>4497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3</cp:revision>
  <dcterms:created xsi:type="dcterms:W3CDTF">2015-02-10T19:21:00Z</dcterms:created>
  <dcterms:modified xsi:type="dcterms:W3CDTF">2015-02-10T19:21:00Z</dcterms:modified>
</cp:coreProperties>
</file>