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9E" w:rsidRDefault="00C5779E" w:rsidP="00C5779E">
      <w:pPr>
        <w:pBdr>
          <w:bottom w:val="single" w:sz="8" w:space="1" w:color="000000"/>
        </w:pBdr>
        <w:suppressAutoHyphens/>
        <w:jc w:val="center"/>
        <w:rPr>
          <w:rFonts w:ascii="Times New Roman" w:eastAsia="Times New Roman" w:hAnsi="Times New Roman" w:cs="Times New Roman"/>
          <w:b/>
          <w:szCs w:val="20"/>
          <w:lang w:eastAsia="ar-SA"/>
        </w:rPr>
      </w:pPr>
      <w:r>
        <w:rPr>
          <w:rFonts w:ascii="Times New Roman" w:eastAsia="Times New Roman" w:hAnsi="Times New Roman" w:cs="Times New Roman"/>
          <w:b/>
          <w:szCs w:val="20"/>
          <w:u w:val="single"/>
          <w:lang w:eastAsia="ar-SA"/>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59.9pt" o:ole="" filled="t">
            <v:fill color2="black"/>
            <v:imagedata r:id="rId6" o:title=""/>
          </v:shape>
          <o:OLEObject Type="Embed" ProgID="PBrush" ShapeID="_x0000_i1025" DrawAspect="Content" ObjectID="_1615637524" r:id="rId7"/>
        </w:object>
      </w:r>
    </w:p>
    <w:p w:rsidR="00C5779E" w:rsidRDefault="00C5779E" w:rsidP="00C5779E">
      <w:pPr>
        <w:pBdr>
          <w:bottom w:val="single" w:sz="8" w:space="1" w:color="000000"/>
        </w:pBdr>
        <w:suppressAutoHyphens/>
        <w:jc w:val="center"/>
        <w:rPr>
          <w:rFonts w:ascii="Times New Roman" w:eastAsia="Times New Roman" w:hAnsi="Times New Roman" w:cs="Times New Roman"/>
          <w:b/>
          <w:lang w:eastAsia="ar-SA"/>
        </w:rPr>
      </w:pPr>
      <w:r>
        <w:rPr>
          <w:rFonts w:ascii="Times New Roman" w:eastAsia="Times New Roman" w:hAnsi="Times New Roman" w:cs="Times New Roman"/>
          <w:b/>
          <w:szCs w:val="20"/>
          <w:lang w:eastAsia="ar-SA"/>
        </w:rPr>
        <w:t>АДМИНИСТРАЦИЯ  МУ</w:t>
      </w:r>
      <w:r>
        <w:rPr>
          <w:rFonts w:ascii="Times New Roman" w:eastAsia="Times New Roman" w:hAnsi="Times New Roman" w:cs="Times New Roman"/>
          <w:b/>
          <w:lang w:eastAsia="ar-SA"/>
        </w:rPr>
        <w:t>НИЦИПАЛЬНОГО ОБРАЗОВАНИЯ "САРАПУЛЬСКИЙ РАЙОН"</w:t>
      </w:r>
    </w:p>
    <w:p w:rsidR="00C5779E" w:rsidRDefault="00C5779E" w:rsidP="00C5779E">
      <w:pPr>
        <w:suppressAutoHyphens/>
        <w:jc w:val="center"/>
        <w:rPr>
          <w:rFonts w:ascii="Times New Roman" w:eastAsia="Times New Roman" w:hAnsi="Times New Roman" w:cs="Times New Roman"/>
          <w:b/>
          <w:szCs w:val="20"/>
          <w:lang w:eastAsia="ar-SA"/>
        </w:rPr>
      </w:pPr>
    </w:p>
    <w:p w:rsidR="00C5779E" w:rsidRDefault="00C5779E" w:rsidP="00C5779E">
      <w:pPr>
        <w:suppressAutoHyphens/>
        <w:jc w:val="center"/>
        <w:rPr>
          <w:rFonts w:ascii="Times New Roman" w:eastAsia="Times New Roman" w:hAnsi="Times New Roman" w:cs="Times New Roman"/>
          <w:b/>
          <w:szCs w:val="20"/>
          <w:lang w:eastAsia="ar-SA"/>
        </w:rPr>
      </w:pPr>
      <w:r>
        <w:rPr>
          <w:rFonts w:ascii="Times New Roman" w:eastAsia="Times New Roman" w:hAnsi="Times New Roman" w:cs="Times New Roman"/>
          <w:b/>
          <w:sz w:val="28"/>
          <w:szCs w:val="20"/>
          <w:lang w:eastAsia="ar-SA"/>
        </w:rPr>
        <w:t>П О С Т А Н О В Л Е Н И Е</w:t>
      </w:r>
    </w:p>
    <w:p w:rsidR="00C5779E" w:rsidRDefault="00C5779E" w:rsidP="00C5779E">
      <w:pPr>
        <w:suppressAutoHyphens/>
        <w:jc w:val="center"/>
        <w:rPr>
          <w:rFonts w:ascii="Times New Roman" w:eastAsia="Times New Roman" w:hAnsi="Times New Roman" w:cs="Times New Roman"/>
          <w:b/>
          <w:szCs w:val="20"/>
          <w:lang w:eastAsia="ar-SA"/>
        </w:rPr>
      </w:pPr>
    </w:p>
    <w:p w:rsidR="00C5779E" w:rsidRDefault="00C5779E" w:rsidP="00C5779E">
      <w:pPr>
        <w:suppressAutoHyphens/>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8"/>
          <w:szCs w:val="28"/>
          <w:lang w:eastAsia="ar-SA"/>
        </w:rPr>
        <w:t xml:space="preserve">                              с.Сигаево</w:t>
      </w:r>
      <w:r>
        <w:rPr>
          <w:rFonts w:ascii="Times New Roman" w:eastAsia="Times New Roman" w:hAnsi="Times New Roman" w:cs="Times New Roman"/>
          <w:sz w:val="26"/>
          <w:szCs w:val="26"/>
          <w:lang w:eastAsia="ar-SA"/>
        </w:rPr>
        <w:tab/>
        <w:t xml:space="preserve">                                     № ______</w:t>
      </w:r>
    </w:p>
    <w:p w:rsidR="00C5779E" w:rsidRDefault="00C5779E" w:rsidP="00C5779E"/>
    <w:p w:rsidR="00C5779E" w:rsidRDefault="00C5779E" w:rsidP="00C577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утверждении Порядка и условий размещения нестационарных торговых объектов на землях или земельных участках, расположенных на территории Сарапульского района</w:t>
      </w:r>
    </w:p>
    <w:p w:rsidR="00C5779E" w:rsidRDefault="00C5779E" w:rsidP="00C5779E">
      <w:pPr>
        <w:spacing w:after="0" w:line="240" w:lineRule="auto"/>
        <w:jc w:val="center"/>
        <w:rPr>
          <w:rFonts w:ascii="Times New Roman" w:hAnsi="Times New Roman" w:cs="Times New Roman"/>
          <w:sz w:val="26"/>
          <w:szCs w:val="26"/>
        </w:rPr>
      </w:pPr>
    </w:p>
    <w:p w:rsidR="00C5779E" w:rsidRDefault="00C5779E" w:rsidP="00C5779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ar-SA"/>
        </w:rPr>
        <w:t>Руководствуясь Гражданским кодексом Российской Федерации, Земельным кодексом Российской Федерации</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Федеральным </w:t>
      </w:r>
      <w:hyperlink r:id="rId8" w:history="1">
        <w:r>
          <w:rPr>
            <w:rStyle w:val="a3"/>
            <w:rFonts w:ascii="Times New Roman" w:hAnsi="Times New Roman" w:cs="Times New Roman"/>
            <w:color w:val="000000" w:themeColor="text1"/>
            <w:sz w:val="26"/>
            <w:szCs w:val="26"/>
            <w:u w:val="none"/>
          </w:rPr>
          <w:t>законом</w:t>
        </w:r>
      </w:hyperlink>
      <w:r>
        <w:rPr>
          <w:rFonts w:ascii="Times New Roman" w:hAnsi="Times New Roman" w:cs="Times New Roman"/>
          <w:color w:val="000000" w:themeColor="text1"/>
          <w:sz w:val="26"/>
          <w:szCs w:val="26"/>
        </w:rPr>
        <w:t xml:space="preserve"> от 28 декабря 2009 года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w:t>
      </w:r>
      <w:r w:rsidR="001F7010">
        <w:rPr>
          <w:rFonts w:ascii="Times New Roman" w:hAnsi="Times New Roman" w:cs="Times New Roman"/>
          <w:sz w:val="26"/>
          <w:szCs w:val="26"/>
        </w:rPr>
        <w:t>Законом</w:t>
      </w:r>
      <w:bookmarkStart w:id="0" w:name="_GoBack"/>
      <w:bookmarkEnd w:id="0"/>
      <w:r w:rsidR="001F7010" w:rsidRPr="001F7010">
        <w:rPr>
          <w:rFonts w:ascii="Times New Roman" w:hAnsi="Times New Roman" w:cs="Times New Roman"/>
          <w:sz w:val="26"/>
          <w:szCs w:val="26"/>
        </w:rPr>
        <w:t xml:space="preserve"> УР от 05.10.2018 № 61-РЗ «О размещении нестационарных торговых объектов на территории Удмуртской Республики»</w:t>
      </w:r>
      <w:r w:rsidR="001F7010">
        <w:rPr>
          <w:rFonts w:ascii="Times New Roman" w:hAnsi="Times New Roman" w:cs="Times New Roman"/>
          <w:sz w:val="26"/>
          <w:szCs w:val="26"/>
        </w:rPr>
        <w:t xml:space="preserve">, </w:t>
      </w:r>
      <w:r>
        <w:rPr>
          <w:rFonts w:ascii="Times New Roman" w:hAnsi="Times New Roman" w:cs="Times New Roman"/>
          <w:sz w:val="26"/>
          <w:szCs w:val="26"/>
        </w:rPr>
        <w:t>Администрация  муниципального      образования «Сарапульский район» п о с т а н о в л я е т:</w:t>
      </w:r>
    </w:p>
    <w:p w:rsidR="00C5779E" w:rsidRDefault="00C5779E" w:rsidP="00C5779E">
      <w:pPr>
        <w:spacing w:after="0" w:line="240" w:lineRule="auto"/>
        <w:jc w:val="center"/>
        <w:rPr>
          <w:rFonts w:ascii="Times New Roman" w:hAnsi="Times New Roman" w:cs="Times New Roman"/>
          <w:sz w:val="26"/>
          <w:szCs w:val="26"/>
        </w:rPr>
      </w:pPr>
    </w:p>
    <w:p w:rsidR="00C5779E" w:rsidRDefault="00C5779E" w:rsidP="00C5779E">
      <w:pPr>
        <w:spacing w:after="0"/>
        <w:jc w:val="both"/>
        <w:rPr>
          <w:rFonts w:ascii="Times New Roman" w:hAnsi="Times New Roman" w:cs="Times New Roman"/>
          <w:sz w:val="26"/>
          <w:szCs w:val="26"/>
        </w:rPr>
      </w:pPr>
      <w:r>
        <w:rPr>
          <w:rFonts w:ascii="Times New Roman" w:hAnsi="Times New Roman" w:cs="Times New Roman"/>
          <w:sz w:val="26"/>
          <w:szCs w:val="26"/>
        </w:rPr>
        <w:t>1. Утвердить Порядок и условия размещения нестационарных торговых объектов на землях или земельных участках, расположенных на территории Сарапульского района (Приложение к настоящему Постановлению).</w:t>
      </w:r>
    </w:p>
    <w:p w:rsidR="00C5779E" w:rsidRDefault="00C5779E" w:rsidP="00C5779E">
      <w:pPr>
        <w:spacing w:after="0" w:line="240" w:lineRule="auto"/>
        <w:rPr>
          <w:rFonts w:ascii="Times New Roman" w:hAnsi="Times New Roman" w:cs="Times New Roman"/>
          <w:sz w:val="26"/>
          <w:szCs w:val="26"/>
        </w:rPr>
      </w:pPr>
      <w:r>
        <w:rPr>
          <w:rFonts w:ascii="Times New Roman" w:hAnsi="Times New Roman" w:cs="Times New Roman"/>
          <w:sz w:val="26"/>
          <w:szCs w:val="26"/>
        </w:rPr>
        <w:t>2.  Настоящее постановление подлежит опубликованию в соответствии со статьей 40 и 41 Устава муниципального образования «Сарапульский район».</w:t>
      </w:r>
    </w:p>
    <w:p w:rsidR="00C5779E" w:rsidRDefault="00C5779E" w:rsidP="00C5779E">
      <w:pPr>
        <w:spacing w:after="0"/>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силу с момента подписания.</w:t>
      </w:r>
    </w:p>
    <w:p w:rsidR="00C5779E" w:rsidRDefault="00C5779E" w:rsidP="00C5779E">
      <w:pPr>
        <w:spacing w:after="0"/>
        <w:jc w:val="both"/>
        <w:rPr>
          <w:rFonts w:ascii="Times New Roman" w:hAnsi="Times New Roman" w:cs="Times New Roman"/>
          <w:sz w:val="26"/>
          <w:szCs w:val="26"/>
        </w:rPr>
      </w:pPr>
      <w:r>
        <w:rPr>
          <w:rFonts w:ascii="Times New Roman" w:hAnsi="Times New Roman" w:cs="Times New Roman"/>
          <w:sz w:val="26"/>
          <w:szCs w:val="26"/>
        </w:rPr>
        <w:t xml:space="preserve">4. Контроль за выполнением настоящего постановления возложить на </w:t>
      </w:r>
      <w:r w:rsidR="00B170B8">
        <w:rPr>
          <w:rFonts w:ascii="Times New Roman" w:hAnsi="Times New Roman" w:cs="Times New Roman"/>
          <w:sz w:val="26"/>
          <w:szCs w:val="26"/>
        </w:rPr>
        <w:t>начальника Управления экономики, имущественных отношений и инвестиционной деятельности</w:t>
      </w:r>
      <w:r>
        <w:rPr>
          <w:rFonts w:ascii="Times New Roman" w:hAnsi="Times New Roman" w:cs="Times New Roman"/>
          <w:sz w:val="26"/>
          <w:szCs w:val="26"/>
        </w:rPr>
        <w:t xml:space="preserve"> Сапарова П.В.</w:t>
      </w:r>
    </w:p>
    <w:p w:rsidR="00C5779E" w:rsidRDefault="00C5779E" w:rsidP="00C5779E">
      <w:pPr>
        <w:ind w:left="1034"/>
        <w:rPr>
          <w:rFonts w:ascii="Times New Roman" w:hAnsi="Times New Roman" w:cs="Times New Roman"/>
          <w:sz w:val="26"/>
          <w:szCs w:val="26"/>
        </w:rPr>
      </w:pPr>
    </w:p>
    <w:p w:rsidR="00C5779E" w:rsidRDefault="00C5779E" w:rsidP="00C5779E">
      <w:pPr>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И.В. </w:t>
      </w:r>
      <w:proofErr w:type="spellStart"/>
      <w:r>
        <w:rPr>
          <w:rFonts w:ascii="Times New Roman" w:hAnsi="Times New Roman" w:cs="Times New Roman"/>
          <w:sz w:val="26"/>
          <w:szCs w:val="26"/>
        </w:rPr>
        <w:t>Асабин</w:t>
      </w:r>
      <w:proofErr w:type="spellEnd"/>
    </w:p>
    <w:p w:rsidR="00C5779E" w:rsidRDefault="00C5779E" w:rsidP="00C5779E">
      <w:pPr>
        <w:rPr>
          <w:rFonts w:ascii="Times New Roman" w:hAnsi="Times New Roman" w:cs="Times New Roman"/>
          <w:sz w:val="26"/>
          <w:szCs w:val="26"/>
        </w:rPr>
      </w:pPr>
    </w:p>
    <w:p w:rsidR="00C5779E" w:rsidRDefault="00C5779E" w:rsidP="00C5779E">
      <w:pPr>
        <w:rPr>
          <w:rFonts w:ascii="Times New Roman" w:hAnsi="Times New Roman" w:cs="Times New Roman"/>
          <w:sz w:val="26"/>
          <w:szCs w:val="26"/>
        </w:rPr>
      </w:pPr>
    </w:p>
    <w:p w:rsidR="00C5779E" w:rsidRDefault="00C5779E" w:rsidP="00C5779E">
      <w:pPr>
        <w:rPr>
          <w:rFonts w:ascii="Times New Roman" w:hAnsi="Times New Roman" w:cs="Times New Roman"/>
          <w:sz w:val="26"/>
          <w:szCs w:val="26"/>
        </w:rPr>
      </w:pPr>
    </w:p>
    <w:p w:rsidR="00C5779E" w:rsidRDefault="00C5779E" w:rsidP="00C5779E">
      <w:pPr>
        <w:rPr>
          <w:rFonts w:ascii="Times New Roman" w:hAnsi="Times New Roman" w:cs="Times New Roman"/>
          <w:sz w:val="26"/>
          <w:szCs w:val="26"/>
        </w:rPr>
      </w:pPr>
    </w:p>
    <w:p w:rsidR="00C5779E" w:rsidRDefault="00C5779E" w:rsidP="00C5779E">
      <w:pPr>
        <w:rPr>
          <w:rFonts w:ascii="Times New Roman" w:hAnsi="Times New Roman" w:cs="Times New Roman"/>
          <w:sz w:val="26"/>
          <w:szCs w:val="26"/>
        </w:rPr>
      </w:pPr>
    </w:p>
    <w:p w:rsidR="00C5779E" w:rsidRDefault="00C5779E" w:rsidP="00C577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Приложение к постановлению</w:t>
      </w:r>
    </w:p>
    <w:p w:rsidR="00C5779E" w:rsidRDefault="00C5779E" w:rsidP="00C577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Администрации МО</w:t>
      </w:r>
    </w:p>
    <w:p w:rsidR="00C5779E" w:rsidRDefault="00C5779E" w:rsidP="00C577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«Сарапульский район»</w:t>
      </w:r>
    </w:p>
    <w:p w:rsidR="00C5779E" w:rsidRDefault="00C5779E" w:rsidP="00C577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от «___»_________2019г. № ____</w:t>
      </w:r>
    </w:p>
    <w:p w:rsidR="00C5779E" w:rsidRDefault="00C5779E" w:rsidP="00C5779E">
      <w:pPr>
        <w:spacing w:after="0" w:line="240" w:lineRule="auto"/>
        <w:rPr>
          <w:rFonts w:ascii="Times New Roman" w:hAnsi="Times New Roman" w:cs="Times New Roman"/>
          <w:sz w:val="26"/>
          <w:szCs w:val="26"/>
        </w:rPr>
      </w:pPr>
    </w:p>
    <w:p w:rsidR="00C5779E" w:rsidRDefault="00C5779E" w:rsidP="00C5779E">
      <w:pPr>
        <w:spacing w:after="0" w:line="240" w:lineRule="auto"/>
        <w:rPr>
          <w:rFonts w:ascii="Times New Roman" w:hAnsi="Times New Roman" w:cs="Times New Roman"/>
          <w:sz w:val="26"/>
          <w:szCs w:val="26"/>
        </w:rPr>
      </w:pPr>
    </w:p>
    <w:p w:rsidR="00C5779E" w:rsidRPr="005A731C" w:rsidRDefault="00C5779E" w:rsidP="00C5779E">
      <w:pPr>
        <w:tabs>
          <w:tab w:val="left" w:pos="1598"/>
        </w:tabs>
        <w:spacing w:after="0"/>
        <w:jc w:val="center"/>
        <w:rPr>
          <w:rFonts w:ascii="Times New Roman" w:hAnsi="Times New Roman" w:cs="Times New Roman"/>
          <w:sz w:val="26"/>
          <w:szCs w:val="26"/>
        </w:rPr>
      </w:pPr>
      <w:r w:rsidRPr="005A731C">
        <w:rPr>
          <w:rFonts w:ascii="Times New Roman" w:hAnsi="Times New Roman" w:cs="Times New Roman"/>
          <w:sz w:val="26"/>
          <w:szCs w:val="26"/>
        </w:rPr>
        <w:t>Порядок и условия размещения нестационарных торговых объектов, на землях или земельных участках, расположенных на территории Сарапульского района</w:t>
      </w:r>
    </w:p>
    <w:p w:rsidR="00C5779E" w:rsidRPr="005A731C" w:rsidRDefault="00C5779E" w:rsidP="00C5779E">
      <w:pPr>
        <w:tabs>
          <w:tab w:val="left" w:pos="1598"/>
        </w:tabs>
        <w:spacing w:after="0"/>
        <w:jc w:val="center"/>
        <w:rPr>
          <w:rFonts w:ascii="Times New Roman" w:hAnsi="Times New Roman" w:cs="Times New Roman"/>
          <w:sz w:val="26"/>
          <w:szCs w:val="26"/>
        </w:rPr>
      </w:pPr>
      <w:r w:rsidRPr="005A731C">
        <w:rPr>
          <w:rFonts w:ascii="Times New Roman" w:hAnsi="Times New Roman" w:cs="Times New Roman"/>
          <w:sz w:val="26"/>
          <w:szCs w:val="26"/>
        </w:rPr>
        <w:t>1.</w:t>
      </w:r>
      <w:r>
        <w:rPr>
          <w:rFonts w:ascii="Times New Roman" w:hAnsi="Times New Roman" w:cs="Times New Roman"/>
          <w:sz w:val="26"/>
          <w:szCs w:val="26"/>
        </w:rPr>
        <w:t xml:space="preserve"> </w:t>
      </w:r>
      <w:r w:rsidRPr="005A731C">
        <w:rPr>
          <w:rFonts w:ascii="Times New Roman" w:hAnsi="Times New Roman" w:cs="Times New Roman"/>
          <w:sz w:val="26"/>
          <w:szCs w:val="26"/>
        </w:rPr>
        <w:t>Общие положения</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1.1 Настоящий Порядок разработан в соответствии с Земельным</w:t>
      </w:r>
      <w:r>
        <w:rPr>
          <w:rFonts w:ascii="Times New Roman" w:hAnsi="Times New Roman" w:cs="Times New Roman"/>
          <w:sz w:val="26"/>
          <w:szCs w:val="26"/>
        </w:rPr>
        <w:t xml:space="preserve"> </w:t>
      </w:r>
      <w:r w:rsidRPr="005A731C">
        <w:rPr>
          <w:rFonts w:ascii="Times New Roman" w:hAnsi="Times New Roman" w:cs="Times New Roman"/>
          <w:sz w:val="26"/>
          <w:szCs w:val="26"/>
        </w:rPr>
        <w:t>кодексом Российской Федерации, Федеральным законом от 06.10.2003 № 131-ФЗ «Об общих принципах организации местного самоуправления в</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Российской Федерации», Федеральным законом от 28.12.2009 № 381-ФЗ «Об</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 xml:space="preserve">основах государственного регулирования торговой деятельности в Российской Федерации», Приказом </w:t>
      </w:r>
      <w:proofErr w:type="spellStart"/>
      <w:r w:rsidRPr="005A731C">
        <w:rPr>
          <w:rFonts w:ascii="Times New Roman" w:hAnsi="Times New Roman" w:cs="Times New Roman"/>
          <w:sz w:val="26"/>
          <w:szCs w:val="26"/>
        </w:rPr>
        <w:t>Минпромторга</w:t>
      </w:r>
      <w:proofErr w:type="spellEnd"/>
      <w:r w:rsidRPr="005A731C">
        <w:rPr>
          <w:rFonts w:ascii="Times New Roman" w:hAnsi="Times New Roman" w:cs="Times New Roman"/>
          <w:sz w:val="26"/>
          <w:szCs w:val="26"/>
        </w:rPr>
        <w:t xml:space="preserve"> УР от 21.08.2015 N 65 «Об утверждении Порядка разработки и утверждения схемы размещения нестационарных торговых объектов на территории Удмуртской Республики».</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1.2 Настоящий Порядок разработан в целях, установления единого</w:t>
      </w:r>
      <w:r>
        <w:rPr>
          <w:rFonts w:ascii="Times New Roman" w:hAnsi="Times New Roman" w:cs="Times New Roman"/>
          <w:sz w:val="26"/>
          <w:szCs w:val="26"/>
        </w:rPr>
        <w:t xml:space="preserve"> </w:t>
      </w:r>
      <w:r w:rsidRPr="005A731C">
        <w:rPr>
          <w:rFonts w:ascii="Times New Roman" w:hAnsi="Times New Roman" w:cs="Times New Roman"/>
          <w:sz w:val="26"/>
          <w:szCs w:val="26"/>
        </w:rPr>
        <w:t>порядка размещения нестационарных торговых объектов на землях и земельных участках, расположенных на территории Сарапульского района,</w:t>
      </w:r>
      <w:r>
        <w:rPr>
          <w:rFonts w:ascii="Times New Roman" w:hAnsi="Times New Roman" w:cs="Times New Roman"/>
          <w:sz w:val="26"/>
          <w:szCs w:val="26"/>
        </w:rPr>
        <w:t xml:space="preserve"> </w:t>
      </w:r>
      <w:r w:rsidRPr="005A731C">
        <w:rPr>
          <w:rFonts w:ascii="Times New Roman" w:hAnsi="Times New Roman" w:cs="Times New Roman"/>
          <w:sz w:val="26"/>
          <w:szCs w:val="26"/>
        </w:rPr>
        <w:t>требований к параметрам конструктивным характеристикам нестационарных</w:t>
      </w:r>
      <w:r>
        <w:rPr>
          <w:rFonts w:ascii="Times New Roman" w:hAnsi="Times New Roman" w:cs="Times New Roman"/>
          <w:sz w:val="26"/>
          <w:szCs w:val="26"/>
        </w:rPr>
        <w:t xml:space="preserve"> </w:t>
      </w:r>
      <w:r w:rsidRPr="005A731C">
        <w:rPr>
          <w:rFonts w:ascii="Times New Roman" w:hAnsi="Times New Roman" w:cs="Times New Roman"/>
          <w:sz w:val="26"/>
          <w:szCs w:val="26"/>
        </w:rPr>
        <w:t>торговых объектов, порядок проведения аукциона на право заключения договора</w:t>
      </w:r>
      <w:r>
        <w:rPr>
          <w:rFonts w:ascii="Times New Roman" w:hAnsi="Times New Roman" w:cs="Times New Roman"/>
          <w:sz w:val="26"/>
          <w:szCs w:val="26"/>
        </w:rPr>
        <w:t xml:space="preserve"> </w:t>
      </w:r>
      <w:r w:rsidRPr="005A731C">
        <w:rPr>
          <w:rFonts w:ascii="Times New Roman" w:hAnsi="Times New Roman" w:cs="Times New Roman"/>
          <w:sz w:val="26"/>
          <w:szCs w:val="26"/>
        </w:rPr>
        <w:t>на размещение нестационарного торгового объекта.</w:t>
      </w:r>
    </w:p>
    <w:p w:rsidR="00C5779E" w:rsidRPr="005A731C" w:rsidRDefault="00C5779E" w:rsidP="00C5779E">
      <w:pPr>
        <w:pStyle w:val="a4"/>
        <w:spacing w:before="0" w:beforeAutospacing="0" w:after="0" w:afterAutospacing="0" w:line="276" w:lineRule="auto"/>
        <w:jc w:val="both"/>
        <w:rPr>
          <w:sz w:val="26"/>
          <w:szCs w:val="26"/>
        </w:rPr>
      </w:pPr>
      <w:r w:rsidRPr="005A731C">
        <w:rPr>
          <w:sz w:val="26"/>
          <w:szCs w:val="26"/>
        </w:rPr>
        <w:t>1.3 В настоящем Порядке используются следующие основные понятия:</w:t>
      </w:r>
    </w:p>
    <w:p w:rsidR="00C5779E" w:rsidRPr="005A731C" w:rsidRDefault="00C5779E" w:rsidP="00C5779E">
      <w:pPr>
        <w:pStyle w:val="a4"/>
        <w:spacing w:before="0" w:beforeAutospacing="0" w:after="0" w:afterAutospacing="0" w:line="276" w:lineRule="auto"/>
        <w:jc w:val="both"/>
        <w:rPr>
          <w:sz w:val="26"/>
          <w:szCs w:val="26"/>
        </w:rPr>
      </w:pPr>
      <w:r w:rsidRPr="005A731C">
        <w:rPr>
          <w:sz w:val="26"/>
          <w:szCs w:val="26"/>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5779E" w:rsidRPr="005A731C" w:rsidRDefault="00C5779E" w:rsidP="00C5779E">
      <w:pPr>
        <w:pStyle w:val="a4"/>
        <w:spacing w:before="0" w:beforeAutospacing="0" w:after="0" w:afterAutospacing="0" w:line="276" w:lineRule="auto"/>
        <w:jc w:val="both"/>
        <w:rPr>
          <w:sz w:val="26"/>
          <w:szCs w:val="26"/>
        </w:rPr>
      </w:pPr>
      <w:r w:rsidRPr="005A731C">
        <w:rPr>
          <w:sz w:val="26"/>
          <w:szCs w:val="26"/>
        </w:rPr>
        <w:t xml:space="preserve">- схема размещения нестационарных торговых объектов – схема, определяющая места размещения нестационарных торговых объектов на землях и земельных участках, расположенных на территории Сарапульского района, которая состоит из двух частей: 1. первая часть Схемы содержит сведения о функционирующих нестационарных торговых объектах (по форме согласно </w:t>
      </w:r>
      <w:hyperlink r:id="rId9" w:history="1">
        <w:r w:rsidRPr="005A731C">
          <w:rPr>
            <w:color w:val="0000FF"/>
            <w:sz w:val="26"/>
            <w:szCs w:val="26"/>
          </w:rPr>
          <w:t>приложению 1</w:t>
        </w:r>
      </w:hyperlink>
      <w:r w:rsidRPr="005A731C">
        <w:rPr>
          <w:sz w:val="26"/>
          <w:szCs w:val="26"/>
        </w:rPr>
        <w:t xml:space="preserve"> к настоящему Порядку); 2. вторая часть содержит сведения о местах возможного размещения нестационарных торговых объектов, (по форме согласно </w:t>
      </w:r>
      <w:hyperlink r:id="rId10" w:history="1">
        <w:r w:rsidRPr="005A731C">
          <w:rPr>
            <w:color w:val="0000FF"/>
            <w:sz w:val="26"/>
            <w:szCs w:val="26"/>
          </w:rPr>
          <w:t>приложению 2</w:t>
        </w:r>
      </w:hyperlink>
      <w:r w:rsidRPr="005A731C">
        <w:rPr>
          <w:sz w:val="26"/>
          <w:szCs w:val="26"/>
        </w:rPr>
        <w:t xml:space="preserve"> к настоящему Порядку).</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1.4 Размещение нестационарных торговых</w:t>
      </w:r>
      <w:r>
        <w:rPr>
          <w:rFonts w:ascii="Times New Roman" w:hAnsi="Times New Roman" w:cs="Times New Roman"/>
          <w:sz w:val="26"/>
          <w:szCs w:val="26"/>
        </w:rPr>
        <w:t xml:space="preserve"> </w:t>
      </w:r>
      <w:r w:rsidRPr="005A731C">
        <w:rPr>
          <w:rFonts w:ascii="Times New Roman" w:hAnsi="Times New Roman" w:cs="Times New Roman"/>
          <w:sz w:val="26"/>
          <w:szCs w:val="26"/>
        </w:rPr>
        <w:t xml:space="preserve">объектов на территории Сарапульского района на землях или земельных участках находящихся в </w:t>
      </w:r>
      <w:r>
        <w:rPr>
          <w:rFonts w:ascii="Times New Roman" w:hAnsi="Times New Roman" w:cs="Times New Roman"/>
          <w:sz w:val="26"/>
          <w:szCs w:val="26"/>
        </w:rPr>
        <w:t xml:space="preserve">не разграниченной </w:t>
      </w:r>
      <w:r w:rsidRPr="005A731C">
        <w:rPr>
          <w:rFonts w:ascii="Times New Roman" w:hAnsi="Times New Roman" w:cs="Times New Roman"/>
          <w:sz w:val="26"/>
          <w:szCs w:val="26"/>
        </w:rPr>
        <w:t>государственной или муниципальной собственности</w:t>
      </w:r>
      <w:r>
        <w:rPr>
          <w:rFonts w:ascii="Times New Roman" w:hAnsi="Times New Roman" w:cs="Times New Roman"/>
          <w:sz w:val="26"/>
          <w:szCs w:val="26"/>
        </w:rPr>
        <w:t xml:space="preserve"> </w:t>
      </w:r>
      <w:r w:rsidRPr="005A731C">
        <w:rPr>
          <w:rFonts w:ascii="Times New Roman" w:hAnsi="Times New Roman" w:cs="Times New Roman"/>
          <w:sz w:val="26"/>
          <w:szCs w:val="26"/>
        </w:rPr>
        <w:t>осуществляется в соответствии со схемой размещения нестационарных торговых объектов на территории Сарапульского района, утверждаемой</w:t>
      </w:r>
      <w:r>
        <w:rPr>
          <w:rFonts w:ascii="Times New Roman" w:hAnsi="Times New Roman" w:cs="Times New Roman"/>
          <w:sz w:val="26"/>
          <w:szCs w:val="26"/>
        </w:rPr>
        <w:t xml:space="preserve"> </w:t>
      </w:r>
      <w:r w:rsidRPr="005A731C">
        <w:rPr>
          <w:rFonts w:ascii="Times New Roman" w:hAnsi="Times New Roman" w:cs="Times New Roman"/>
          <w:sz w:val="26"/>
          <w:szCs w:val="26"/>
        </w:rPr>
        <w:t xml:space="preserve">постановлением Администрации </w:t>
      </w:r>
      <w:r w:rsidRPr="005A731C">
        <w:rPr>
          <w:rFonts w:ascii="Times New Roman" w:hAnsi="Times New Roman" w:cs="Times New Roman"/>
          <w:sz w:val="26"/>
          <w:szCs w:val="26"/>
        </w:rPr>
        <w:lastRenderedPageBreak/>
        <w:t>муниципального образования «Сарапульский район» в порядке,</w:t>
      </w:r>
      <w:r>
        <w:rPr>
          <w:rFonts w:ascii="Times New Roman" w:hAnsi="Times New Roman" w:cs="Times New Roman"/>
          <w:sz w:val="26"/>
          <w:szCs w:val="26"/>
        </w:rPr>
        <w:t xml:space="preserve"> </w:t>
      </w:r>
      <w:r w:rsidRPr="005A731C">
        <w:rPr>
          <w:rFonts w:ascii="Times New Roman" w:hAnsi="Times New Roman" w:cs="Times New Roman"/>
          <w:sz w:val="26"/>
          <w:szCs w:val="26"/>
        </w:rPr>
        <w:t>установленном</w:t>
      </w:r>
      <w:r>
        <w:rPr>
          <w:rFonts w:ascii="Times New Roman" w:hAnsi="Times New Roman" w:cs="Times New Roman"/>
          <w:sz w:val="26"/>
          <w:szCs w:val="26"/>
        </w:rPr>
        <w:t xml:space="preserve"> </w:t>
      </w:r>
      <w:r w:rsidRPr="005A731C">
        <w:rPr>
          <w:rFonts w:ascii="Times New Roman" w:hAnsi="Times New Roman" w:cs="Times New Roman"/>
          <w:sz w:val="26"/>
          <w:szCs w:val="26"/>
        </w:rPr>
        <w:t>Министерством промышленности и торговли УР, публикуемой в порядке, установленном для официального опубликования муниципальных правовых</w:t>
      </w:r>
      <w:r>
        <w:rPr>
          <w:rFonts w:ascii="Times New Roman" w:hAnsi="Times New Roman" w:cs="Times New Roman"/>
          <w:sz w:val="26"/>
          <w:szCs w:val="26"/>
        </w:rPr>
        <w:t xml:space="preserve"> </w:t>
      </w:r>
      <w:r w:rsidRPr="005A731C">
        <w:rPr>
          <w:rFonts w:ascii="Times New Roman" w:hAnsi="Times New Roman" w:cs="Times New Roman"/>
          <w:sz w:val="26"/>
          <w:szCs w:val="26"/>
        </w:rPr>
        <w:t>актов.</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1.5 Внесение изменений в схему размещения нестационарных торговых объектов осуществляется по мере поступления предложений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сайте органа местного самоуправления и Министерства промышленности и торговли Удмуртской Республики в информационно-телекоммуникационной сети "Интернет".</w:t>
      </w:r>
    </w:p>
    <w:p w:rsidR="00C5779E" w:rsidRPr="005D3CD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1.6</w:t>
      </w:r>
      <w:r>
        <w:rPr>
          <w:sz w:val="26"/>
          <w:szCs w:val="26"/>
        </w:rPr>
        <w:t xml:space="preserve"> </w:t>
      </w:r>
      <w:r w:rsidRPr="005A731C">
        <w:rPr>
          <w:rFonts w:ascii="Times New Roman" w:hAnsi="Times New Roman" w:cs="Times New Roman"/>
          <w:sz w:val="26"/>
          <w:szCs w:val="26"/>
        </w:rPr>
        <w:t>Проект Схемы проходит согласование в отделе архитектуры и градостроительства Администрации МО «Сарапульский район», в отделе экономики Администрации МО «Сарапульский район», в МБУ «Отдел капитального строительства», у Главы муниципального образования-поселения, в Агентств</w:t>
      </w:r>
      <w:r>
        <w:rPr>
          <w:rFonts w:ascii="Times New Roman" w:hAnsi="Times New Roman" w:cs="Times New Roman"/>
          <w:sz w:val="26"/>
          <w:szCs w:val="26"/>
        </w:rPr>
        <w:t>е</w:t>
      </w:r>
      <w:r w:rsidRPr="005A731C">
        <w:rPr>
          <w:rFonts w:ascii="Times New Roman" w:hAnsi="Times New Roman" w:cs="Times New Roman"/>
          <w:sz w:val="26"/>
          <w:szCs w:val="26"/>
        </w:rPr>
        <w:t xml:space="preserve"> по государственной охране объектов культурного наследия Удмуртской Республики (если схема предусматривает размещение НТО на территории зон охраны объектов культурного наследия), </w:t>
      </w:r>
      <w:r w:rsidRPr="005A731C">
        <w:rPr>
          <w:rFonts w:ascii="Times New Roman" w:hAnsi="Times New Roman" w:cs="Times New Roman"/>
          <w:bCs/>
          <w:sz w:val="26"/>
          <w:szCs w:val="26"/>
        </w:rPr>
        <w:t xml:space="preserve">Отдел надзорной деятельности и профилактической работы г. Сарапула, Сарапульского, </w:t>
      </w:r>
      <w:proofErr w:type="spellStart"/>
      <w:r w:rsidRPr="005A731C">
        <w:rPr>
          <w:rFonts w:ascii="Times New Roman" w:hAnsi="Times New Roman" w:cs="Times New Roman"/>
          <w:bCs/>
          <w:sz w:val="26"/>
          <w:szCs w:val="26"/>
        </w:rPr>
        <w:t>Камбарского</w:t>
      </w:r>
      <w:proofErr w:type="spellEnd"/>
      <w:r w:rsidRPr="005A731C">
        <w:rPr>
          <w:rFonts w:ascii="Times New Roman" w:hAnsi="Times New Roman" w:cs="Times New Roman"/>
          <w:bCs/>
          <w:sz w:val="26"/>
          <w:szCs w:val="26"/>
        </w:rPr>
        <w:t xml:space="preserve"> и </w:t>
      </w:r>
      <w:proofErr w:type="spellStart"/>
      <w:r w:rsidRPr="005A731C">
        <w:rPr>
          <w:rFonts w:ascii="Times New Roman" w:hAnsi="Times New Roman" w:cs="Times New Roman"/>
          <w:bCs/>
          <w:sz w:val="26"/>
          <w:szCs w:val="26"/>
        </w:rPr>
        <w:t>Каракулинского</w:t>
      </w:r>
      <w:proofErr w:type="spellEnd"/>
      <w:r w:rsidRPr="005A731C">
        <w:rPr>
          <w:rFonts w:ascii="Times New Roman" w:hAnsi="Times New Roman" w:cs="Times New Roman"/>
          <w:bCs/>
          <w:sz w:val="26"/>
          <w:szCs w:val="26"/>
        </w:rPr>
        <w:t xml:space="preserve"> районов, в </w:t>
      </w:r>
      <w:r w:rsidRPr="005A731C">
        <w:rPr>
          <w:rFonts w:ascii="Times New Roman" w:hAnsi="Times New Roman" w:cs="Times New Roman"/>
          <w:sz w:val="26"/>
          <w:szCs w:val="26"/>
        </w:rPr>
        <w:t xml:space="preserve">территориальном отделе Управления Федеральной службы по надзору в сфере защиты прав потребителей и благополучия </w:t>
      </w:r>
      <w:r w:rsidRPr="005D3CDC">
        <w:rPr>
          <w:rFonts w:ascii="Times New Roman" w:hAnsi="Times New Roman" w:cs="Times New Roman"/>
          <w:sz w:val="26"/>
          <w:szCs w:val="26"/>
        </w:rPr>
        <w:t>человека по Удмуртской Республике, в Министерстве промышленности и торговли в УР.</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1.7</w:t>
      </w:r>
      <w:r>
        <w:rPr>
          <w:rFonts w:ascii="Times New Roman" w:hAnsi="Times New Roman" w:cs="Times New Roman"/>
          <w:sz w:val="26"/>
          <w:szCs w:val="26"/>
        </w:rPr>
        <w:t xml:space="preserve"> </w:t>
      </w:r>
      <w:r w:rsidRPr="005A731C">
        <w:rPr>
          <w:rFonts w:ascii="Times New Roman" w:hAnsi="Times New Roman" w:cs="Times New Roman"/>
          <w:sz w:val="26"/>
          <w:szCs w:val="26"/>
        </w:rPr>
        <w:t>Требования, предусмотренные настоящим Порядком,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а также при проведении ярмарок, розничных рынках.</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1.8 Нестационарные торговые объекты, на землях и земельных участках, расположенных на территории Сарапульского района, должны соответствовать требованиям санитарно-эпидемиологических правил и норм, строительных норм и правил, требованиям технических регламентов, требованиям нормативно правовых актов о безопасности дорожного движения, пожарной безопасности и иных нормативно правовых актов.</w:t>
      </w:r>
    </w:p>
    <w:p w:rsidR="00C5779E"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1.9</w:t>
      </w:r>
      <w:r>
        <w:rPr>
          <w:rFonts w:ascii="Times New Roman" w:hAnsi="Times New Roman" w:cs="Times New Roman"/>
          <w:sz w:val="26"/>
          <w:szCs w:val="26"/>
        </w:rPr>
        <w:t xml:space="preserve"> </w:t>
      </w:r>
      <w:r w:rsidRPr="005A731C">
        <w:rPr>
          <w:rFonts w:ascii="Times New Roman" w:hAnsi="Times New Roman" w:cs="Times New Roman"/>
          <w:sz w:val="26"/>
          <w:szCs w:val="26"/>
        </w:rPr>
        <w:t>Организацию и проведение аукционов на право размещения нестационарных торговых объектов, заключение по результатам аукционов договоров, контроль за исполнением условий договоров, осуществляет Администрация муниципального образования «Сарапульский район».</w:t>
      </w:r>
    </w:p>
    <w:p w:rsidR="00B170B8" w:rsidRPr="005A731C" w:rsidRDefault="00B170B8" w:rsidP="00C5779E">
      <w:pPr>
        <w:tabs>
          <w:tab w:val="left" w:pos="1598"/>
        </w:tabs>
        <w:spacing w:after="0"/>
        <w:jc w:val="both"/>
        <w:rPr>
          <w:rFonts w:ascii="Times New Roman" w:hAnsi="Times New Roman" w:cs="Times New Roman"/>
          <w:sz w:val="26"/>
          <w:szCs w:val="26"/>
        </w:rPr>
      </w:pPr>
    </w:p>
    <w:p w:rsidR="00C5779E" w:rsidRDefault="00C5779E" w:rsidP="00C5779E">
      <w:pPr>
        <w:tabs>
          <w:tab w:val="left" w:pos="1598"/>
        </w:tabs>
        <w:spacing w:after="0"/>
        <w:jc w:val="center"/>
        <w:rPr>
          <w:rFonts w:ascii="Times New Roman" w:hAnsi="Times New Roman" w:cs="Times New Roman"/>
          <w:sz w:val="26"/>
          <w:szCs w:val="26"/>
        </w:rPr>
      </w:pPr>
      <w:r w:rsidRPr="005A731C">
        <w:rPr>
          <w:rFonts w:ascii="Times New Roman" w:hAnsi="Times New Roman" w:cs="Times New Roman"/>
          <w:sz w:val="26"/>
          <w:szCs w:val="26"/>
        </w:rPr>
        <w:t>2. Порядок и условия размещения нестационарных торговых объектов</w:t>
      </w:r>
      <w:r>
        <w:rPr>
          <w:rFonts w:ascii="Times New Roman" w:hAnsi="Times New Roman" w:cs="Times New Roman"/>
          <w:sz w:val="26"/>
          <w:szCs w:val="26"/>
        </w:rPr>
        <w:t xml:space="preserve"> </w:t>
      </w:r>
      <w:r w:rsidRPr="005A731C">
        <w:rPr>
          <w:rFonts w:ascii="Times New Roman" w:hAnsi="Times New Roman" w:cs="Times New Roman"/>
          <w:sz w:val="26"/>
          <w:szCs w:val="26"/>
        </w:rPr>
        <w:t xml:space="preserve">на </w:t>
      </w:r>
      <w:r w:rsidR="00B170B8">
        <w:rPr>
          <w:rFonts w:ascii="Times New Roman" w:hAnsi="Times New Roman" w:cs="Times New Roman"/>
          <w:sz w:val="26"/>
          <w:szCs w:val="26"/>
        </w:rPr>
        <w:t xml:space="preserve">территории </w:t>
      </w:r>
      <w:r>
        <w:rPr>
          <w:rFonts w:ascii="Times New Roman" w:hAnsi="Times New Roman" w:cs="Times New Roman"/>
          <w:sz w:val="26"/>
          <w:szCs w:val="26"/>
        </w:rPr>
        <w:t>Сарапульского района</w:t>
      </w:r>
    </w:p>
    <w:p w:rsidR="00B170B8" w:rsidRPr="005A731C" w:rsidRDefault="00B170B8" w:rsidP="00C5779E">
      <w:pPr>
        <w:tabs>
          <w:tab w:val="left" w:pos="1598"/>
        </w:tabs>
        <w:spacing w:after="0"/>
        <w:jc w:val="center"/>
        <w:rPr>
          <w:rFonts w:ascii="Times New Roman" w:hAnsi="Times New Roman" w:cs="Times New Roman"/>
          <w:sz w:val="26"/>
          <w:szCs w:val="26"/>
        </w:rPr>
      </w:pP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2.1</w:t>
      </w:r>
      <w:r>
        <w:rPr>
          <w:rFonts w:ascii="Times New Roman" w:hAnsi="Times New Roman" w:cs="Times New Roman"/>
          <w:sz w:val="26"/>
          <w:szCs w:val="26"/>
        </w:rPr>
        <w:t xml:space="preserve"> </w:t>
      </w:r>
      <w:r w:rsidRPr="005A731C">
        <w:rPr>
          <w:rFonts w:ascii="Times New Roman" w:hAnsi="Times New Roman" w:cs="Times New Roman"/>
          <w:sz w:val="26"/>
          <w:szCs w:val="26"/>
        </w:rPr>
        <w:t>При размещении нестационарных торговых объектов не допускается использовать место размещения не предусмотренное схемой.</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2.2 Территория, прилегающая к нестационарному торговому объекту, за исключением передвижных сооружений, обустраивается в соответствии с правилами благоустройства предусмотренными в муниципальном образовании.</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lastRenderedPageBreak/>
        <w:t>2.3</w:t>
      </w:r>
      <w:r>
        <w:rPr>
          <w:rFonts w:ascii="Times New Roman" w:hAnsi="Times New Roman" w:cs="Times New Roman"/>
          <w:sz w:val="26"/>
          <w:szCs w:val="26"/>
        </w:rPr>
        <w:t xml:space="preserve"> </w:t>
      </w:r>
      <w:r w:rsidRPr="005A731C">
        <w:rPr>
          <w:rFonts w:ascii="Times New Roman" w:hAnsi="Times New Roman" w:cs="Times New Roman"/>
          <w:sz w:val="26"/>
          <w:szCs w:val="26"/>
        </w:rPr>
        <w:t>Запрещается самовольное переоборудование нестационарного торгового объекта, влекущее изменение конструктивных характеристик и параметров нестационарного торгового объекта.</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2.4 Размещение нестационарных торговых объектов осуществляется без предоставления земельного участка на основании договора на размещение нестационарного торгового объекта (далее Договор), заключаемого в соответствии с действующим законодательством Российской Федерации, в порядке и на условиях, установленных настоящим Порядком.</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2.5 Размещение нестационарных торговых объектов расположенных на территории Сарапульского района, осуществляется по результатам проведения аукциона на право размещения нестационарных торговых объектов.</w:t>
      </w:r>
    </w:p>
    <w:p w:rsidR="00C5779E" w:rsidRPr="005A731C" w:rsidRDefault="00C5779E" w:rsidP="00C5779E">
      <w:pPr>
        <w:tabs>
          <w:tab w:val="left" w:pos="1598"/>
        </w:tabs>
        <w:spacing w:after="0"/>
        <w:jc w:val="both"/>
        <w:rPr>
          <w:rFonts w:ascii="Times New Roman" w:hAnsi="Times New Roman" w:cs="Times New Roman"/>
          <w:sz w:val="26"/>
          <w:szCs w:val="26"/>
        </w:rPr>
      </w:pPr>
      <w:r w:rsidRPr="005A731C">
        <w:rPr>
          <w:rFonts w:ascii="Times New Roman" w:hAnsi="Times New Roman" w:cs="Times New Roman"/>
          <w:sz w:val="26"/>
          <w:szCs w:val="26"/>
        </w:rPr>
        <w:t>2.6 Размер ежегодной арендной платы по договору и начальная цена размера ежегодной арендной платы устанавливается на основании отчета о рыночной стоимости платы за размещение нестационарного торгового объекта.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2.7 Органом, уполномоченным Администрацией муниципального образования «Сарапульский район» на организацию и проведение аукциона на право размещения нестационарного торгового объекта на земельных участках,</w:t>
      </w:r>
      <w:r>
        <w:rPr>
          <w:rFonts w:ascii="Times New Roman" w:hAnsi="Times New Roman" w:cs="Times New Roman"/>
          <w:sz w:val="26"/>
          <w:szCs w:val="26"/>
        </w:rPr>
        <w:t xml:space="preserve"> </w:t>
      </w:r>
      <w:r w:rsidRPr="005A731C">
        <w:rPr>
          <w:rFonts w:ascii="Times New Roman" w:hAnsi="Times New Roman" w:cs="Times New Roman"/>
          <w:sz w:val="26"/>
          <w:szCs w:val="26"/>
        </w:rPr>
        <w:t>находящихся в муниципальной собственности, или землях и земельных</w:t>
      </w:r>
      <w:r>
        <w:rPr>
          <w:rFonts w:ascii="Times New Roman" w:hAnsi="Times New Roman" w:cs="Times New Roman"/>
          <w:sz w:val="26"/>
          <w:szCs w:val="26"/>
        </w:rPr>
        <w:t xml:space="preserve"> </w:t>
      </w:r>
      <w:r w:rsidRPr="005A731C">
        <w:rPr>
          <w:rFonts w:ascii="Times New Roman" w:hAnsi="Times New Roman" w:cs="Times New Roman"/>
          <w:sz w:val="26"/>
          <w:szCs w:val="26"/>
        </w:rPr>
        <w:t>участках, государственная собственность на которые не разграничена, а также</w:t>
      </w:r>
      <w:r>
        <w:rPr>
          <w:rFonts w:ascii="Times New Roman" w:hAnsi="Times New Roman" w:cs="Times New Roman"/>
          <w:sz w:val="26"/>
          <w:szCs w:val="26"/>
        </w:rPr>
        <w:t xml:space="preserve"> </w:t>
      </w:r>
      <w:r w:rsidRPr="005A731C">
        <w:rPr>
          <w:rFonts w:ascii="Times New Roman" w:hAnsi="Times New Roman" w:cs="Times New Roman"/>
          <w:sz w:val="26"/>
          <w:szCs w:val="26"/>
        </w:rPr>
        <w:t xml:space="preserve">на заключение Договора является </w:t>
      </w:r>
      <w:r>
        <w:rPr>
          <w:rFonts w:ascii="Times New Roman" w:hAnsi="Times New Roman" w:cs="Times New Roman"/>
          <w:sz w:val="26"/>
          <w:szCs w:val="26"/>
        </w:rPr>
        <w:t>Администрация МО «Сарапульский район»</w:t>
      </w:r>
      <w:r w:rsidRPr="005A731C">
        <w:rPr>
          <w:rFonts w:ascii="Times New Roman" w:hAnsi="Times New Roman" w:cs="Times New Roman"/>
          <w:sz w:val="26"/>
          <w:szCs w:val="26"/>
        </w:rPr>
        <w:t xml:space="preserve"> (далее Организатор).</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center"/>
        <w:rPr>
          <w:rFonts w:ascii="Times New Roman" w:hAnsi="Times New Roman" w:cs="Times New Roman"/>
          <w:sz w:val="26"/>
          <w:szCs w:val="26"/>
        </w:rPr>
      </w:pPr>
      <w:r w:rsidRPr="005A731C">
        <w:rPr>
          <w:rFonts w:ascii="Times New Roman" w:hAnsi="Times New Roman" w:cs="Times New Roman"/>
          <w:sz w:val="26"/>
          <w:szCs w:val="26"/>
        </w:rPr>
        <w:t>3. Организация и проведение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3.1 Решение о проведении аукциона принимается Администрацией муниципального образования «Сарапульский район». В решении указывается время, место</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проведения аукциона, форма и сроки подачи заявок на участие в аукционе, величина повышения начальной цены предмета аукциона (далее – шаг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 Шаг аукциона устанавливается в размере не менее трех процентов</w:t>
      </w:r>
      <w:r>
        <w:rPr>
          <w:rFonts w:ascii="Times New Roman" w:hAnsi="Times New Roman" w:cs="Times New Roman"/>
          <w:sz w:val="26"/>
          <w:szCs w:val="26"/>
        </w:rPr>
        <w:t xml:space="preserve"> </w:t>
      </w:r>
      <w:r w:rsidRPr="005A731C">
        <w:rPr>
          <w:rFonts w:ascii="Times New Roman" w:hAnsi="Times New Roman" w:cs="Times New Roman"/>
          <w:sz w:val="26"/>
          <w:szCs w:val="26"/>
        </w:rPr>
        <w:t>от начальной цены предмета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3.3 Сумма задатка определяется </w:t>
      </w:r>
      <w:r>
        <w:rPr>
          <w:rFonts w:ascii="Times New Roman" w:hAnsi="Times New Roman" w:cs="Times New Roman"/>
          <w:sz w:val="26"/>
          <w:szCs w:val="26"/>
        </w:rPr>
        <w:t>Организатором</w:t>
      </w:r>
      <w:r w:rsidRPr="005A731C">
        <w:rPr>
          <w:rFonts w:ascii="Times New Roman" w:hAnsi="Times New Roman" w:cs="Times New Roman"/>
          <w:sz w:val="26"/>
          <w:szCs w:val="26"/>
        </w:rPr>
        <w:t xml:space="preserve"> в размере 10</w:t>
      </w:r>
      <w:r>
        <w:rPr>
          <w:rFonts w:ascii="Times New Roman" w:hAnsi="Times New Roman" w:cs="Times New Roman"/>
          <w:sz w:val="26"/>
          <w:szCs w:val="26"/>
        </w:rPr>
        <w:t xml:space="preserve"> </w:t>
      </w:r>
      <w:r w:rsidRPr="005A731C">
        <w:rPr>
          <w:rFonts w:ascii="Times New Roman" w:hAnsi="Times New Roman" w:cs="Times New Roman"/>
          <w:sz w:val="26"/>
          <w:szCs w:val="26"/>
        </w:rPr>
        <w:t>процентов от начальной цены предмета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3.4 В аукционе может принять участие юридическое лицо или</w:t>
      </w:r>
      <w:r>
        <w:rPr>
          <w:rFonts w:ascii="Times New Roman" w:hAnsi="Times New Roman" w:cs="Times New Roman"/>
          <w:sz w:val="26"/>
          <w:szCs w:val="26"/>
        </w:rPr>
        <w:t xml:space="preserve"> </w:t>
      </w:r>
      <w:r w:rsidRPr="005A731C">
        <w:rPr>
          <w:rFonts w:ascii="Times New Roman" w:hAnsi="Times New Roman" w:cs="Times New Roman"/>
          <w:sz w:val="26"/>
          <w:szCs w:val="26"/>
        </w:rPr>
        <w:t>индивидуальный предприниматель.</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3.5 Извещение о проведение</w:t>
      </w:r>
      <w:r w:rsidRPr="005A731C">
        <w:rPr>
          <w:rFonts w:ascii="Times New Roman" w:hAnsi="Times New Roman" w:cs="Times New Roman"/>
          <w:sz w:val="26"/>
          <w:szCs w:val="26"/>
        </w:rPr>
        <w:t xml:space="preserve"> аукциона подлежит опубликованию в порядке, установленном для официального опубликования муниципальных правовых актов</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не менее чем за 30 дней до дня проведения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3.6 </w:t>
      </w:r>
      <w:r w:rsidRPr="005A731C">
        <w:rPr>
          <w:rFonts w:ascii="Times New Roman" w:hAnsi="Times New Roman" w:cs="Times New Roman"/>
          <w:sz w:val="26"/>
          <w:szCs w:val="26"/>
        </w:rPr>
        <w:t xml:space="preserve"> Извещение о проведени</w:t>
      </w:r>
      <w:r>
        <w:rPr>
          <w:rFonts w:ascii="Times New Roman" w:hAnsi="Times New Roman" w:cs="Times New Roman"/>
          <w:sz w:val="26"/>
          <w:szCs w:val="26"/>
        </w:rPr>
        <w:t>е</w:t>
      </w:r>
      <w:r w:rsidRPr="005A731C">
        <w:rPr>
          <w:rFonts w:ascii="Times New Roman" w:hAnsi="Times New Roman" w:cs="Times New Roman"/>
          <w:sz w:val="26"/>
          <w:szCs w:val="26"/>
        </w:rPr>
        <w:t xml:space="preserve"> аукциона должно содержать сведения: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об отделе земельных отношений, о реквизитах решения о проведении</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 xml:space="preserve">аукциона; </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месте, дате, времени и порядке проведения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предмете аукциона (лоте), в том числе местонахождение, тип (вид),</w:t>
      </w:r>
      <w:r>
        <w:rPr>
          <w:rFonts w:ascii="Times New Roman" w:hAnsi="Times New Roman" w:cs="Times New Roman"/>
          <w:sz w:val="26"/>
          <w:szCs w:val="26"/>
        </w:rPr>
        <w:t xml:space="preserve"> </w:t>
      </w:r>
      <w:r w:rsidRPr="005A731C">
        <w:rPr>
          <w:rFonts w:ascii="Times New Roman" w:hAnsi="Times New Roman" w:cs="Times New Roman"/>
          <w:sz w:val="26"/>
          <w:szCs w:val="26"/>
        </w:rPr>
        <w:t>целевое (функциональное) назначение, площадь нестационарного торгового</w:t>
      </w:r>
      <w:r>
        <w:rPr>
          <w:rFonts w:ascii="Times New Roman" w:hAnsi="Times New Roman" w:cs="Times New Roman"/>
          <w:sz w:val="26"/>
          <w:szCs w:val="26"/>
        </w:rPr>
        <w:t xml:space="preserve"> </w:t>
      </w:r>
      <w:r w:rsidRPr="005A731C">
        <w:rPr>
          <w:rFonts w:ascii="Times New Roman" w:hAnsi="Times New Roman" w:cs="Times New Roman"/>
          <w:sz w:val="26"/>
          <w:szCs w:val="26"/>
        </w:rPr>
        <w:t>объекта, перечень требований, предъявляемых к</w:t>
      </w:r>
      <w:r>
        <w:rPr>
          <w:rFonts w:ascii="Times New Roman" w:hAnsi="Times New Roman" w:cs="Times New Roman"/>
          <w:sz w:val="26"/>
          <w:szCs w:val="26"/>
        </w:rPr>
        <w:t xml:space="preserve"> </w:t>
      </w:r>
      <w:r w:rsidRPr="005A731C">
        <w:rPr>
          <w:rFonts w:ascii="Times New Roman" w:hAnsi="Times New Roman" w:cs="Times New Roman"/>
          <w:sz w:val="26"/>
          <w:szCs w:val="26"/>
        </w:rPr>
        <w:t>параметрам, конструктивным характеристикам, внешнему виду, цветовому</w:t>
      </w:r>
      <w:r>
        <w:rPr>
          <w:rFonts w:ascii="Times New Roman" w:hAnsi="Times New Roman" w:cs="Times New Roman"/>
          <w:sz w:val="26"/>
          <w:szCs w:val="26"/>
        </w:rPr>
        <w:t xml:space="preserve"> </w:t>
      </w:r>
      <w:r w:rsidRPr="005A731C">
        <w:rPr>
          <w:rFonts w:ascii="Times New Roman" w:hAnsi="Times New Roman" w:cs="Times New Roman"/>
          <w:sz w:val="26"/>
          <w:szCs w:val="26"/>
        </w:rPr>
        <w:t>оформлению, материалам отделки фасадов предполагаемого к размещению</w:t>
      </w:r>
      <w:r>
        <w:rPr>
          <w:rFonts w:ascii="Times New Roman" w:hAnsi="Times New Roman" w:cs="Times New Roman"/>
          <w:sz w:val="26"/>
          <w:szCs w:val="26"/>
        </w:rPr>
        <w:t xml:space="preserve"> </w:t>
      </w:r>
      <w:r w:rsidRPr="005A731C">
        <w:rPr>
          <w:rFonts w:ascii="Times New Roman" w:hAnsi="Times New Roman" w:cs="Times New Roman"/>
          <w:sz w:val="26"/>
          <w:szCs w:val="26"/>
        </w:rPr>
        <w:t>нестационарног</w:t>
      </w:r>
      <w:r>
        <w:rPr>
          <w:rFonts w:ascii="Times New Roman" w:hAnsi="Times New Roman" w:cs="Times New Roman"/>
          <w:sz w:val="26"/>
          <w:szCs w:val="26"/>
        </w:rPr>
        <w:t>о торгового объекта;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 о правилах проведения аукциона; </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сроке действия Договора;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lastRenderedPageBreak/>
        <w:t>- о начальной цене предмета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(шаге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форме заявки на участие в аукционе, порядке ее приема, об адресе</w:t>
      </w:r>
      <w:r>
        <w:rPr>
          <w:rFonts w:ascii="Times New Roman" w:hAnsi="Times New Roman" w:cs="Times New Roman"/>
          <w:sz w:val="26"/>
          <w:szCs w:val="26"/>
        </w:rPr>
        <w:t xml:space="preserve"> </w:t>
      </w:r>
      <w:r w:rsidRPr="005A731C">
        <w:rPr>
          <w:rFonts w:ascii="Times New Roman" w:hAnsi="Times New Roman" w:cs="Times New Roman"/>
          <w:sz w:val="26"/>
          <w:szCs w:val="26"/>
        </w:rPr>
        <w:t>места ее приема, о дате и времени начала и окончания приема заявок на</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участие в аукционе;</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 о размере задатка; </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о сроке, в течение которого победитель аукциона обязан заключить Договор.</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w:t>
      </w:r>
      <w:r>
        <w:rPr>
          <w:rFonts w:ascii="Times New Roman" w:hAnsi="Times New Roman" w:cs="Times New Roman"/>
          <w:sz w:val="26"/>
          <w:szCs w:val="26"/>
        </w:rPr>
        <w:t xml:space="preserve">.7 </w:t>
      </w:r>
      <w:r w:rsidRPr="005A731C">
        <w:rPr>
          <w:rFonts w:ascii="Times New Roman" w:hAnsi="Times New Roman" w:cs="Times New Roman"/>
          <w:sz w:val="26"/>
          <w:szCs w:val="26"/>
        </w:rPr>
        <w:t>Обязательными приложениями к размещаемому на официальном</w:t>
      </w:r>
      <w:r>
        <w:rPr>
          <w:rFonts w:ascii="Times New Roman" w:hAnsi="Times New Roman" w:cs="Times New Roman"/>
          <w:sz w:val="26"/>
          <w:szCs w:val="26"/>
        </w:rPr>
        <w:t xml:space="preserve"> </w:t>
      </w:r>
      <w:r w:rsidRPr="005A731C">
        <w:rPr>
          <w:rFonts w:ascii="Times New Roman" w:hAnsi="Times New Roman" w:cs="Times New Roman"/>
          <w:sz w:val="26"/>
          <w:szCs w:val="26"/>
        </w:rPr>
        <w:t>сайте извещению о проведении аукциона является проект Договора.</w:t>
      </w:r>
    </w:p>
    <w:p w:rsidR="00C5779E" w:rsidRPr="005A731C" w:rsidRDefault="00C5779E" w:rsidP="00C5779E">
      <w:pPr>
        <w:pStyle w:val="a5"/>
        <w:tabs>
          <w:tab w:val="center" w:pos="0"/>
        </w:tabs>
        <w:spacing w:after="0"/>
        <w:jc w:val="both"/>
        <w:rPr>
          <w:color w:val="000000"/>
          <w:sz w:val="26"/>
          <w:szCs w:val="26"/>
        </w:rPr>
      </w:pPr>
      <w:r w:rsidRPr="005A731C">
        <w:rPr>
          <w:sz w:val="26"/>
          <w:szCs w:val="26"/>
        </w:rPr>
        <w:t>3.8 Д</w:t>
      </w:r>
      <w:r w:rsidRPr="005A731C">
        <w:rPr>
          <w:color w:val="000000"/>
          <w:sz w:val="26"/>
          <w:szCs w:val="26"/>
        </w:rPr>
        <w:t>ля участия в аукционе заявитель представляет Организатору</w:t>
      </w:r>
      <w:r>
        <w:rPr>
          <w:color w:val="000000"/>
          <w:sz w:val="26"/>
          <w:szCs w:val="26"/>
        </w:rPr>
        <w:t xml:space="preserve"> </w:t>
      </w:r>
      <w:r w:rsidRPr="005A731C">
        <w:rPr>
          <w:color w:val="000000"/>
          <w:sz w:val="26"/>
          <w:szCs w:val="26"/>
        </w:rPr>
        <w:t xml:space="preserve">(лично или через своего представителя) в установленный в </w:t>
      </w:r>
      <w:r w:rsidRPr="005A731C">
        <w:rPr>
          <w:bCs/>
          <w:color w:val="000000"/>
          <w:sz w:val="26"/>
          <w:szCs w:val="26"/>
        </w:rPr>
        <w:t>Извещении</w:t>
      </w:r>
      <w:r w:rsidRPr="005A731C">
        <w:rPr>
          <w:color w:val="000000"/>
          <w:sz w:val="26"/>
          <w:szCs w:val="26"/>
        </w:rPr>
        <w:t xml:space="preserve"> срок, следующий пакет документов:</w:t>
      </w:r>
    </w:p>
    <w:p w:rsidR="00C5779E" w:rsidRPr="005A731C" w:rsidRDefault="00C5779E" w:rsidP="00C5779E">
      <w:pPr>
        <w:pStyle w:val="a5"/>
        <w:numPr>
          <w:ilvl w:val="0"/>
          <w:numId w:val="1"/>
        </w:numPr>
        <w:tabs>
          <w:tab w:val="center" w:pos="0"/>
        </w:tabs>
        <w:spacing w:after="0"/>
        <w:ind w:left="0" w:firstLine="0"/>
        <w:jc w:val="both"/>
        <w:rPr>
          <w:color w:val="000000"/>
          <w:sz w:val="26"/>
          <w:szCs w:val="26"/>
        </w:rPr>
      </w:pPr>
      <w:r w:rsidRPr="005A731C">
        <w:rPr>
          <w:color w:val="000000"/>
          <w:sz w:val="26"/>
          <w:szCs w:val="26"/>
        </w:rPr>
        <w:t>заявку на участие в аукционе (по установленной форме) с указанием реквизитов счета для возврата задатка;</w:t>
      </w:r>
    </w:p>
    <w:p w:rsidR="00C5779E" w:rsidRPr="005A731C" w:rsidRDefault="00C5779E" w:rsidP="00C5779E">
      <w:pPr>
        <w:pStyle w:val="a5"/>
        <w:numPr>
          <w:ilvl w:val="0"/>
          <w:numId w:val="1"/>
        </w:numPr>
        <w:tabs>
          <w:tab w:val="center" w:pos="0"/>
        </w:tabs>
        <w:spacing w:after="0"/>
        <w:ind w:left="0" w:firstLine="0"/>
        <w:jc w:val="both"/>
        <w:rPr>
          <w:bCs/>
          <w:color w:val="000000"/>
          <w:sz w:val="26"/>
          <w:szCs w:val="26"/>
        </w:rPr>
      </w:pPr>
      <w:r w:rsidRPr="005A731C">
        <w:rPr>
          <w:color w:val="000000"/>
          <w:sz w:val="26"/>
          <w:szCs w:val="26"/>
        </w:rPr>
        <w:t>копии документов, удостоверяющих личность заявителя-индивидуального предпринимателя или его представителя, представителя юридического лица;</w:t>
      </w:r>
    </w:p>
    <w:p w:rsidR="00C5779E" w:rsidRPr="005A731C" w:rsidRDefault="00C5779E" w:rsidP="00C5779E">
      <w:pPr>
        <w:pStyle w:val="a5"/>
        <w:numPr>
          <w:ilvl w:val="0"/>
          <w:numId w:val="1"/>
        </w:numPr>
        <w:tabs>
          <w:tab w:val="center" w:pos="0"/>
        </w:tabs>
        <w:spacing w:after="0"/>
        <w:ind w:left="0" w:firstLine="0"/>
        <w:jc w:val="both"/>
        <w:rPr>
          <w:color w:val="000000"/>
          <w:sz w:val="26"/>
          <w:szCs w:val="26"/>
        </w:rPr>
      </w:pPr>
      <w:r w:rsidRPr="005A731C">
        <w:rPr>
          <w:color w:val="000000"/>
          <w:sz w:val="26"/>
          <w:szCs w:val="26"/>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779E" w:rsidRPr="005A731C" w:rsidRDefault="00C5779E" w:rsidP="00C5779E">
      <w:pPr>
        <w:pStyle w:val="a5"/>
        <w:numPr>
          <w:ilvl w:val="0"/>
          <w:numId w:val="1"/>
        </w:numPr>
        <w:tabs>
          <w:tab w:val="center" w:pos="0"/>
        </w:tabs>
        <w:spacing w:after="0"/>
        <w:ind w:left="0" w:firstLine="0"/>
        <w:jc w:val="both"/>
        <w:rPr>
          <w:bCs/>
          <w:color w:val="000000"/>
          <w:sz w:val="26"/>
          <w:szCs w:val="26"/>
        </w:rPr>
      </w:pPr>
      <w:r w:rsidRPr="005A731C">
        <w:rPr>
          <w:color w:val="000000"/>
          <w:sz w:val="26"/>
          <w:szCs w:val="26"/>
        </w:rPr>
        <w:t>документы, подтверждающие внесение задатка;</w:t>
      </w:r>
    </w:p>
    <w:p w:rsidR="00C5779E" w:rsidRPr="005A731C" w:rsidRDefault="00C5779E" w:rsidP="00C5779E">
      <w:pPr>
        <w:pStyle w:val="a5"/>
        <w:numPr>
          <w:ilvl w:val="0"/>
          <w:numId w:val="1"/>
        </w:numPr>
        <w:tabs>
          <w:tab w:val="center" w:pos="0"/>
        </w:tabs>
        <w:spacing w:after="0"/>
        <w:ind w:left="0" w:firstLine="0"/>
        <w:jc w:val="both"/>
        <w:rPr>
          <w:bCs/>
          <w:color w:val="000000"/>
          <w:sz w:val="26"/>
          <w:szCs w:val="26"/>
        </w:rPr>
      </w:pPr>
      <w:r w:rsidRPr="005A731C">
        <w:rPr>
          <w:color w:val="000000"/>
          <w:sz w:val="26"/>
          <w:szCs w:val="26"/>
        </w:rPr>
        <w:t>документ, удостоверяющий полномочия представителя заявителя.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bCs/>
          <w:color w:val="000000"/>
          <w:sz w:val="26"/>
          <w:szCs w:val="26"/>
        </w:rPr>
        <w:t xml:space="preserve">3.9 Организатор регистрирует заявку на участие в аукционе в день ее поступления. </w:t>
      </w:r>
      <w:r w:rsidRPr="005A731C">
        <w:rPr>
          <w:rFonts w:ascii="Times New Roman" w:hAnsi="Times New Roman" w:cs="Times New Roman"/>
          <w:sz w:val="26"/>
          <w:szCs w:val="26"/>
        </w:rPr>
        <w:t>Организатор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w:t>
      </w:r>
      <w:r>
        <w:rPr>
          <w:rFonts w:ascii="Times New Roman" w:hAnsi="Times New Roman" w:cs="Times New Roman"/>
          <w:sz w:val="26"/>
          <w:szCs w:val="26"/>
        </w:rPr>
        <w:t xml:space="preserve"> </w:t>
      </w:r>
      <w:r w:rsidRPr="005A731C">
        <w:rPr>
          <w:rFonts w:ascii="Times New Roman" w:hAnsi="Times New Roman" w:cs="Times New Roman"/>
          <w:sz w:val="26"/>
          <w:szCs w:val="26"/>
        </w:rPr>
        <w:t>(для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осуществляющем государственную регистрацию юридических лиц, физических лиц в качестве индивидуальных предпринимателей, самостоятельно в рамках межведомственного</w:t>
      </w:r>
      <w:r>
        <w:rPr>
          <w:rFonts w:ascii="Times New Roman" w:hAnsi="Times New Roman" w:cs="Times New Roman"/>
          <w:sz w:val="26"/>
          <w:szCs w:val="26"/>
        </w:rPr>
        <w:t xml:space="preserve"> </w:t>
      </w:r>
      <w:r w:rsidRPr="005A731C">
        <w:rPr>
          <w:rFonts w:ascii="Times New Roman" w:hAnsi="Times New Roman" w:cs="Times New Roman"/>
          <w:sz w:val="26"/>
          <w:szCs w:val="26"/>
        </w:rPr>
        <w:t>информационного взаимодействия.</w:t>
      </w:r>
    </w:p>
    <w:p w:rsidR="00C5779E" w:rsidRPr="005A731C" w:rsidRDefault="00C5779E" w:rsidP="00C5779E">
      <w:pPr>
        <w:pStyle w:val="a5"/>
        <w:spacing w:after="0"/>
        <w:jc w:val="both"/>
        <w:rPr>
          <w:color w:val="000000"/>
          <w:sz w:val="26"/>
          <w:szCs w:val="26"/>
        </w:rPr>
      </w:pPr>
      <w:r w:rsidRPr="005A731C">
        <w:rPr>
          <w:color w:val="000000"/>
          <w:sz w:val="26"/>
          <w:szCs w:val="26"/>
        </w:rPr>
        <w:t>3.10</w:t>
      </w:r>
      <w:r>
        <w:rPr>
          <w:color w:val="000000"/>
          <w:sz w:val="26"/>
          <w:szCs w:val="26"/>
        </w:rPr>
        <w:t xml:space="preserve"> </w:t>
      </w:r>
      <w:r w:rsidRPr="005A731C">
        <w:rPr>
          <w:color w:val="000000"/>
          <w:sz w:val="26"/>
          <w:szCs w:val="26"/>
        </w:rPr>
        <w:t>Один заявитель вправе подать только одну заявку на участие в аукционе.</w:t>
      </w:r>
    </w:p>
    <w:p w:rsidR="00C5779E" w:rsidRPr="005A731C" w:rsidRDefault="00C5779E" w:rsidP="00C5779E">
      <w:pPr>
        <w:pStyle w:val="a5"/>
        <w:spacing w:after="0"/>
        <w:jc w:val="both"/>
        <w:rPr>
          <w:color w:val="000000"/>
          <w:sz w:val="26"/>
          <w:szCs w:val="26"/>
        </w:rPr>
      </w:pPr>
      <w:r w:rsidRPr="005A731C">
        <w:rPr>
          <w:color w:val="000000"/>
          <w:sz w:val="26"/>
          <w:szCs w:val="26"/>
        </w:rPr>
        <w:t>3.11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C5779E" w:rsidRPr="005A731C" w:rsidRDefault="00C5779E" w:rsidP="00C5779E">
      <w:pPr>
        <w:pStyle w:val="a5"/>
        <w:spacing w:after="0"/>
        <w:jc w:val="both"/>
        <w:rPr>
          <w:color w:val="000000"/>
          <w:sz w:val="26"/>
          <w:szCs w:val="26"/>
        </w:rPr>
      </w:pPr>
      <w:r w:rsidRPr="005A731C">
        <w:rPr>
          <w:color w:val="000000"/>
          <w:sz w:val="26"/>
          <w:szCs w:val="26"/>
        </w:rPr>
        <w:t>3.12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w:t>
      </w:r>
    </w:p>
    <w:p w:rsidR="00C5779E" w:rsidRPr="005A731C" w:rsidRDefault="00C5779E" w:rsidP="00C5779E">
      <w:pPr>
        <w:pStyle w:val="2"/>
        <w:spacing w:after="0" w:line="180" w:lineRule="atLeast"/>
        <w:jc w:val="both"/>
        <w:rPr>
          <w:color w:val="000000"/>
          <w:sz w:val="26"/>
          <w:szCs w:val="26"/>
        </w:rPr>
      </w:pPr>
      <w:r w:rsidRPr="005A731C">
        <w:rPr>
          <w:color w:val="000000"/>
          <w:sz w:val="26"/>
          <w:szCs w:val="26"/>
        </w:rPr>
        <w:t>3.13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C5779E" w:rsidRPr="005A731C" w:rsidRDefault="00C5779E" w:rsidP="00C5779E">
      <w:pPr>
        <w:spacing w:after="0"/>
        <w:jc w:val="both"/>
        <w:rPr>
          <w:rFonts w:ascii="Times New Roman" w:hAnsi="Times New Roman" w:cs="Times New Roman"/>
          <w:color w:val="000000"/>
          <w:sz w:val="26"/>
          <w:szCs w:val="26"/>
        </w:rPr>
      </w:pPr>
      <w:r w:rsidRPr="005A731C">
        <w:rPr>
          <w:rFonts w:ascii="Times New Roman" w:hAnsi="Times New Roman" w:cs="Times New Roman"/>
          <w:bCs/>
          <w:color w:val="000000"/>
          <w:sz w:val="26"/>
          <w:szCs w:val="26"/>
        </w:rPr>
        <w:t xml:space="preserve">3.14 </w:t>
      </w:r>
      <w:r w:rsidRPr="005A731C">
        <w:rPr>
          <w:rFonts w:ascii="Times New Roman" w:hAnsi="Times New Roman" w:cs="Times New Roman"/>
          <w:color w:val="000000"/>
          <w:sz w:val="26"/>
          <w:szCs w:val="26"/>
        </w:rPr>
        <w:t>Сумма задатка (</w:t>
      </w:r>
      <w:r w:rsidRPr="005A731C">
        <w:rPr>
          <w:rFonts w:ascii="Times New Roman" w:hAnsi="Times New Roman" w:cs="Times New Roman"/>
          <w:i/>
          <w:color w:val="000000"/>
          <w:sz w:val="26"/>
          <w:szCs w:val="26"/>
        </w:rPr>
        <w:t>в безналичной форме</w:t>
      </w:r>
      <w:r w:rsidRPr="005A731C">
        <w:rPr>
          <w:rFonts w:ascii="Times New Roman" w:hAnsi="Times New Roman" w:cs="Times New Roman"/>
          <w:color w:val="000000"/>
          <w:sz w:val="26"/>
          <w:szCs w:val="26"/>
        </w:rPr>
        <w:t>) возвращается переводом на расчетный счет «</w:t>
      </w:r>
      <w:proofErr w:type="spellStart"/>
      <w:r w:rsidRPr="005A731C">
        <w:rPr>
          <w:rFonts w:ascii="Times New Roman" w:hAnsi="Times New Roman" w:cs="Times New Roman"/>
          <w:color w:val="000000"/>
          <w:sz w:val="26"/>
          <w:szCs w:val="26"/>
        </w:rPr>
        <w:t>Задаткодателю</w:t>
      </w:r>
      <w:proofErr w:type="spellEnd"/>
      <w:r w:rsidRPr="005A731C">
        <w:rPr>
          <w:rFonts w:ascii="Times New Roman" w:hAnsi="Times New Roman" w:cs="Times New Roman"/>
          <w:color w:val="000000"/>
          <w:sz w:val="26"/>
          <w:szCs w:val="26"/>
        </w:rPr>
        <w:t>»:</w:t>
      </w:r>
    </w:p>
    <w:p w:rsidR="00C5779E" w:rsidRPr="005A731C" w:rsidRDefault="00C5779E" w:rsidP="00C5779E">
      <w:pPr>
        <w:pStyle w:val="a5"/>
        <w:spacing w:after="0"/>
        <w:ind w:right="-5"/>
        <w:jc w:val="both"/>
        <w:rPr>
          <w:color w:val="000000"/>
          <w:sz w:val="26"/>
          <w:szCs w:val="26"/>
        </w:rPr>
      </w:pPr>
      <w:r w:rsidRPr="005A731C">
        <w:rPr>
          <w:color w:val="000000"/>
          <w:sz w:val="26"/>
          <w:szCs w:val="26"/>
        </w:rPr>
        <w:t>- не допущенному к участию в аукционе – в течение трех рабочих дней со дня оформления протокола приема заявок на участие в аукционе;</w:t>
      </w:r>
    </w:p>
    <w:p w:rsidR="00C5779E" w:rsidRPr="005A731C" w:rsidRDefault="00C5779E" w:rsidP="00C5779E">
      <w:pPr>
        <w:pStyle w:val="a5"/>
        <w:spacing w:after="0"/>
        <w:ind w:right="-5"/>
        <w:jc w:val="both"/>
        <w:rPr>
          <w:color w:val="000000"/>
          <w:sz w:val="26"/>
          <w:szCs w:val="26"/>
        </w:rPr>
      </w:pPr>
      <w:r w:rsidRPr="005A731C">
        <w:rPr>
          <w:color w:val="000000"/>
          <w:sz w:val="26"/>
          <w:szCs w:val="26"/>
        </w:rPr>
        <w:t xml:space="preserve">-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w:t>
      </w:r>
      <w:r w:rsidRPr="005A731C">
        <w:rPr>
          <w:color w:val="000000"/>
          <w:sz w:val="26"/>
          <w:szCs w:val="26"/>
        </w:rPr>
        <w:lastRenderedPageBreak/>
        <w:t>приема заявок - в течение 3-х рабочих дней со дня подписания протокола о результатах аукциона);</w:t>
      </w:r>
    </w:p>
    <w:p w:rsidR="00C5779E" w:rsidRPr="005A731C" w:rsidRDefault="00C5779E" w:rsidP="00C5779E">
      <w:pPr>
        <w:pStyle w:val="a5"/>
        <w:spacing w:after="0"/>
        <w:ind w:right="-6"/>
        <w:jc w:val="both"/>
        <w:rPr>
          <w:color w:val="000000"/>
          <w:sz w:val="26"/>
          <w:szCs w:val="26"/>
        </w:rPr>
      </w:pPr>
      <w:r w:rsidRPr="005A731C">
        <w:rPr>
          <w:color w:val="000000"/>
          <w:sz w:val="26"/>
          <w:szCs w:val="26"/>
        </w:rPr>
        <w:t>- в случае принятия решения об отказе в проведении аукциона - в течение трех дней со дня принятия такого решения;</w:t>
      </w:r>
    </w:p>
    <w:p w:rsidR="00C5779E" w:rsidRPr="005A731C" w:rsidRDefault="00C5779E" w:rsidP="00C5779E">
      <w:pPr>
        <w:pStyle w:val="a5"/>
        <w:spacing w:after="0"/>
        <w:ind w:right="-6"/>
        <w:jc w:val="both"/>
        <w:rPr>
          <w:color w:val="000000"/>
          <w:sz w:val="26"/>
          <w:szCs w:val="26"/>
        </w:rPr>
      </w:pPr>
      <w:r w:rsidRPr="005A731C">
        <w:rPr>
          <w:color w:val="000000"/>
          <w:sz w:val="26"/>
          <w:szCs w:val="26"/>
        </w:rPr>
        <w:t>- участвовавшему в аукционе, но не победившему в нем - в течение трех рабочих дней со дня подписания протокола о результатах аукциона.</w:t>
      </w:r>
    </w:p>
    <w:p w:rsidR="00C5779E" w:rsidRPr="005A731C" w:rsidRDefault="00C5779E" w:rsidP="00C5779E">
      <w:pPr>
        <w:spacing w:after="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3.15 Заявитель не допускается к участию в аукционе по следующим основаниям:</w:t>
      </w:r>
    </w:p>
    <w:p w:rsidR="00C5779E" w:rsidRPr="005A731C" w:rsidRDefault="00C5779E" w:rsidP="00C5779E">
      <w:pPr>
        <w:numPr>
          <w:ilvl w:val="0"/>
          <w:numId w:val="2"/>
        </w:numPr>
        <w:spacing w:after="0" w:line="240" w:lineRule="auto"/>
        <w:ind w:left="0" w:firstLine="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непредставление вышеперечисленных документов, необходимых для участия в аукционе, или представление недостоверных сведений;</w:t>
      </w:r>
    </w:p>
    <w:p w:rsidR="00C5779E" w:rsidRPr="005A731C" w:rsidRDefault="00C5779E" w:rsidP="00C5779E">
      <w:pPr>
        <w:numPr>
          <w:ilvl w:val="0"/>
          <w:numId w:val="2"/>
        </w:numPr>
        <w:spacing w:after="0" w:line="240" w:lineRule="auto"/>
        <w:ind w:left="0" w:firstLine="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не</w:t>
      </w:r>
      <w:r>
        <w:rPr>
          <w:rFonts w:ascii="Times New Roman" w:hAnsi="Times New Roman" w:cs="Times New Roman"/>
          <w:color w:val="000000"/>
          <w:sz w:val="26"/>
          <w:szCs w:val="26"/>
        </w:rPr>
        <w:t xml:space="preserve"> </w:t>
      </w:r>
      <w:r w:rsidRPr="005A731C">
        <w:rPr>
          <w:rFonts w:ascii="Times New Roman" w:hAnsi="Times New Roman" w:cs="Times New Roman"/>
          <w:color w:val="000000"/>
          <w:sz w:val="26"/>
          <w:szCs w:val="26"/>
        </w:rPr>
        <w:t xml:space="preserve">поступление задатка на счет, указанный в </w:t>
      </w:r>
      <w:r w:rsidRPr="005A731C">
        <w:rPr>
          <w:rFonts w:ascii="Times New Roman" w:hAnsi="Times New Roman" w:cs="Times New Roman"/>
          <w:bCs/>
          <w:color w:val="000000"/>
          <w:sz w:val="26"/>
          <w:szCs w:val="26"/>
        </w:rPr>
        <w:t>Извещении</w:t>
      </w:r>
      <w:r>
        <w:rPr>
          <w:rFonts w:ascii="Times New Roman" w:hAnsi="Times New Roman" w:cs="Times New Roman"/>
          <w:color w:val="000000"/>
          <w:sz w:val="26"/>
          <w:szCs w:val="26"/>
        </w:rPr>
        <w:t xml:space="preserve"> о проведение аук</w:t>
      </w:r>
      <w:r w:rsidRPr="005A731C">
        <w:rPr>
          <w:rFonts w:ascii="Times New Roman" w:hAnsi="Times New Roman" w:cs="Times New Roman"/>
          <w:color w:val="000000"/>
          <w:sz w:val="26"/>
          <w:szCs w:val="26"/>
        </w:rPr>
        <w:t>циона, на дату рассмотрения заявок на участие в аукционе;</w:t>
      </w:r>
    </w:p>
    <w:p w:rsidR="00C5779E" w:rsidRPr="005A731C" w:rsidRDefault="00C5779E" w:rsidP="00C5779E">
      <w:pPr>
        <w:numPr>
          <w:ilvl w:val="0"/>
          <w:numId w:val="2"/>
        </w:numPr>
        <w:spacing w:after="0" w:line="240" w:lineRule="auto"/>
        <w:ind w:left="0" w:firstLine="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5779E" w:rsidRPr="005A731C" w:rsidRDefault="00C5779E" w:rsidP="00C5779E">
      <w:pPr>
        <w:spacing w:after="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 xml:space="preserve">3.16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w:t>
      </w:r>
    </w:p>
    <w:p w:rsidR="00C5779E" w:rsidRPr="005A731C" w:rsidRDefault="00C5779E" w:rsidP="00C5779E">
      <w:pPr>
        <w:spacing w:after="0"/>
        <w:jc w:val="both"/>
        <w:rPr>
          <w:rFonts w:ascii="Times New Roman" w:hAnsi="Times New Roman" w:cs="Times New Roman"/>
          <w:color w:val="000000"/>
          <w:sz w:val="26"/>
          <w:szCs w:val="26"/>
        </w:rPr>
      </w:pPr>
      <w:r w:rsidRPr="005A731C">
        <w:rPr>
          <w:rFonts w:ascii="Times New Roman" w:hAnsi="Times New Roman" w:cs="Times New Roman"/>
          <w:color w:val="000000"/>
          <w:sz w:val="26"/>
          <w:szCs w:val="26"/>
        </w:rPr>
        <w:t>3.17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color w:val="000000"/>
          <w:sz w:val="26"/>
          <w:szCs w:val="26"/>
        </w:rPr>
        <w:t xml:space="preserve">3.18 </w:t>
      </w:r>
      <w:r w:rsidRPr="005A731C">
        <w:rPr>
          <w:rFonts w:ascii="Times New Roman" w:hAnsi="Times New Roman" w:cs="Times New Roman"/>
          <w:sz w:val="26"/>
          <w:szCs w:val="26"/>
        </w:rPr>
        <w:t xml:space="preserve"> Аукционная комиссия, рассматривает поступившие заявки на участие в аукционе в течение  трех календарных дней со дня истечения срока приема заявок.</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Секретарь комиссии ведет протокол рассмотрения заявок на участие в</w:t>
      </w:r>
      <w:r>
        <w:rPr>
          <w:rFonts w:ascii="Times New Roman" w:hAnsi="Times New Roman" w:cs="Times New Roman"/>
          <w:sz w:val="26"/>
          <w:szCs w:val="26"/>
        </w:rPr>
        <w:t xml:space="preserve"> </w:t>
      </w:r>
      <w:r w:rsidRPr="005A731C">
        <w:rPr>
          <w:rFonts w:ascii="Times New Roman" w:hAnsi="Times New Roman" w:cs="Times New Roman"/>
          <w:sz w:val="26"/>
          <w:szCs w:val="26"/>
        </w:rPr>
        <w:t>аукционе, который должен содержать сведения о заявителях, допущенных к</w:t>
      </w:r>
      <w:r>
        <w:rPr>
          <w:rFonts w:ascii="Times New Roman" w:hAnsi="Times New Roman" w:cs="Times New Roman"/>
          <w:sz w:val="26"/>
          <w:szCs w:val="26"/>
        </w:rPr>
        <w:t xml:space="preserve"> </w:t>
      </w:r>
      <w:r w:rsidRPr="005A731C">
        <w:rPr>
          <w:rFonts w:ascii="Times New Roman" w:hAnsi="Times New Roman" w:cs="Times New Roman"/>
          <w:sz w:val="26"/>
          <w:szCs w:val="26"/>
        </w:rPr>
        <w:t>участию в аукционе и признанных участниками аукциона, датах подачи</w:t>
      </w:r>
      <w:r>
        <w:rPr>
          <w:rFonts w:ascii="Times New Roman" w:hAnsi="Times New Roman" w:cs="Times New Roman"/>
          <w:sz w:val="26"/>
          <w:szCs w:val="26"/>
        </w:rPr>
        <w:t xml:space="preserve"> </w:t>
      </w:r>
      <w:r w:rsidRPr="005A731C">
        <w:rPr>
          <w:rFonts w:ascii="Times New Roman" w:hAnsi="Times New Roman" w:cs="Times New Roman"/>
          <w:sz w:val="26"/>
          <w:szCs w:val="26"/>
        </w:rPr>
        <w:t>заявок, внесенных задатках, а также сведения о заявителях, не допущенных к</w:t>
      </w:r>
      <w:r>
        <w:rPr>
          <w:rFonts w:ascii="Times New Roman" w:hAnsi="Times New Roman" w:cs="Times New Roman"/>
          <w:sz w:val="26"/>
          <w:szCs w:val="26"/>
        </w:rPr>
        <w:t xml:space="preserve"> </w:t>
      </w:r>
      <w:r w:rsidRPr="005A731C">
        <w:rPr>
          <w:rFonts w:ascii="Times New Roman" w:hAnsi="Times New Roman" w:cs="Times New Roman"/>
          <w:sz w:val="26"/>
          <w:szCs w:val="26"/>
        </w:rPr>
        <w:t>участию в аукционе, с указанием причин отказа в допуске к участию в нем.</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Заявитель, признанный участником аукциона, становится участником</w:t>
      </w:r>
      <w:r>
        <w:rPr>
          <w:rFonts w:ascii="Times New Roman" w:hAnsi="Times New Roman" w:cs="Times New Roman"/>
          <w:sz w:val="26"/>
          <w:szCs w:val="26"/>
        </w:rPr>
        <w:t xml:space="preserve"> </w:t>
      </w:r>
      <w:r w:rsidRPr="005A731C">
        <w:rPr>
          <w:rFonts w:ascii="Times New Roman" w:hAnsi="Times New Roman" w:cs="Times New Roman"/>
          <w:sz w:val="26"/>
          <w:szCs w:val="26"/>
        </w:rPr>
        <w:t>аукциона со дня подписания аукционной комиссией протокола рассмотрения</w:t>
      </w:r>
      <w:r>
        <w:rPr>
          <w:rFonts w:ascii="Times New Roman" w:hAnsi="Times New Roman" w:cs="Times New Roman"/>
          <w:sz w:val="26"/>
          <w:szCs w:val="26"/>
        </w:rPr>
        <w:t xml:space="preserve"> </w:t>
      </w:r>
      <w:r w:rsidRPr="005A731C">
        <w:rPr>
          <w:rFonts w:ascii="Times New Roman" w:hAnsi="Times New Roman" w:cs="Times New Roman"/>
          <w:sz w:val="26"/>
          <w:szCs w:val="26"/>
        </w:rPr>
        <w:t>заявок.</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Протокол рассмотрения заявок на участие в аукционе подписывается</w:t>
      </w:r>
      <w:r>
        <w:rPr>
          <w:rFonts w:ascii="Times New Roman" w:hAnsi="Times New Roman" w:cs="Times New Roman"/>
          <w:sz w:val="26"/>
          <w:szCs w:val="26"/>
        </w:rPr>
        <w:t xml:space="preserve"> </w:t>
      </w:r>
      <w:r w:rsidRPr="005A731C">
        <w:rPr>
          <w:rFonts w:ascii="Times New Roman" w:hAnsi="Times New Roman" w:cs="Times New Roman"/>
          <w:sz w:val="26"/>
          <w:szCs w:val="26"/>
        </w:rPr>
        <w:t>аукционной комиссией не позднее чем в течение двух рабочих дней со дня их</w:t>
      </w:r>
      <w:r>
        <w:rPr>
          <w:rFonts w:ascii="Times New Roman" w:hAnsi="Times New Roman" w:cs="Times New Roman"/>
          <w:sz w:val="26"/>
          <w:szCs w:val="26"/>
        </w:rPr>
        <w:t xml:space="preserve"> </w:t>
      </w:r>
      <w:r w:rsidRPr="005A731C">
        <w:rPr>
          <w:rFonts w:ascii="Times New Roman" w:hAnsi="Times New Roman" w:cs="Times New Roman"/>
          <w:sz w:val="26"/>
          <w:szCs w:val="26"/>
        </w:rPr>
        <w:t>рассмотрения и размещается на официальном сайте не позднее чем на следующий рабочий день после подписания протокола.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3.19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1" w:history="1">
        <w:r w:rsidRPr="008131B4">
          <w:rPr>
            <w:rFonts w:ascii="Times New Roman" w:hAnsi="Times New Roman" w:cs="Times New Roman"/>
            <w:sz w:val="26"/>
            <w:szCs w:val="26"/>
          </w:rPr>
          <w:t>пункте</w:t>
        </w:r>
        <w:r w:rsidRPr="005A731C">
          <w:rPr>
            <w:rFonts w:ascii="Times New Roman" w:hAnsi="Times New Roman" w:cs="Times New Roman"/>
            <w:color w:val="0000FF"/>
            <w:sz w:val="26"/>
            <w:szCs w:val="26"/>
          </w:rPr>
          <w:t xml:space="preserve"> </w:t>
        </w:r>
      </w:hyperlink>
      <w:r w:rsidRPr="005A731C">
        <w:rPr>
          <w:rFonts w:ascii="Times New Roman" w:hAnsi="Times New Roman" w:cs="Times New Roman"/>
          <w:sz w:val="26"/>
          <w:szCs w:val="26"/>
        </w:rPr>
        <w:t>3.18 настоящего Порядка.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3.20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3.21</w:t>
      </w:r>
      <w:r>
        <w:rPr>
          <w:rFonts w:ascii="Times New Roman" w:hAnsi="Times New Roman" w:cs="Times New Roman"/>
          <w:sz w:val="26"/>
          <w:szCs w:val="26"/>
        </w:rPr>
        <w:t xml:space="preserve"> </w:t>
      </w:r>
      <w:r w:rsidRPr="005A731C">
        <w:rPr>
          <w:rFonts w:ascii="Times New Roman" w:hAnsi="Times New Roman" w:cs="Times New Roman"/>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lastRenderedPageBreak/>
        <w:t>3.22</w:t>
      </w:r>
      <w:bookmarkStart w:id="1" w:name="Par0"/>
      <w:bookmarkEnd w:id="1"/>
      <w:r>
        <w:rPr>
          <w:rFonts w:ascii="Times New Roman" w:hAnsi="Times New Roman" w:cs="Times New Roman"/>
          <w:sz w:val="26"/>
          <w:szCs w:val="26"/>
        </w:rPr>
        <w:t xml:space="preserve"> </w:t>
      </w:r>
      <w:r w:rsidRPr="005A731C">
        <w:rPr>
          <w:rFonts w:ascii="Times New Roman" w:hAnsi="Times New Roman" w:cs="Times New Roman"/>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12" w:history="1">
        <w:r w:rsidRPr="008131B4">
          <w:rPr>
            <w:rFonts w:ascii="Times New Roman" w:hAnsi="Times New Roman" w:cs="Times New Roman"/>
            <w:sz w:val="26"/>
            <w:szCs w:val="26"/>
          </w:rPr>
          <w:t>пункте 3.18</w:t>
        </w:r>
      </w:hyperlink>
      <w:r w:rsidRPr="008131B4">
        <w:rPr>
          <w:rFonts w:ascii="Times New Roman" w:hAnsi="Times New Roman" w:cs="Times New Roman"/>
          <w:sz w:val="26"/>
          <w:szCs w:val="26"/>
        </w:rPr>
        <w:t xml:space="preserve"> </w:t>
      </w:r>
      <w:r w:rsidRPr="005A731C">
        <w:rPr>
          <w:rFonts w:ascii="Times New Roman" w:hAnsi="Times New Roman" w:cs="Times New Roman"/>
          <w:sz w:val="26"/>
          <w:szCs w:val="26"/>
        </w:rPr>
        <w:t>настоящей статьи, обязан направить заявителю два экземпляра подписанного проекта договора на размещение нестационарного торгового объекта. При этом цена права на размещение нестационарного торгового объекта определяется в размере, равном начальной цене предмета аукциона.</w:t>
      </w:r>
      <w:bookmarkStart w:id="2" w:name="Par1"/>
      <w:bookmarkEnd w:id="2"/>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w:t>
      </w:r>
      <w:r>
        <w:rPr>
          <w:rFonts w:ascii="Times New Roman" w:hAnsi="Times New Roman" w:cs="Times New Roman"/>
          <w:sz w:val="26"/>
          <w:szCs w:val="26"/>
        </w:rPr>
        <w:t>е</w:t>
      </w:r>
      <w:r w:rsidRPr="005A731C">
        <w:rPr>
          <w:rFonts w:ascii="Times New Roman" w:hAnsi="Times New Roman" w:cs="Times New Roman"/>
          <w:sz w:val="26"/>
          <w:szCs w:val="26"/>
        </w:rPr>
        <w:t xml:space="preserve"> аукциона условиям аукциона, Организатор в течение десяти дней со дня рассмотрения указанной заявки обязан направить заявителю два экземпляра подписанного проекта договора на размещение нестационарного торгового объекта. При этом цена права на размещение нестационарного торгового объекта определяется в размере, равном начальной цене предмета аукциона.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5779E" w:rsidRPr="005A731C" w:rsidRDefault="00C5779E" w:rsidP="00C5779E">
      <w:pPr>
        <w:autoSpaceDE w:val="0"/>
        <w:autoSpaceDN w:val="0"/>
        <w:adjustRightInd w:val="0"/>
        <w:spacing w:before="260"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1) сведения о месте, дате и времени проведения аукциона;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2) в том числе местонахождение, тип (вид),</w:t>
      </w:r>
      <w:r>
        <w:rPr>
          <w:rFonts w:ascii="Times New Roman" w:hAnsi="Times New Roman" w:cs="Times New Roman"/>
          <w:sz w:val="26"/>
          <w:szCs w:val="26"/>
        </w:rPr>
        <w:t xml:space="preserve"> </w:t>
      </w:r>
      <w:r w:rsidRPr="005A731C">
        <w:rPr>
          <w:rFonts w:ascii="Times New Roman" w:hAnsi="Times New Roman" w:cs="Times New Roman"/>
          <w:sz w:val="26"/>
          <w:szCs w:val="26"/>
        </w:rPr>
        <w:t>целевое (функциональное) назначение, площадь нестационарного торгового</w:t>
      </w:r>
      <w:r>
        <w:rPr>
          <w:rFonts w:ascii="Times New Roman" w:hAnsi="Times New Roman" w:cs="Times New Roman"/>
          <w:sz w:val="26"/>
          <w:szCs w:val="26"/>
        </w:rPr>
        <w:t xml:space="preserve"> </w:t>
      </w:r>
      <w:r w:rsidRPr="005A731C">
        <w:rPr>
          <w:rFonts w:ascii="Times New Roman" w:hAnsi="Times New Roman" w:cs="Times New Roman"/>
          <w:sz w:val="26"/>
          <w:szCs w:val="26"/>
        </w:rPr>
        <w:t>объекта, перечень требований, предъявляемых к</w:t>
      </w:r>
      <w:r>
        <w:rPr>
          <w:rFonts w:ascii="Times New Roman" w:hAnsi="Times New Roman" w:cs="Times New Roman"/>
          <w:sz w:val="26"/>
          <w:szCs w:val="26"/>
        </w:rPr>
        <w:t xml:space="preserve"> </w:t>
      </w:r>
      <w:r w:rsidRPr="005A731C">
        <w:rPr>
          <w:rFonts w:ascii="Times New Roman" w:hAnsi="Times New Roman" w:cs="Times New Roman"/>
          <w:sz w:val="26"/>
          <w:szCs w:val="26"/>
        </w:rPr>
        <w:t>параметрам, конструктивным характеристикам, внешнему виду, цветовому</w:t>
      </w:r>
      <w:r>
        <w:rPr>
          <w:rFonts w:ascii="Times New Roman" w:hAnsi="Times New Roman" w:cs="Times New Roman"/>
          <w:sz w:val="26"/>
          <w:szCs w:val="26"/>
        </w:rPr>
        <w:t xml:space="preserve"> </w:t>
      </w:r>
      <w:r w:rsidRPr="005A731C">
        <w:rPr>
          <w:rFonts w:ascii="Times New Roman" w:hAnsi="Times New Roman" w:cs="Times New Roman"/>
          <w:sz w:val="26"/>
          <w:szCs w:val="26"/>
        </w:rPr>
        <w:t>оформлению, материалам отделки фасадов предполагаемого к размещению</w:t>
      </w:r>
      <w:r>
        <w:rPr>
          <w:rFonts w:ascii="Times New Roman" w:hAnsi="Times New Roman" w:cs="Times New Roman"/>
          <w:sz w:val="26"/>
          <w:szCs w:val="26"/>
        </w:rPr>
        <w:t xml:space="preserve"> </w:t>
      </w:r>
      <w:r w:rsidRPr="005A731C">
        <w:rPr>
          <w:rFonts w:ascii="Times New Roman" w:hAnsi="Times New Roman" w:cs="Times New Roman"/>
          <w:sz w:val="26"/>
          <w:szCs w:val="26"/>
        </w:rPr>
        <w:t>нес</w:t>
      </w:r>
      <w:r>
        <w:rPr>
          <w:rFonts w:ascii="Times New Roman" w:hAnsi="Times New Roman" w:cs="Times New Roman"/>
          <w:sz w:val="26"/>
          <w:szCs w:val="26"/>
        </w:rPr>
        <w:t>тационарного торгового объекта;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4) наименование и место нахождения (для юридического лица), победителя аукциона и иного участника аукциона, который сделал предпоследнее предложение о цене предмета аукциона;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5) сведения о последнем предложении о цене предмета аукциона (цена права на размещение нес</w:t>
      </w:r>
      <w:r>
        <w:rPr>
          <w:rFonts w:ascii="Times New Roman" w:hAnsi="Times New Roman" w:cs="Times New Roman"/>
          <w:sz w:val="26"/>
          <w:szCs w:val="26"/>
        </w:rPr>
        <w:t>тационарного торгового объекта).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3.25 Протокол о результатах аукциона размещается на официальном сайте в течение одного рабочего дня со дня подписания данного протокола.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3.26 </w:t>
      </w:r>
      <w:r>
        <w:rPr>
          <w:rFonts w:ascii="Times New Roman" w:hAnsi="Times New Roman" w:cs="Times New Roman"/>
          <w:sz w:val="26"/>
          <w:szCs w:val="26"/>
        </w:rPr>
        <w:t xml:space="preserve"> </w:t>
      </w:r>
      <w:r w:rsidRPr="005A731C">
        <w:rPr>
          <w:rFonts w:ascii="Times New Roman" w:hAnsi="Times New Roman" w:cs="Times New Roman"/>
          <w:sz w:val="26"/>
          <w:szCs w:val="26"/>
        </w:rPr>
        <w:t>Победителем аукциона признается участник аукциона, предложивший наибольшую цену права на размещение нестационарного торгового объекта.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3.27</w:t>
      </w:r>
      <w:r>
        <w:rPr>
          <w:rFonts w:ascii="Times New Roman" w:hAnsi="Times New Roman" w:cs="Times New Roman"/>
          <w:sz w:val="26"/>
          <w:szCs w:val="26"/>
        </w:rPr>
        <w:t xml:space="preserve"> </w:t>
      </w:r>
      <w:r w:rsidRPr="005A731C">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3.28</w:t>
      </w:r>
      <w:r>
        <w:rPr>
          <w:rFonts w:ascii="Times New Roman" w:hAnsi="Times New Roman" w:cs="Times New Roman"/>
          <w:sz w:val="26"/>
          <w:szCs w:val="26"/>
        </w:rPr>
        <w:t xml:space="preserve"> </w:t>
      </w:r>
      <w:r w:rsidRPr="005A731C">
        <w:rPr>
          <w:rFonts w:ascii="Times New Roman" w:hAnsi="Times New Roman" w:cs="Times New Roman"/>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3" w:name="Par14"/>
      <w:bookmarkEnd w:id="3"/>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lastRenderedPageBreak/>
        <w:t>3.29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на размещение нестационарного торгового объекта</w:t>
      </w:r>
      <w:r w:rsidR="004F62DD">
        <w:rPr>
          <w:rFonts w:ascii="Times New Roman" w:hAnsi="Times New Roman" w:cs="Times New Roman"/>
          <w:sz w:val="26"/>
          <w:szCs w:val="26"/>
        </w:rPr>
        <w:t xml:space="preserve"> </w:t>
      </w:r>
      <w:r w:rsidRPr="005A731C">
        <w:rPr>
          <w:rFonts w:ascii="Times New Roman" w:hAnsi="Times New Roman" w:cs="Times New Roman"/>
          <w:sz w:val="26"/>
          <w:szCs w:val="26"/>
        </w:rPr>
        <w:t>в десятидневный срок со дня составления протокола о результатах аукциона. При этом цена права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3.30</w:t>
      </w:r>
      <w:r>
        <w:rPr>
          <w:rFonts w:ascii="Times New Roman" w:hAnsi="Times New Roman" w:cs="Times New Roman"/>
          <w:sz w:val="26"/>
          <w:szCs w:val="26"/>
        </w:rPr>
        <w:t xml:space="preserve"> </w:t>
      </w:r>
      <w:r w:rsidRPr="005A731C">
        <w:rPr>
          <w:rFonts w:ascii="Times New Roman" w:hAnsi="Times New Roman" w:cs="Times New Roman"/>
          <w:sz w:val="26"/>
          <w:szCs w:val="26"/>
        </w:rPr>
        <w:t>В</w:t>
      </w:r>
      <w:r>
        <w:rPr>
          <w:rFonts w:ascii="Times New Roman" w:hAnsi="Times New Roman" w:cs="Times New Roman"/>
          <w:sz w:val="26"/>
          <w:szCs w:val="26"/>
        </w:rPr>
        <w:t xml:space="preserve"> </w:t>
      </w:r>
      <w:r w:rsidRPr="005A731C">
        <w:rPr>
          <w:rFonts w:ascii="Times New Roman" w:hAnsi="Times New Roman" w:cs="Times New Roman"/>
          <w:sz w:val="26"/>
          <w:szCs w:val="26"/>
        </w:rPr>
        <w:t>случае, если в течение 30 календарных дней со дня</w:t>
      </w:r>
      <w:r>
        <w:rPr>
          <w:rFonts w:ascii="Times New Roman" w:hAnsi="Times New Roman" w:cs="Times New Roman"/>
          <w:sz w:val="26"/>
          <w:szCs w:val="26"/>
        </w:rPr>
        <w:t xml:space="preserve"> </w:t>
      </w:r>
      <w:r w:rsidRPr="005A731C">
        <w:rPr>
          <w:rFonts w:ascii="Times New Roman" w:hAnsi="Times New Roman" w:cs="Times New Roman"/>
          <w:sz w:val="26"/>
          <w:szCs w:val="26"/>
        </w:rPr>
        <w:t>размещения протокола о результатах аукциона на официальном сайте победитель аукциона не представил</w:t>
      </w:r>
      <w:r>
        <w:rPr>
          <w:rFonts w:ascii="Times New Roman" w:hAnsi="Times New Roman" w:cs="Times New Roman"/>
          <w:sz w:val="26"/>
          <w:szCs w:val="26"/>
        </w:rPr>
        <w:t xml:space="preserve"> </w:t>
      </w:r>
      <w:r w:rsidRPr="005A731C">
        <w:rPr>
          <w:rFonts w:ascii="Times New Roman" w:hAnsi="Times New Roman" w:cs="Times New Roman"/>
          <w:sz w:val="26"/>
          <w:szCs w:val="26"/>
        </w:rPr>
        <w:t>подписанный им проект договора на размещение нестационарного торгового объекта, организатор признает аукцион несостоявшимся и объявляет его повторно. 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center"/>
        <w:rPr>
          <w:rFonts w:ascii="Times New Roman" w:hAnsi="Times New Roman" w:cs="Times New Roman"/>
          <w:sz w:val="26"/>
          <w:szCs w:val="26"/>
        </w:rPr>
      </w:pPr>
      <w:r w:rsidRPr="005A731C">
        <w:rPr>
          <w:rFonts w:ascii="Times New Roman" w:hAnsi="Times New Roman" w:cs="Times New Roman"/>
          <w:sz w:val="26"/>
          <w:szCs w:val="26"/>
        </w:rPr>
        <w:t>4. Порядок изменения и расторжения договора на размещение нестационарного торгового объекта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4.1 Договор может быть изменен по соглашению сторон, в</w:t>
      </w:r>
      <w:r w:rsidR="00B170B8">
        <w:rPr>
          <w:rFonts w:ascii="Times New Roman" w:hAnsi="Times New Roman" w:cs="Times New Roman"/>
          <w:sz w:val="26"/>
          <w:szCs w:val="26"/>
        </w:rPr>
        <w:t xml:space="preserve"> </w:t>
      </w:r>
      <w:r w:rsidRPr="005A731C">
        <w:rPr>
          <w:rFonts w:ascii="Times New Roman" w:hAnsi="Times New Roman" w:cs="Times New Roman"/>
          <w:sz w:val="26"/>
          <w:szCs w:val="26"/>
        </w:rPr>
        <w:t>порядке установленных действующим законодательством и внесение изменений в Договор осуществляется путем</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дополнительного соглашения, подписываемого сторонами.</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4.2. В случае перехода прав на нестационарный торговый объект,</w:t>
      </w:r>
      <w:r>
        <w:rPr>
          <w:rFonts w:ascii="Times New Roman" w:hAnsi="Times New Roman" w:cs="Times New Roman"/>
          <w:sz w:val="26"/>
          <w:szCs w:val="26"/>
        </w:rPr>
        <w:t xml:space="preserve"> </w:t>
      </w:r>
      <w:r w:rsidRPr="005A731C">
        <w:rPr>
          <w:rFonts w:ascii="Times New Roman" w:hAnsi="Times New Roman" w:cs="Times New Roman"/>
          <w:sz w:val="26"/>
          <w:szCs w:val="26"/>
        </w:rPr>
        <w:t>размещенный в месте, определенном Схемой, в период действия Договора, лицо, с которым заключен Договор и собственник</w:t>
      </w:r>
      <w:r>
        <w:rPr>
          <w:rFonts w:ascii="Times New Roman" w:hAnsi="Times New Roman" w:cs="Times New Roman"/>
          <w:sz w:val="26"/>
          <w:szCs w:val="26"/>
        </w:rPr>
        <w:t xml:space="preserve"> </w:t>
      </w:r>
      <w:r w:rsidRPr="005A731C">
        <w:rPr>
          <w:rFonts w:ascii="Times New Roman" w:hAnsi="Times New Roman" w:cs="Times New Roman"/>
          <w:sz w:val="26"/>
          <w:szCs w:val="26"/>
        </w:rPr>
        <w:t>нестационарного торгового объекта, в целях заключения дополнительного соглашения к Договору в соответствии с</w:t>
      </w:r>
      <w:r>
        <w:rPr>
          <w:rFonts w:ascii="Times New Roman" w:hAnsi="Times New Roman" w:cs="Times New Roman"/>
          <w:sz w:val="26"/>
          <w:szCs w:val="26"/>
        </w:rPr>
        <w:t xml:space="preserve"> </w:t>
      </w:r>
      <w:r w:rsidRPr="005A731C">
        <w:rPr>
          <w:rFonts w:ascii="Times New Roman" w:hAnsi="Times New Roman" w:cs="Times New Roman"/>
          <w:sz w:val="26"/>
          <w:szCs w:val="26"/>
        </w:rPr>
        <w:t>требованиями гражданского законодательства Российской Федерации, в течение 20 календарных дней со дня перехода права собственности на</w:t>
      </w:r>
      <w:r>
        <w:rPr>
          <w:rFonts w:ascii="Times New Roman" w:hAnsi="Times New Roman" w:cs="Times New Roman"/>
          <w:sz w:val="26"/>
          <w:szCs w:val="26"/>
        </w:rPr>
        <w:t xml:space="preserve"> </w:t>
      </w:r>
      <w:r w:rsidRPr="005A731C">
        <w:rPr>
          <w:rFonts w:ascii="Times New Roman" w:hAnsi="Times New Roman" w:cs="Times New Roman"/>
          <w:sz w:val="26"/>
          <w:szCs w:val="26"/>
        </w:rPr>
        <w:t>нестационарный торговый</w:t>
      </w:r>
      <w:r>
        <w:rPr>
          <w:rFonts w:ascii="Times New Roman" w:hAnsi="Times New Roman" w:cs="Times New Roman"/>
          <w:sz w:val="26"/>
          <w:szCs w:val="26"/>
        </w:rPr>
        <w:t xml:space="preserve"> </w:t>
      </w:r>
      <w:r w:rsidRPr="005A731C">
        <w:rPr>
          <w:rFonts w:ascii="Times New Roman" w:hAnsi="Times New Roman" w:cs="Times New Roman"/>
          <w:sz w:val="26"/>
          <w:szCs w:val="26"/>
        </w:rPr>
        <w:t>объект (даты совершения</w:t>
      </w:r>
      <w:r>
        <w:rPr>
          <w:rFonts w:ascii="Times New Roman" w:hAnsi="Times New Roman" w:cs="Times New Roman"/>
          <w:sz w:val="26"/>
          <w:szCs w:val="26"/>
        </w:rPr>
        <w:t xml:space="preserve"> </w:t>
      </w:r>
      <w:r w:rsidRPr="005A731C">
        <w:rPr>
          <w:rFonts w:ascii="Times New Roman" w:hAnsi="Times New Roman" w:cs="Times New Roman"/>
          <w:sz w:val="26"/>
          <w:szCs w:val="26"/>
        </w:rPr>
        <w:t xml:space="preserve">сделки) предоставляют  </w:t>
      </w:r>
      <w:r>
        <w:rPr>
          <w:rFonts w:ascii="Times New Roman" w:hAnsi="Times New Roman" w:cs="Times New Roman"/>
          <w:sz w:val="26"/>
          <w:szCs w:val="26"/>
        </w:rPr>
        <w:t>Организатору</w:t>
      </w:r>
      <w:r w:rsidRPr="005A731C">
        <w:rPr>
          <w:rFonts w:ascii="Times New Roman" w:hAnsi="Times New Roman" w:cs="Times New Roman"/>
          <w:sz w:val="26"/>
          <w:szCs w:val="26"/>
        </w:rPr>
        <w:t>:</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а) заявления о внесении изменений в договор на размещение</w:t>
      </w:r>
      <w:r>
        <w:rPr>
          <w:rFonts w:ascii="Times New Roman" w:hAnsi="Times New Roman" w:cs="Times New Roman"/>
          <w:sz w:val="26"/>
          <w:szCs w:val="26"/>
        </w:rPr>
        <w:t xml:space="preserve"> </w:t>
      </w:r>
      <w:r w:rsidRPr="005A731C">
        <w:rPr>
          <w:rFonts w:ascii="Times New Roman" w:hAnsi="Times New Roman" w:cs="Times New Roman"/>
          <w:sz w:val="26"/>
          <w:szCs w:val="26"/>
        </w:rPr>
        <w:t>нестационарного торгового объекта;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б) правоустанавливающий документ (а также его копию),</w:t>
      </w:r>
      <w:r>
        <w:rPr>
          <w:rFonts w:ascii="Times New Roman" w:hAnsi="Times New Roman" w:cs="Times New Roman"/>
          <w:sz w:val="26"/>
          <w:szCs w:val="26"/>
        </w:rPr>
        <w:t xml:space="preserve"> </w:t>
      </w:r>
      <w:r w:rsidRPr="005A731C">
        <w:rPr>
          <w:rFonts w:ascii="Times New Roman" w:hAnsi="Times New Roman" w:cs="Times New Roman"/>
          <w:sz w:val="26"/>
          <w:szCs w:val="26"/>
        </w:rPr>
        <w:t>подтверждающий переход права собственности на нестационарный торговый объект (договор купли-продажи, договор дарения,</w:t>
      </w:r>
      <w:r>
        <w:rPr>
          <w:rFonts w:ascii="Times New Roman" w:hAnsi="Times New Roman" w:cs="Times New Roman"/>
          <w:sz w:val="26"/>
          <w:szCs w:val="26"/>
        </w:rPr>
        <w:t xml:space="preserve"> </w:t>
      </w:r>
      <w:r w:rsidRPr="005A731C">
        <w:rPr>
          <w:rFonts w:ascii="Times New Roman" w:hAnsi="Times New Roman" w:cs="Times New Roman"/>
          <w:sz w:val="26"/>
          <w:szCs w:val="26"/>
        </w:rPr>
        <w:t>иные правоустанавливающие документы, предусмотренные гражданским законодательством Российской Федерации), оригинал документа подлежит</w:t>
      </w:r>
      <w:r>
        <w:rPr>
          <w:rFonts w:ascii="Times New Roman" w:hAnsi="Times New Roman" w:cs="Times New Roman"/>
          <w:sz w:val="26"/>
          <w:szCs w:val="26"/>
        </w:rPr>
        <w:t xml:space="preserve"> </w:t>
      </w:r>
      <w:r w:rsidRPr="005A731C">
        <w:rPr>
          <w:rFonts w:ascii="Times New Roman" w:hAnsi="Times New Roman" w:cs="Times New Roman"/>
          <w:sz w:val="26"/>
          <w:szCs w:val="26"/>
        </w:rPr>
        <w:t>возврату заявителю или его представителю после удостоверения копии;</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в) документ, удостоверяющий личность заявителя или его представителя</w:t>
      </w:r>
      <w:r>
        <w:rPr>
          <w:rFonts w:ascii="Times New Roman" w:hAnsi="Times New Roman" w:cs="Times New Roman"/>
          <w:sz w:val="26"/>
          <w:szCs w:val="26"/>
        </w:rPr>
        <w:t xml:space="preserve"> </w:t>
      </w:r>
      <w:r w:rsidRPr="005A731C">
        <w:rPr>
          <w:rFonts w:ascii="Times New Roman" w:hAnsi="Times New Roman" w:cs="Times New Roman"/>
          <w:sz w:val="26"/>
          <w:szCs w:val="26"/>
        </w:rPr>
        <w:t>(подлежит возврату после удостоверения личности при личном приеме);</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г) документ</w:t>
      </w:r>
      <w:r>
        <w:rPr>
          <w:rFonts w:ascii="Times New Roman" w:hAnsi="Times New Roman" w:cs="Times New Roman"/>
          <w:sz w:val="26"/>
          <w:szCs w:val="26"/>
        </w:rPr>
        <w:t>,</w:t>
      </w:r>
      <w:r w:rsidRPr="005A731C">
        <w:rPr>
          <w:rFonts w:ascii="Times New Roman" w:hAnsi="Times New Roman" w:cs="Times New Roman"/>
          <w:sz w:val="26"/>
          <w:szCs w:val="26"/>
        </w:rPr>
        <w:t xml:space="preserve"> удостоверяющий права (полномочия) представителя заявителя в соответствии с гражданским законодательством Российской</w:t>
      </w:r>
      <w:r>
        <w:rPr>
          <w:rFonts w:ascii="Times New Roman" w:hAnsi="Times New Roman" w:cs="Times New Roman"/>
          <w:sz w:val="26"/>
          <w:szCs w:val="26"/>
        </w:rPr>
        <w:t xml:space="preserve"> </w:t>
      </w:r>
      <w:r w:rsidRPr="005A731C">
        <w:rPr>
          <w:rFonts w:ascii="Times New Roman" w:hAnsi="Times New Roman" w:cs="Times New Roman"/>
          <w:sz w:val="26"/>
          <w:szCs w:val="26"/>
        </w:rPr>
        <w:t>Федерации</w:t>
      </w:r>
      <w:r>
        <w:rPr>
          <w:rFonts w:ascii="Times New Roman" w:hAnsi="Times New Roman" w:cs="Times New Roman"/>
          <w:sz w:val="26"/>
          <w:szCs w:val="26"/>
        </w:rPr>
        <w:t>,</w:t>
      </w:r>
      <w:r w:rsidRPr="005A731C">
        <w:rPr>
          <w:rFonts w:ascii="Times New Roman" w:hAnsi="Times New Roman" w:cs="Times New Roman"/>
          <w:sz w:val="26"/>
          <w:szCs w:val="26"/>
        </w:rPr>
        <w:t xml:space="preserve"> если с заявлением обращается представитель заявителя;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д) выписки из Единого государственного реестра индивидуальных предпринимателей (для индивидуальных предпринимателей) либо выписку из</w:t>
      </w:r>
      <w:r>
        <w:rPr>
          <w:rFonts w:ascii="Times New Roman" w:hAnsi="Times New Roman" w:cs="Times New Roman"/>
          <w:sz w:val="26"/>
          <w:szCs w:val="26"/>
        </w:rPr>
        <w:t xml:space="preserve"> </w:t>
      </w:r>
      <w:r w:rsidRPr="005A731C">
        <w:rPr>
          <w:rFonts w:ascii="Times New Roman" w:hAnsi="Times New Roman" w:cs="Times New Roman"/>
          <w:sz w:val="26"/>
          <w:szCs w:val="26"/>
        </w:rPr>
        <w:t>Единого государственного реестра юридических лиц (для юридических лиц).</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Документы, указанные в подпункте «д» настоящего пункта, представляются заявителем по собственной ини</w:t>
      </w:r>
      <w:r>
        <w:rPr>
          <w:rFonts w:ascii="Times New Roman" w:hAnsi="Times New Roman" w:cs="Times New Roman"/>
          <w:sz w:val="26"/>
          <w:szCs w:val="26"/>
        </w:rPr>
        <w:t xml:space="preserve">циативе. При не предоставлении документов </w:t>
      </w:r>
      <w:r>
        <w:rPr>
          <w:rFonts w:ascii="Times New Roman" w:hAnsi="Times New Roman" w:cs="Times New Roman"/>
          <w:sz w:val="26"/>
          <w:szCs w:val="26"/>
        </w:rPr>
        <w:lastRenderedPageBreak/>
        <w:t xml:space="preserve">Организатор </w:t>
      </w:r>
      <w:r w:rsidRPr="005A731C">
        <w:rPr>
          <w:rFonts w:ascii="Times New Roman" w:hAnsi="Times New Roman" w:cs="Times New Roman"/>
          <w:sz w:val="26"/>
          <w:szCs w:val="26"/>
        </w:rPr>
        <w:t>осуществляет их запрос по системе межведомственного информационного взаимодействия.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4.3 Договор расторгается в следующих случаях:</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а) по соглашению сторон Договора в порядке, установленном</w:t>
      </w:r>
      <w:r>
        <w:rPr>
          <w:rFonts w:ascii="Times New Roman" w:hAnsi="Times New Roman" w:cs="Times New Roman"/>
          <w:sz w:val="26"/>
          <w:szCs w:val="26"/>
        </w:rPr>
        <w:t xml:space="preserve"> </w:t>
      </w:r>
      <w:r w:rsidRPr="005A731C">
        <w:rPr>
          <w:rFonts w:ascii="Times New Roman" w:hAnsi="Times New Roman" w:cs="Times New Roman"/>
          <w:sz w:val="26"/>
          <w:szCs w:val="26"/>
        </w:rPr>
        <w:t>действующим законодательством и Договором;</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б) исключение юридического лица, прекратившего свою деятельность, из Единого государственного реестра юридических лиц в порядке,</w:t>
      </w:r>
      <w:r>
        <w:rPr>
          <w:rFonts w:ascii="Times New Roman" w:hAnsi="Times New Roman" w:cs="Times New Roman"/>
          <w:sz w:val="26"/>
          <w:szCs w:val="26"/>
        </w:rPr>
        <w:t xml:space="preserve"> </w:t>
      </w:r>
      <w:r w:rsidRPr="005A731C">
        <w:rPr>
          <w:rFonts w:ascii="Times New Roman" w:hAnsi="Times New Roman" w:cs="Times New Roman"/>
          <w:sz w:val="26"/>
          <w:szCs w:val="26"/>
        </w:rPr>
        <w:t>установленном гражданским законодательством;</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в) исключение сведений об индивидуальном предпринимателе из Единого государственного реестра индивидуальных предпринимателей в связи</w:t>
      </w:r>
      <w:r>
        <w:rPr>
          <w:rFonts w:ascii="Times New Roman" w:hAnsi="Times New Roman" w:cs="Times New Roman"/>
          <w:sz w:val="26"/>
          <w:szCs w:val="26"/>
        </w:rPr>
        <w:t xml:space="preserve"> </w:t>
      </w:r>
      <w:r w:rsidRPr="005A731C">
        <w:rPr>
          <w:rFonts w:ascii="Times New Roman" w:hAnsi="Times New Roman" w:cs="Times New Roman"/>
          <w:sz w:val="26"/>
          <w:szCs w:val="26"/>
        </w:rPr>
        <w:t>с прекращением гражданином деятельности в качестве индивидуального</w:t>
      </w:r>
      <w:r>
        <w:rPr>
          <w:rFonts w:ascii="Times New Roman" w:hAnsi="Times New Roman" w:cs="Times New Roman"/>
          <w:sz w:val="26"/>
          <w:szCs w:val="26"/>
        </w:rPr>
        <w:t xml:space="preserve"> </w:t>
      </w:r>
      <w:r w:rsidRPr="005A731C">
        <w:rPr>
          <w:rFonts w:ascii="Times New Roman" w:hAnsi="Times New Roman" w:cs="Times New Roman"/>
          <w:sz w:val="26"/>
          <w:szCs w:val="26"/>
        </w:rPr>
        <w:t>предпринимателя;</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 xml:space="preserve">г) в случае одностороннего отказа </w:t>
      </w:r>
      <w:r>
        <w:rPr>
          <w:rFonts w:ascii="Times New Roman" w:hAnsi="Times New Roman" w:cs="Times New Roman"/>
          <w:sz w:val="26"/>
          <w:szCs w:val="26"/>
        </w:rPr>
        <w:t>О</w:t>
      </w:r>
      <w:r w:rsidRPr="005A731C">
        <w:rPr>
          <w:rFonts w:ascii="Times New Roman" w:hAnsi="Times New Roman" w:cs="Times New Roman"/>
          <w:sz w:val="26"/>
          <w:szCs w:val="26"/>
        </w:rPr>
        <w:t>рганизатора от договора</w:t>
      </w:r>
      <w:r>
        <w:rPr>
          <w:rFonts w:ascii="Times New Roman" w:hAnsi="Times New Roman" w:cs="Times New Roman"/>
          <w:sz w:val="26"/>
          <w:szCs w:val="26"/>
        </w:rPr>
        <w:t xml:space="preserve"> </w:t>
      </w:r>
      <w:r w:rsidRPr="005A731C">
        <w:rPr>
          <w:rFonts w:ascii="Times New Roman" w:hAnsi="Times New Roman" w:cs="Times New Roman"/>
          <w:sz w:val="26"/>
          <w:szCs w:val="26"/>
        </w:rPr>
        <w:t>(исполнения Договора) при наличии следующих оснований:</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731C">
        <w:rPr>
          <w:rFonts w:ascii="Times New Roman" w:hAnsi="Times New Roman" w:cs="Times New Roman"/>
          <w:sz w:val="26"/>
          <w:szCs w:val="26"/>
        </w:rPr>
        <w:t>неисполнение лицом, с которым заключен Договор, обязательств по</w:t>
      </w:r>
      <w:r>
        <w:rPr>
          <w:rFonts w:ascii="Times New Roman" w:hAnsi="Times New Roman" w:cs="Times New Roman"/>
          <w:sz w:val="26"/>
          <w:szCs w:val="26"/>
        </w:rPr>
        <w:t xml:space="preserve"> </w:t>
      </w:r>
      <w:r w:rsidRPr="005A731C">
        <w:rPr>
          <w:rFonts w:ascii="Times New Roman" w:hAnsi="Times New Roman" w:cs="Times New Roman"/>
          <w:sz w:val="26"/>
          <w:szCs w:val="26"/>
        </w:rPr>
        <w:t>размещению (установке) нестационарного торгового объекта,</w:t>
      </w:r>
      <w:r>
        <w:rPr>
          <w:rFonts w:ascii="Times New Roman" w:hAnsi="Times New Roman" w:cs="Times New Roman"/>
          <w:sz w:val="26"/>
          <w:szCs w:val="26"/>
        </w:rPr>
        <w:t xml:space="preserve"> </w:t>
      </w:r>
      <w:r w:rsidRPr="005A731C">
        <w:rPr>
          <w:rFonts w:ascii="Times New Roman" w:hAnsi="Times New Roman" w:cs="Times New Roman"/>
          <w:sz w:val="26"/>
          <w:szCs w:val="26"/>
        </w:rPr>
        <w:t>в</w:t>
      </w:r>
      <w:r>
        <w:rPr>
          <w:rFonts w:ascii="Times New Roman" w:hAnsi="Times New Roman" w:cs="Times New Roman"/>
          <w:sz w:val="26"/>
          <w:szCs w:val="26"/>
        </w:rPr>
        <w:t xml:space="preserve"> </w:t>
      </w:r>
      <w:r w:rsidRPr="005A731C">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Pr="005A731C">
        <w:rPr>
          <w:rFonts w:ascii="Times New Roman" w:hAnsi="Times New Roman" w:cs="Times New Roman"/>
          <w:sz w:val="26"/>
          <w:szCs w:val="26"/>
        </w:rPr>
        <w:t>с</w:t>
      </w:r>
      <w:r>
        <w:rPr>
          <w:rFonts w:ascii="Times New Roman" w:hAnsi="Times New Roman" w:cs="Times New Roman"/>
          <w:sz w:val="26"/>
          <w:szCs w:val="26"/>
        </w:rPr>
        <w:t xml:space="preserve"> </w:t>
      </w:r>
      <w:r w:rsidRPr="005A731C">
        <w:rPr>
          <w:rFonts w:ascii="Times New Roman" w:hAnsi="Times New Roman" w:cs="Times New Roman"/>
          <w:sz w:val="26"/>
          <w:szCs w:val="26"/>
        </w:rPr>
        <w:t>условиями</w:t>
      </w:r>
      <w:r>
        <w:rPr>
          <w:rFonts w:ascii="Times New Roman" w:hAnsi="Times New Roman" w:cs="Times New Roman"/>
          <w:sz w:val="26"/>
          <w:szCs w:val="26"/>
        </w:rPr>
        <w:t xml:space="preserve"> </w:t>
      </w:r>
      <w:r w:rsidRPr="005A731C">
        <w:rPr>
          <w:rFonts w:ascii="Times New Roman" w:hAnsi="Times New Roman" w:cs="Times New Roman"/>
          <w:sz w:val="26"/>
          <w:szCs w:val="26"/>
        </w:rPr>
        <w:t>и</w:t>
      </w:r>
      <w:r>
        <w:rPr>
          <w:rFonts w:ascii="Times New Roman" w:hAnsi="Times New Roman" w:cs="Times New Roman"/>
          <w:sz w:val="26"/>
          <w:szCs w:val="26"/>
        </w:rPr>
        <w:t xml:space="preserve"> </w:t>
      </w:r>
      <w:r w:rsidRPr="005A731C">
        <w:rPr>
          <w:rFonts w:ascii="Times New Roman" w:hAnsi="Times New Roman" w:cs="Times New Roman"/>
          <w:sz w:val="26"/>
          <w:szCs w:val="26"/>
        </w:rPr>
        <w:t>в</w:t>
      </w:r>
      <w:r>
        <w:rPr>
          <w:rFonts w:ascii="Times New Roman" w:hAnsi="Times New Roman" w:cs="Times New Roman"/>
          <w:sz w:val="26"/>
          <w:szCs w:val="26"/>
        </w:rPr>
        <w:t xml:space="preserve"> </w:t>
      </w:r>
      <w:r w:rsidRPr="005A731C">
        <w:rPr>
          <w:rFonts w:ascii="Times New Roman" w:hAnsi="Times New Roman" w:cs="Times New Roman"/>
          <w:sz w:val="26"/>
          <w:szCs w:val="26"/>
        </w:rPr>
        <w:t>сроки,</w:t>
      </w:r>
      <w:r>
        <w:rPr>
          <w:rFonts w:ascii="Times New Roman" w:hAnsi="Times New Roman" w:cs="Times New Roman"/>
          <w:sz w:val="26"/>
          <w:szCs w:val="26"/>
        </w:rPr>
        <w:t xml:space="preserve"> </w:t>
      </w:r>
      <w:r w:rsidRPr="005A731C">
        <w:rPr>
          <w:rFonts w:ascii="Times New Roman" w:hAnsi="Times New Roman" w:cs="Times New Roman"/>
          <w:sz w:val="26"/>
          <w:szCs w:val="26"/>
        </w:rPr>
        <w:t>установленные Договором,</w:t>
      </w:r>
      <w:r>
        <w:rPr>
          <w:rFonts w:ascii="Times New Roman" w:hAnsi="Times New Roman" w:cs="Times New Roman"/>
          <w:sz w:val="26"/>
          <w:szCs w:val="26"/>
        </w:rPr>
        <w:t xml:space="preserve"> </w:t>
      </w:r>
      <w:r w:rsidRPr="005A731C">
        <w:rPr>
          <w:rFonts w:ascii="Times New Roman" w:hAnsi="Times New Roman" w:cs="Times New Roman"/>
          <w:sz w:val="26"/>
          <w:szCs w:val="26"/>
        </w:rPr>
        <w:t>неисполнение лицом, с которым заключен Договор, обязательств по</w:t>
      </w:r>
      <w:r>
        <w:rPr>
          <w:rFonts w:ascii="Times New Roman" w:hAnsi="Times New Roman" w:cs="Times New Roman"/>
          <w:sz w:val="26"/>
          <w:szCs w:val="26"/>
        </w:rPr>
        <w:t xml:space="preserve"> </w:t>
      </w:r>
      <w:r w:rsidRPr="005A731C">
        <w:rPr>
          <w:rFonts w:ascii="Times New Roman" w:hAnsi="Times New Roman" w:cs="Times New Roman"/>
          <w:sz w:val="26"/>
          <w:szCs w:val="26"/>
        </w:rPr>
        <w:t>осуществлению в нестационарном торговом объекте деятельности, предусмотренной Договором, в соответствии с требованиями</w:t>
      </w:r>
      <w:r>
        <w:rPr>
          <w:rFonts w:ascii="Times New Roman" w:hAnsi="Times New Roman" w:cs="Times New Roman"/>
          <w:sz w:val="26"/>
          <w:szCs w:val="26"/>
        </w:rPr>
        <w:t xml:space="preserve"> </w:t>
      </w:r>
      <w:r w:rsidRPr="005A731C">
        <w:rPr>
          <w:rFonts w:ascii="Times New Roman" w:hAnsi="Times New Roman" w:cs="Times New Roman"/>
          <w:sz w:val="26"/>
          <w:szCs w:val="26"/>
        </w:rPr>
        <w:t>действующего законодательства Российской Федерации;</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731C">
        <w:rPr>
          <w:rFonts w:ascii="Times New Roman" w:hAnsi="Times New Roman" w:cs="Times New Roman"/>
          <w:sz w:val="26"/>
          <w:szCs w:val="26"/>
        </w:rPr>
        <w:t>неисполнение лицом, с которым заключен Договор, обязательств по</w:t>
      </w:r>
      <w:r>
        <w:rPr>
          <w:rFonts w:ascii="Times New Roman" w:hAnsi="Times New Roman" w:cs="Times New Roman"/>
          <w:sz w:val="26"/>
          <w:szCs w:val="26"/>
        </w:rPr>
        <w:t xml:space="preserve"> </w:t>
      </w:r>
      <w:r w:rsidRPr="005A731C">
        <w:rPr>
          <w:rFonts w:ascii="Times New Roman" w:hAnsi="Times New Roman" w:cs="Times New Roman"/>
          <w:sz w:val="26"/>
          <w:szCs w:val="26"/>
        </w:rPr>
        <w:t>оплате цены на право размещения Объекта;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A731C">
        <w:rPr>
          <w:rFonts w:ascii="Times New Roman" w:hAnsi="Times New Roman" w:cs="Times New Roman"/>
          <w:sz w:val="26"/>
          <w:szCs w:val="26"/>
        </w:rPr>
        <w:t>использование лицом, с которым заключен Договор, нестационарного</w:t>
      </w:r>
      <w:r>
        <w:rPr>
          <w:rFonts w:ascii="Times New Roman" w:hAnsi="Times New Roman" w:cs="Times New Roman"/>
          <w:sz w:val="26"/>
          <w:szCs w:val="26"/>
        </w:rPr>
        <w:t xml:space="preserve"> </w:t>
      </w:r>
      <w:r w:rsidRPr="005A731C">
        <w:rPr>
          <w:rFonts w:ascii="Times New Roman" w:hAnsi="Times New Roman" w:cs="Times New Roman"/>
          <w:sz w:val="26"/>
          <w:szCs w:val="26"/>
        </w:rPr>
        <w:t>торгового объекта, не по</w:t>
      </w:r>
      <w:r>
        <w:rPr>
          <w:rFonts w:ascii="Times New Roman" w:hAnsi="Times New Roman" w:cs="Times New Roman"/>
          <w:sz w:val="26"/>
          <w:szCs w:val="26"/>
        </w:rPr>
        <w:t xml:space="preserve"> </w:t>
      </w:r>
      <w:r w:rsidRPr="005A731C">
        <w:rPr>
          <w:rFonts w:ascii="Times New Roman" w:hAnsi="Times New Roman" w:cs="Times New Roman"/>
          <w:sz w:val="26"/>
          <w:szCs w:val="26"/>
        </w:rPr>
        <w:t>(функциональному) назначению, предусмотренному Схемой;</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д) по решению суда - в случаях и порядке, предусмотренных</w:t>
      </w:r>
      <w:r>
        <w:rPr>
          <w:rFonts w:ascii="Times New Roman" w:hAnsi="Times New Roman" w:cs="Times New Roman"/>
          <w:sz w:val="26"/>
          <w:szCs w:val="26"/>
        </w:rPr>
        <w:t xml:space="preserve"> </w:t>
      </w:r>
      <w:r w:rsidRPr="005A731C">
        <w:rPr>
          <w:rFonts w:ascii="Times New Roman" w:hAnsi="Times New Roman" w:cs="Times New Roman"/>
          <w:sz w:val="26"/>
          <w:szCs w:val="26"/>
        </w:rPr>
        <w:t>действующим законодательством</w:t>
      </w:r>
      <w:r>
        <w:rPr>
          <w:rFonts w:ascii="Times New Roman" w:hAnsi="Times New Roman" w:cs="Times New Roman"/>
          <w:sz w:val="26"/>
          <w:szCs w:val="26"/>
        </w:rPr>
        <w:t>,</w:t>
      </w:r>
      <w:r w:rsidRPr="005A731C">
        <w:rPr>
          <w:rFonts w:ascii="Times New Roman" w:hAnsi="Times New Roman" w:cs="Times New Roman"/>
          <w:sz w:val="26"/>
          <w:szCs w:val="26"/>
        </w:rPr>
        <w:t xml:space="preserve"> Договором.</w:t>
      </w:r>
    </w:p>
    <w:p w:rsidR="00C5779E" w:rsidRPr="005A731C" w:rsidRDefault="00C5779E" w:rsidP="00C5779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Организатор</w:t>
      </w:r>
      <w:r w:rsidRPr="005A731C">
        <w:rPr>
          <w:rFonts w:ascii="Times New Roman" w:hAnsi="Times New Roman" w:cs="Times New Roman"/>
          <w:sz w:val="26"/>
          <w:szCs w:val="26"/>
        </w:rPr>
        <w:t xml:space="preserve"> при наличии оснований, предусмотренных</w:t>
      </w:r>
      <w:r>
        <w:rPr>
          <w:rFonts w:ascii="Times New Roman" w:hAnsi="Times New Roman" w:cs="Times New Roman"/>
          <w:sz w:val="26"/>
          <w:szCs w:val="26"/>
        </w:rPr>
        <w:t xml:space="preserve"> </w:t>
      </w:r>
      <w:r w:rsidRPr="005A731C">
        <w:rPr>
          <w:rFonts w:ascii="Times New Roman" w:hAnsi="Times New Roman" w:cs="Times New Roman"/>
          <w:sz w:val="26"/>
          <w:szCs w:val="26"/>
        </w:rPr>
        <w:t>подпунктами «в», «г» настоящего пункта, направляет лицу, с которым</w:t>
      </w:r>
      <w:r>
        <w:rPr>
          <w:rFonts w:ascii="Times New Roman" w:hAnsi="Times New Roman" w:cs="Times New Roman"/>
          <w:sz w:val="26"/>
          <w:szCs w:val="26"/>
        </w:rPr>
        <w:t xml:space="preserve"> </w:t>
      </w:r>
      <w:r w:rsidRPr="005A731C">
        <w:rPr>
          <w:rFonts w:ascii="Times New Roman" w:hAnsi="Times New Roman" w:cs="Times New Roman"/>
          <w:sz w:val="26"/>
          <w:szCs w:val="26"/>
        </w:rPr>
        <w:t>заключен Договор, заказное письмо с уведомлением о вручении об отказе от Договора (исполнения Договора) с указанием причины отказа. Договор</w:t>
      </w:r>
      <w:r>
        <w:rPr>
          <w:rFonts w:ascii="Times New Roman" w:hAnsi="Times New Roman" w:cs="Times New Roman"/>
          <w:sz w:val="26"/>
          <w:szCs w:val="26"/>
        </w:rPr>
        <w:t xml:space="preserve"> </w:t>
      </w:r>
      <w:r w:rsidRPr="005A731C">
        <w:rPr>
          <w:rFonts w:ascii="Times New Roman" w:hAnsi="Times New Roman" w:cs="Times New Roman"/>
          <w:sz w:val="26"/>
          <w:szCs w:val="26"/>
        </w:rPr>
        <w:t>считается расторгнутым с момента вручения (получения) другой стороне</w:t>
      </w:r>
      <w:r>
        <w:rPr>
          <w:rFonts w:ascii="Times New Roman" w:hAnsi="Times New Roman" w:cs="Times New Roman"/>
          <w:sz w:val="26"/>
          <w:szCs w:val="26"/>
        </w:rPr>
        <w:t xml:space="preserve"> </w:t>
      </w:r>
      <w:r w:rsidRPr="005A731C">
        <w:rPr>
          <w:rFonts w:ascii="Times New Roman" w:hAnsi="Times New Roman" w:cs="Times New Roman"/>
          <w:sz w:val="26"/>
          <w:szCs w:val="26"/>
        </w:rPr>
        <w:t>уведомления об отказе от Договора (от исполнения Договора).</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r w:rsidRPr="005A731C">
        <w:rPr>
          <w:rFonts w:ascii="Times New Roman" w:hAnsi="Times New Roman" w:cs="Times New Roman"/>
          <w:sz w:val="26"/>
          <w:szCs w:val="26"/>
        </w:rPr>
        <w:t>4.4 Договор на размещение нестационарного торгового объекта заключается на срок 7 лет.</w:t>
      </w: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5A731C"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4678BF" w:rsidRDefault="00B170B8" w:rsidP="00C5779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w:t>
      </w:r>
      <w:r w:rsidR="00C5779E" w:rsidRPr="004678BF">
        <w:rPr>
          <w:rFonts w:ascii="Times New Roman" w:hAnsi="Times New Roman" w:cs="Times New Roman"/>
        </w:rPr>
        <w:t>риложение № 3 к Порядку и условиям размещения</w:t>
      </w:r>
    </w:p>
    <w:p w:rsidR="00C5779E" w:rsidRDefault="00C5779E" w:rsidP="00C5779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4678BF">
        <w:rPr>
          <w:rFonts w:ascii="Times New Roman" w:hAnsi="Times New Roman" w:cs="Times New Roman"/>
        </w:rPr>
        <w:t xml:space="preserve">нестационарных торговых объектов, на землях </w:t>
      </w:r>
    </w:p>
    <w:p w:rsidR="00C5779E" w:rsidRDefault="00C5779E" w:rsidP="00C5779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4678BF">
        <w:rPr>
          <w:rFonts w:ascii="Times New Roman" w:hAnsi="Times New Roman" w:cs="Times New Roman"/>
        </w:rPr>
        <w:t>или земельных</w:t>
      </w:r>
      <w:r>
        <w:rPr>
          <w:rFonts w:ascii="Times New Roman" w:hAnsi="Times New Roman" w:cs="Times New Roman"/>
        </w:rPr>
        <w:t xml:space="preserve"> </w:t>
      </w:r>
      <w:r w:rsidRPr="004678BF">
        <w:rPr>
          <w:rFonts w:ascii="Times New Roman" w:hAnsi="Times New Roman" w:cs="Times New Roman"/>
        </w:rPr>
        <w:t>участках, расположенных на</w:t>
      </w:r>
    </w:p>
    <w:p w:rsidR="00C5779E" w:rsidRPr="004678BF" w:rsidRDefault="00C5779E" w:rsidP="00C5779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4678BF">
        <w:rPr>
          <w:rFonts w:ascii="Times New Roman" w:hAnsi="Times New Roman" w:cs="Times New Roman"/>
        </w:rPr>
        <w:t>территории Сарапульского района</w:t>
      </w:r>
    </w:p>
    <w:p w:rsidR="00C5779E" w:rsidRPr="004678BF" w:rsidRDefault="00C5779E" w:rsidP="00C5779E">
      <w:pPr>
        <w:autoSpaceDE w:val="0"/>
        <w:autoSpaceDN w:val="0"/>
        <w:adjustRightInd w:val="0"/>
        <w:spacing w:after="0" w:line="240" w:lineRule="auto"/>
        <w:jc w:val="right"/>
        <w:rPr>
          <w:rFonts w:ascii="Times New Roman" w:hAnsi="Times New Roman" w:cs="Times New Roman"/>
        </w:rPr>
      </w:pPr>
    </w:p>
    <w:p w:rsidR="00C5779E" w:rsidRDefault="00C5779E" w:rsidP="00C5779E">
      <w:pPr>
        <w:autoSpaceDE w:val="0"/>
        <w:autoSpaceDN w:val="0"/>
        <w:adjustRightInd w:val="0"/>
        <w:spacing w:after="0" w:line="240" w:lineRule="auto"/>
        <w:jc w:val="right"/>
        <w:rPr>
          <w:rFonts w:ascii="Tahoma" w:hAnsi="Tahoma" w:cs="Tahoma"/>
          <w:sz w:val="18"/>
          <w:szCs w:val="18"/>
        </w:rPr>
      </w:pPr>
    </w:p>
    <w:p w:rsidR="00C5779E" w:rsidRPr="00CD5420" w:rsidRDefault="00C5779E" w:rsidP="00C5779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примерная ф</w:t>
      </w:r>
      <w:r w:rsidRPr="00CD5420">
        <w:rPr>
          <w:rFonts w:ascii="Times New Roman" w:hAnsi="Times New Roman" w:cs="Times New Roman"/>
          <w:sz w:val="26"/>
          <w:szCs w:val="26"/>
        </w:rPr>
        <w:t>орма договора на размещение</w:t>
      </w:r>
    </w:p>
    <w:p w:rsidR="00C5779E" w:rsidRDefault="00C5779E" w:rsidP="00C5779E">
      <w:pPr>
        <w:autoSpaceDE w:val="0"/>
        <w:autoSpaceDN w:val="0"/>
        <w:adjustRightInd w:val="0"/>
        <w:spacing w:after="0" w:line="240" w:lineRule="auto"/>
        <w:jc w:val="center"/>
        <w:rPr>
          <w:rFonts w:ascii="Times New Roman" w:hAnsi="Times New Roman" w:cs="Times New Roman"/>
          <w:sz w:val="26"/>
          <w:szCs w:val="26"/>
        </w:rPr>
      </w:pPr>
      <w:r w:rsidRPr="00CD5420">
        <w:rPr>
          <w:rFonts w:ascii="Times New Roman" w:hAnsi="Times New Roman" w:cs="Times New Roman"/>
          <w:sz w:val="26"/>
          <w:szCs w:val="26"/>
        </w:rPr>
        <w:t>нестационарного торгового объекта</w:t>
      </w:r>
    </w:p>
    <w:p w:rsidR="00C5779E" w:rsidRPr="00CD5420" w:rsidRDefault="00C5779E" w:rsidP="00C5779E">
      <w:pPr>
        <w:autoSpaceDE w:val="0"/>
        <w:autoSpaceDN w:val="0"/>
        <w:adjustRightInd w:val="0"/>
        <w:spacing w:after="0" w:line="240" w:lineRule="auto"/>
        <w:jc w:val="center"/>
        <w:rPr>
          <w:rFonts w:ascii="Times New Roman" w:hAnsi="Times New Roman" w:cs="Times New Roman"/>
          <w:sz w:val="26"/>
          <w:szCs w:val="26"/>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с. Сигаево                                                                                       «___»_______2019г.</w:t>
      </w:r>
    </w:p>
    <w:p w:rsidR="00C5779E" w:rsidRDefault="00C5779E" w:rsidP="00C5779E">
      <w:pPr>
        <w:autoSpaceDE w:val="0"/>
        <w:autoSpaceDN w:val="0"/>
        <w:adjustRightInd w:val="0"/>
        <w:spacing w:after="0" w:line="240" w:lineRule="auto"/>
        <w:jc w:val="both"/>
        <w:rPr>
          <w:rFonts w:ascii="Times New Roman" w:hAnsi="Times New Roman" w:cs="Times New Roman"/>
          <w:sz w:val="26"/>
          <w:szCs w:val="26"/>
        </w:rPr>
      </w:pPr>
    </w:p>
    <w:p w:rsidR="00C5779E" w:rsidRPr="00F17226" w:rsidRDefault="00C5779E" w:rsidP="00C5779E">
      <w:pPr>
        <w:autoSpaceDE w:val="0"/>
        <w:autoSpaceDN w:val="0"/>
        <w:adjustRightInd w:val="0"/>
        <w:spacing w:after="0" w:line="240" w:lineRule="auto"/>
        <w:ind w:right="-2" w:firstLine="708"/>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spacing w:val="-8"/>
          <w:sz w:val="24"/>
          <w:szCs w:val="24"/>
        </w:rPr>
        <w:t>Администрация муниципального образования «Сарапульский район»</w:t>
      </w:r>
      <w:r w:rsidRPr="00F17226">
        <w:rPr>
          <w:rFonts w:ascii="Times New Roman" w:eastAsia="Times New Roman CYR" w:hAnsi="Times New Roman" w:cs="Times New Roman"/>
          <w:spacing w:val="-5"/>
          <w:sz w:val="24"/>
          <w:szCs w:val="24"/>
        </w:rPr>
        <w:t xml:space="preserve">, </w:t>
      </w:r>
      <w:r w:rsidRPr="00F17226">
        <w:rPr>
          <w:rFonts w:ascii="Times New Roman" w:hAnsi="Times New Roman" w:cs="Times New Roman"/>
          <w:color w:val="000000"/>
          <w:sz w:val="24"/>
          <w:szCs w:val="24"/>
        </w:rPr>
        <w:t xml:space="preserve"> именуемая в дальнейшем «Администрация», </w:t>
      </w:r>
      <w:r w:rsidRPr="00F17226">
        <w:rPr>
          <w:rFonts w:ascii="Times New Roman" w:eastAsia="Times New Roman CYR" w:hAnsi="Times New Roman" w:cs="Times New Roman"/>
          <w:color w:val="000000"/>
          <w:sz w:val="24"/>
          <w:szCs w:val="24"/>
        </w:rPr>
        <w:t xml:space="preserve">в лице </w:t>
      </w:r>
      <w:r w:rsidR="00B170B8">
        <w:rPr>
          <w:rFonts w:ascii="Times New Roman" w:eastAsia="Times New Roman CYR" w:hAnsi="Times New Roman" w:cs="Times New Roman"/>
          <w:color w:val="000000"/>
          <w:sz w:val="24"/>
          <w:szCs w:val="24"/>
        </w:rPr>
        <w:t xml:space="preserve">Начальника Управления экономики, имущественных отношений и инвестиционной деятельности </w:t>
      </w:r>
      <w:r w:rsidR="00B170B8" w:rsidRPr="00F17226">
        <w:rPr>
          <w:rFonts w:ascii="Times New Roman" w:eastAsia="Times New Roman CYR" w:hAnsi="Times New Roman" w:cs="Times New Roman"/>
          <w:color w:val="000000"/>
          <w:sz w:val="24"/>
          <w:szCs w:val="24"/>
        </w:rPr>
        <w:t>Сапаров</w:t>
      </w:r>
      <w:r w:rsidR="00B170B8">
        <w:rPr>
          <w:rFonts w:ascii="Times New Roman" w:eastAsia="Times New Roman CYR" w:hAnsi="Times New Roman" w:cs="Times New Roman"/>
          <w:color w:val="000000"/>
          <w:sz w:val="24"/>
          <w:szCs w:val="24"/>
        </w:rPr>
        <w:t>а</w:t>
      </w:r>
      <w:r w:rsidR="00B170B8" w:rsidRPr="00F17226">
        <w:rPr>
          <w:rFonts w:ascii="Times New Roman" w:eastAsia="Times New Roman CYR" w:hAnsi="Times New Roman" w:cs="Times New Roman"/>
          <w:color w:val="000000"/>
          <w:sz w:val="24"/>
          <w:szCs w:val="24"/>
        </w:rPr>
        <w:t xml:space="preserve"> Павл</w:t>
      </w:r>
      <w:r w:rsidR="00B170B8">
        <w:rPr>
          <w:rFonts w:ascii="Times New Roman" w:eastAsia="Times New Roman CYR" w:hAnsi="Times New Roman" w:cs="Times New Roman"/>
          <w:color w:val="000000"/>
          <w:sz w:val="24"/>
          <w:szCs w:val="24"/>
        </w:rPr>
        <w:t>а</w:t>
      </w:r>
      <w:r w:rsidR="00B170B8" w:rsidRPr="00F17226">
        <w:rPr>
          <w:rFonts w:ascii="Times New Roman" w:eastAsia="Times New Roman CYR" w:hAnsi="Times New Roman" w:cs="Times New Roman"/>
          <w:color w:val="000000"/>
          <w:sz w:val="24"/>
          <w:szCs w:val="24"/>
        </w:rPr>
        <w:t xml:space="preserve"> Владимирович</w:t>
      </w:r>
      <w:r w:rsidR="00B170B8">
        <w:rPr>
          <w:rFonts w:ascii="Times New Roman" w:eastAsia="Times New Roman CYR" w:hAnsi="Times New Roman" w:cs="Times New Roman"/>
          <w:color w:val="000000"/>
          <w:sz w:val="24"/>
          <w:szCs w:val="24"/>
        </w:rPr>
        <w:t>а</w:t>
      </w:r>
      <w:r w:rsidRPr="00F17226">
        <w:rPr>
          <w:rFonts w:ascii="Times New Roman" w:eastAsia="Times New Roman CYR" w:hAnsi="Times New Roman" w:cs="Times New Roman"/>
          <w:color w:val="000000"/>
          <w:sz w:val="24"/>
          <w:szCs w:val="24"/>
        </w:rPr>
        <w:t xml:space="preserve">, действующего на основании Устава и </w:t>
      </w:r>
      <w:r w:rsidR="00B170B8">
        <w:rPr>
          <w:rFonts w:ascii="Times New Roman" w:eastAsia="Times New Roman CYR" w:hAnsi="Times New Roman" w:cs="Times New Roman"/>
          <w:color w:val="000000"/>
          <w:spacing w:val="-9"/>
          <w:sz w:val="24"/>
          <w:szCs w:val="24"/>
        </w:rPr>
        <w:t>________________________________________________________________</w:t>
      </w:r>
      <w:r w:rsidRPr="00F17226">
        <w:rPr>
          <w:rFonts w:ascii="Times New Roman" w:hAnsi="Times New Roman" w:cs="Times New Roman"/>
          <w:color w:val="000000"/>
          <w:sz w:val="24"/>
          <w:szCs w:val="24"/>
        </w:rPr>
        <w:t xml:space="preserve">  с одной стороны, и</w:t>
      </w:r>
      <w:r w:rsidRPr="00F17226">
        <w:rPr>
          <w:rFonts w:ascii="Times New Roman" w:eastAsia="Times New Roman CYR" w:hAnsi="Times New Roman" w:cs="Times New Roman"/>
          <w:color w:val="000000"/>
          <w:spacing w:val="-9"/>
          <w:sz w:val="24"/>
          <w:szCs w:val="24"/>
        </w:rPr>
        <w:t xml:space="preserve"> __________________</w:t>
      </w:r>
      <w:r>
        <w:rPr>
          <w:rFonts w:ascii="Times New Roman" w:eastAsia="Times New Roman CYR" w:hAnsi="Times New Roman" w:cs="Times New Roman"/>
          <w:color w:val="000000"/>
          <w:spacing w:val="-9"/>
          <w:sz w:val="24"/>
          <w:szCs w:val="24"/>
        </w:rPr>
        <w:t>____________________</w:t>
      </w:r>
      <w:r w:rsidR="00B170B8">
        <w:rPr>
          <w:rFonts w:ascii="Times New Roman" w:eastAsia="Times New Roman CYR" w:hAnsi="Times New Roman" w:cs="Times New Roman"/>
          <w:color w:val="000000"/>
          <w:spacing w:val="-9"/>
          <w:sz w:val="24"/>
          <w:szCs w:val="24"/>
        </w:rPr>
        <w:t>____________</w:t>
      </w:r>
      <w:r w:rsidRPr="00F17226">
        <w:rPr>
          <w:rFonts w:ascii="Times New Roman" w:eastAsia="Times New Roman CYR" w:hAnsi="Times New Roman" w:cs="Times New Roman"/>
          <w:color w:val="000000"/>
          <w:spacing w:val="-9"/>
          <w:sz w:val="24"/>
          <w:szCs w:val="24"/>
        </w:rPr>
        <w:t>________________</w:t>
      </w:r>
    </w:p>
    <w:p w:rsidR="00C5779E" w:rsidRPr="00F17226" w:rsidRDefault="00C5779E" w:rsidP="00C5779E">
      <w:pPr>
        <w:autoSpaceDE w:val="0"/>
        <w:autoSpaceDN w:val="0"/>
        <w:adjustRightInd w:val="0"/>
        <w:spacing w:after="0" w:line="240" w:lineRule="auto"/>
        <w:ind w:right="-2"/>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________________________________________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w:t>
      </w:r>
      <w:r w:rsidR="00B170B8">
        <w:rPr>
          <w:rFonts w:ascii="Times New Roman" w:eastAsia="Times New Roman CYR" w:hAnsi="Times New Roman" w:cs="Times New Roman"/>
          <w:color w:val="000000"/>
          <w:spacing w:val="-9"/>
          <w:sz w:val="24"/>
          <w:szCs w:val="24"/>
        </w:rPr>
        <w:t>_______________________________</w:t>
      </w:r>
    </w:p>
    <w:p w:rsidR="00C5779E" w:rsidRPr="00F17226" w:rsidRDefault="00C5779E" w:rsidP="00C5779E">
      <w:pPr>
        <w:autoSpaceDE w:val="0"/>
        <w:autoSpaceDN w:val="0"/>
        <w:adjustRightInd w:val="0"/>
        <w:spacing w:after="0" w:line="240" w:lineRule="auto"/>
        <w:ind w:right="-2"/>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в лице 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_________________действующего на основании</w:t>
      </w:r>
    </w:p>
    <w:p w:rsidR="00C5779E" w:rsidRPr="00F17226" w:rsidRDefault="00C5779E" w:rsidP="00C5779E">
      <w:pPr>
        <w:autoSpaceDE w:val="0"/>
        <w:autoSpaceDN w:val="0"/>
        <w:adjustRightInd w:val="0"/>
        <w:spacing w:after="0" w:line="240" w:lineRule="auto"/>
        <w:ind w:right="-2"/>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________________________________________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_________________________________________</w:t>
      </w:r>
    </w:p>
    <w:p w:rsidR="00C5779E" w:rsidRPr="00F17226" w:rsidRDefault="00C5779E" w:rsidP="00C5779E">
      <w:pPr>
        <w:autoSpaceDE w:val="0"/>
        <w:autoSpaceDN w:val="0"/>
        <w:adjustRightInd w:val="0"/>
        <w:spacing w:after="0" w:line="240" w:lineRule="auto"/>
        <w:ind w:right="-2"/>
        <w:jc w:val="both"/>
        <w:rPr>
          <w:rFonts w:ascii="Times New Roman" w:hAnsi="Times New Roman" w:cs="Times New Roman"/>
          <w:sz w:val="24"/>
          <w:szCs w:val="24"/>
        </w:rPr>
      </w:pPr>
      <w:r w:rsidRPr="00F17226">
        <w:rPr>
          <w:rFonts w:ascii="Times New Roman" w:eastAsia="Times New Roman CYR" w:hAnsi="Times New Roman" w:cs="Times New Roman"/>
          <w:color w:val="000000"/>
          <w:spacing w:val="-9"/>
          <w:sz w:val="24"/>
          <w:szCs w:val="24"/>
        </w:rPr>
        <w:t xml:space="preserve">именуемый в дальнейшем «Правообладатель», с другой  стороны, а вместе именуемые «Стороны»,  </w:t>
      </w:r>
      <w:r w:rsidRPr="00F17226">
        <w:rPr>
          <w:rFonts w:ascii="Times New Roman" w:hAnsi="Times New Roman" w:cs="Times New Roman"/>
          <w:sz w:val="24"/>
          <w:szCs w:val="24"/>
        </w:rPr>
        <w:t>в соответствии со Схемой размещения</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нестационарных торговых объектов на территории Сарапульского района,</w:t>
      </w:r>
      <w:r>
        <w:rPr>
          <w:rFonts w:ascii="Times New Roman" w:hAnsi="Times New Roman" w:cs="Times New Roman"/>
          <w:sz w:val="24"/>
          <w:szCs w:val="24"/>
        </w:rPr>
        <w:t xml:space="preserve"> </w:t>
      </w:r>
      <w:r w:rsidRPr="00F17226">
        <w:rPr>
          <w:rFonts w:ascii="Times New Roman" w:hAnsi="Times New Roman" w:cs="Times New Roman"/>
          <w:sz w:val="24"/>
          <w:szCs w:val="24"/>
        </w:rPr>
        <w:t>утвержденной постановлением Администрации муниципального образования «Сарапульский район» (далее -Схема) ____</w:t>
      </w:r>
      <w:r>
        <w:rPr>
          <w:rFonts w:ascii="Times New Roman" w:hAnsi="Times New Roman" w:cs="Times New Roman"/>
          <w:sz w:val="24"/>
          <w:szCs w:val="24"/>
        </w:rPr>
        <w:t>__________</w:t>
      </w:r>
      <w:r w:rsidR="00B170B8">
        <w:rPr>
          <w:rFonts w:ascii="Times New Roman" w:hAnsi="Times New Roman" w:cs="Times New Roman"/>
          <w:sz w:val="24"/>
          <w:szCs w:val="24"/>
        </w:rPr>
        <w:t>____________________________________</w:t>
      </w:r>
      <w:r>
        <w:rPr>
          <w:rFonts w:ascii="Times New Roman" w:hAnsi="Times New Roman" w:cs="Times New Roman"/>
          <w:sz w:val="24"/>
          <w:szCs w:val="24"/>
        </w:rPr>
        <w:t>_______________</w:t>
      </w:r>
      <w:r w:rsidRPr="00F17226">
        <w:rPr>
          <w:rFonts w:ascii="Times New Roman" w:hAnsi="Times New Roman" w:cs="Times New Roman"/>
          <w:sz w:val="24"/>
          <w:szCs w:val="24"/>
        </w:rPr>
        <w:t>___________</w:t>
      </w:r>
    </w:p>
    <w:p w:rsidR="00C5779E" w:rsidRPr="00F17226" w:rsidRDefault="00C5779E" w:rsidP="00C5779E">
      <w:pPr>
        <w:autoSpaceDE w:val="0"/>
        <w:autoSpaceDN w:val="0"/>
        <w:adjustRightInd w:val="0"/>
        <w:spacing w:after="0" w:line="240" w:lineRule="auto"/>
        <w:ind w:right="-2"/>
        <w:jc w:val="both"/>
        <w:rPr>
          <w:rFonts w:ascii="Times New Roman" w:hAnsi="Times New Roman" w:cs="Times New Roman"/>
          <w:sz w:val="24"/>
          <w:szCs w:val="24"/>
        </w:rPr>
      </w:pPr>
      <w:r w:rsidRPr="00F1722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F17226">
        <w:rPr>
          <w:rFonts w:ascii="Times New Roman" w:hAnsi="Times New Roman" w:cs="Times New Roman"/>
          <w:sz w:val="24"/>
          <w:szCs w:val="24"/>
        </w:rPr>
        <w:t>_______________</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заключили настоящий, договор о нижеследующем: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sidRPr="00F17226">
        <w:rPr>
          <w:rFonts w:ascii="Times New Roman" w:hAnsi="Times New Roman" w:cs="Times New Roman"/>
          <w:sz w:val="24"/>
          <w:szCs w:val="24"/>
        </w:rPr>
        <w:t>1. Предмет договора</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1.1. Администрация предоставляет Правообладателю право на</w:t>
      </w:r>
      <w:r>
        <w:rPr>
          <w:rFonts w:ascii="Times New Roman" w:hAnsi="Times New Roman" w:cs="Times New Roman"/>
          <w:sz w:val="24"/>
          <w:szCs w:val="24"/>
        </w:rPr>
        <w:t xml:space="preserve"> </w:t>
      </w:r>
      <w:r w:rsidRPr="00F17226">
        <w:rPr>
          <w:rFonts w:ascii="Times New Roman" w:hAnsi="Times New Roman" w:cs="Times New Roman"/>
          <w:sz w:val="24"/>
          <w:szCs w:val="24"/>
        </w:rPr>
        <w:t>размещение нес</w:t>
      </w:r>
      <w:r>
        <w:rPr>
          <w:rFonts w:ascii="Times New Roman" w:hAnsi="Times New Roman" w:cs="Times New Roman"/>
          <w:sz w:val="24"/>
          <w:szCs w:val="24"/>
        </w:rPr>
        <w:t>тационарного торгового объекта</w:t>
      </w:r>
      <w:r w:rsidRPr="00F17226">
        <w:rPr>
          <w:rFonts w:ascii="Times New Roman" w:hAnsi="Times New Roman" w:cs="Times New Roman"/>
          <w:sz w:val="24"/>
          <w:szCs w:val="24"/>
        </w:rPr>
        <w:t>:</w:t>
      </w:r>
      <w:r>
        <w:rPr>
          <w:rFonts w:ascii="Times New Roman" w:hAnsi="Times New Roman" w:cs="Times New Roman"/>
          <w:sz w:val="24"/>
          <w:szCs w:val="24"/>
        </w:rPr>
        <w:t xml:space="preserve"> </w:t>
      </w:r>
      <w:r w:rsidRPr="00F17226">
        <w:rPr>
          <w:rFonts w:ascii="Times New Roman" w:hAnsi="Times New Roman" w:cs="Times New Roman"/>
          <w:sz w:val="24"/>
          <w:szCs w:val="24"/>
        </w:rPr>
        <w:t>тип, вид целевое (функциональное) назначение, площадь объекта</w:t>
      </w:r>
      <w:r>
        <w:rPr>
          <w:rFonts w:ascii="Times New Roman" w:hAnsi="Times New Roman" w:cs="Times New Roman"/>
          <w:sz w:val="24"/>
          <w:szCs w:val="24"/>
        </w:rPr>
        <w:t xml:space="preserve"> </w:t>
      </w:r>
      <w:r w:rsidRPr="00F17226">
        <w:rPr>
          <w:rFonts w:ascii="Times New Roman" w:hAnsi="Times New Roman" w:cs="Times New Roman"/>
          <w:sz w:val="24"/>
          <w:szCs w:val="24"/>
        </w:rPr>
        <w:t>(далее - Объект) _________________согласно месту размещения нестационарного торгового объекта,</w:t>
      </w:r>
      <w:r>
        <w:rPr>
          <w:rFonts w:ascii="Times New Roman" w:hAnsi="Times New Roman" w:cs="Times New Roman"/>
          <w:sz w:val="24"/>
          <w:szCs w:val="24"/>
        </w:rPr>
        <w:t xml:space="preserve"> </w:t>
      </w:r>
      <w:r w:rsidRPr="00F17226">
        <w:rPr>
          <w:rFonts w:ascii="Times New Roman" w:hAnsi="Times New Roman" w:cs="Times New Roman"/>
          <w:sz w:val="24"/>
          <w:szCs w:val="24"/>
        </w:rPr>
        <w:t>предусмотренному Схемой, а (правообладатель</w:t>
      </w:r>
      <w:r>
        <w:rPr>
          <w:rFonts w:ascii="Times New Roman" w:hAnsi="Times New Roman" w:cs="Times New Roman"/>
          <w:sz w:val="24"/>
          <w:szCs w:val="24"/>
        </w:rPr>
        <w:t xml:space="preserve"> </w:t>
      </w:r>
      <w:r w:rsidRPr="00F17226">
        <w:rPr>
          <w:rFonts w:ascii="Times New Roman" w:hAnsi="Times New Roman" w:cs="Times New Roman"/>
          <w:sz w:val="24"/>
          <w:szCs w:val="24"/>
        </w:rPr>
        <w:t>обязуется разместить Объект, соответствующий следующим параметрам и</w:t>
      </w:r>
      <w:r>
        <w:rPr>
          <w:rFonts w:ascii="Times New Roman" w:hAnsi="Times New Roman" w:cs="Times New Roman"/>
          <w:sz w:val="24"/>
          <w:szCs w:val="24"/>
        </w:rPr>
        <w:t xml:space="preserve"> </w:t>
      </w:r>
      <w:r w:rsidRPr="00F17226">
        <w:rPr>
          <w:rFonts w:ascii="Times New Roman" w:hAnsi="Times New Roman" w:cs="Times New Roman"/>
          <w:sz w:val="24"/>
          <w:szCs w:val="24"/>
        </w:rPr>
        <w:t>конструктивным характеристикам: ____________________и обеспечить в течение всего срока действия настоящего Договора</w:t>
      </w:r>
      <w:r>
        <w:rPr>
          <w:rFonts w:ascii="Times New Roman" w:hAnsi="Times New Roman" w:cs="Times New Roman"/>
          <w:sz w:val="24"/>
          <w:szCs w:val="24"/>
        </w:rPr>
        <w:t xml:space="preserve"> </w:t>
      </w:r>
      <w:r w:rsidRPr="00F17226">
        <w:rPr>
          <w:rFonts w:ascii="Times New Roman" w:hAnsi="Times New Roman" w:cs="Times New Roman"/>
          <w:sz w:val="24"/>
          <w:szCs w:val="24"/>
        </w:rPr>
        <w:t>функционирование Объекта на условиях и в порядке, предусмотренных действующим законодательством, настоящим Договором, санитарно-эпидемиологическими правилами и нормами, требованиями нормативных</w:t>
      </w:r>
      <w:r>
        <w:rPr>
          <w:rFonts w:ascii="Times New Roman" w:hAnsi="Times New Roman" w:cs="Times New Roman"/>
          <w:sz w:val="24"/>
          <w:szCs w:val="24"/>
        </w:rPr>
        <w:t xml:space="preserve"> </w:t>
      </w:r>
      <w:r w:rsidRPr="00F17226">
        <w:rPr>
          <w:rFonts w:ascii="Times New Roman" w:hAnsi="Times New Roman" w:cs="Times New Roman"/>
          <w:sz w:val="24"/>
          <w:szCs w:val="24"/>
        </w:rPr>
        <w:t>правовых актов о безопасности дорожного движения, пожарной</w:t>
      </w:r>
      <w:r>
        <w:rPr>
          <w:rFonts w:ascii="Times New Roman" w:hAnsi="Times New Roman" w:cs="Times New Roman"/>
          <w:sz w:val="24"/>
          <w:szCs w:val="24"/>
        </w:rPr>
        <w:t xml:space="preserve"> </w:t>
      </w:r>
      <w:r w:rsidRPr="00F17226">
        <w:rPr>
          <w:rFonts w:ascii="Times New Roman" w:hAnsi="Times New Roman" w:cs="Times New Roman"/>
          <w:sz w:val="24"/>
          <w:szCs w:val="24"/>
        </w:rPr>
        <w:t>безопасности, Правилами благоустройства, а</w:t>
      </w:r>
      <w:r>
        <w:rPr>
          <w:rFonts w:ascii="Times New Roman" w:hAnsi="Times New Roman" w:cs="Times New Roman"/>
          <w:sz w:val="24"/>
          <w:szCs w:val="24"/>
        </w:rPr>
        <w:t xml:space="preserve"> </w:t>
      </w:r>
      <w:r w:rsidRPr="00F17226">
        <w:rPr>
          <w:rFonts w:ascii="Times New Roman" w:hAnsi="Times New Roman" w:cs="Times New Roman"/>
          <w:sz w:val="24"/>
          <w:szCs w:val="24"/>
        </w:rPr>
        <w:t>также, в случае необходимости подключения данного объекта к сетям электроснабжения, обеспечить данное подключение за свой счет.</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1.2. «Правообладателю» запрещается размещение в месте,</w:t>
      </w:r>
      <w:r>
        <w:rPr>
          <w:rFonts w:ascii="Times New Roman" w:hAnsi="Times New Roman" w:cs="Times New Roman"/>
          <w:sz w:val="24"/>
          <w:szCs w:val="24"/>
        </w:rPr>
        <w:t xml:space="preserve"> </w:t>
      </w:r>
      <w:r w:rsidRPr="00F17226">
        <w:rPr>
          <w:rFonts w:ascii="Times New Roman" w:hAnsi="Times New Roman" w:cs="Times New Roman"/>
          <w:sz w:val="24"/>
          <w:szCs w:val="24"/>
        </w:rPr>
        <w:t>установленном Схемой, иных объектов за исключением Объекта, указанного</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в пункте 1.1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1.3. Передача места размещения Объекта «Правообладателю» осуществляется на основании акта приема-передачи места размещения</w:t>
      </w:r>
      <w:r>
        <w:rPr>
          <w:rFonts w:ascii="Times New Roman" w:hAnsi="Times New Roman" w:cs="Times New Roman"/>
          <w:sz w:val="24"/>
          <w:szCs w:val="24"/>
        </w:rPr>
        <w:t xml:space="preserve"> </w:t>
      </w:r>
      <w:r w:rsidRPr="00F17226">
        <w:rPr>
          <w:rFonts w:ascii="Times New Roman" w:hAnsi="Times New Roman" w:cs="Times New Roman"/>
          <w:sz w:val="24"/>
          <w:szCs w:val="24"/>
        </w:rPr>
        <w:t>объекта.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sidRPr="00F17226">
        <w:rPr>
          <w:rFonts w:ascii="Times New Roman" w:hAnsi="Times New Roman" w:cs="Times New Roman"/>
          <w:sz w:val="24"/>
          <w:szCs w:val="24"/>
        </w:rPr>
        <w:t>2. Срок действия договора</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2.1. Настоящий Договор вступает в силу с момента его заключения.</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2.2. Настоящий Договор заключен сроком с «___»_________г.  до «____»_______г.</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lastRenderedPageBreak/>
        <w:t>2.3. Настоящий Договор считается расторгнутым по истечении срока</w:t>
      </w:r>
      <w:r>
        <w:rPr>
          <w:rFonts w:ascii="Times New Roman" w:hAnsi="Times New Roman" w:cs="Times New Roman"/>
          <w:sz w:val="24"/>
          <w:szCs w:val="24"/>
        </w:rPr>
        <w:t xml:space="preserve"> </w:t>
      </w:r>
      <w:r w:rsidRPr="00F17226">
        <w:rPr>
          <w:rFonts w:ascii="Times New Roman" w:hAnsi="Times New Roman" w:cs="Times New Roman"/>
          <w:sz w:val="24"/>
          <w:szCs w:val="24"/>
        </w:rPr>
        <w:t>действия, определенного пунктом 2.2. Настоящего Договора. Заключение Договора на новый срок без проведения аукциона не допускается.</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F17226">
        <w:rPr>
          <w:rFonts w:ascii="Times New Roman" w:hAnsi="Times New Roman" w:cs="Times New Roman"/>
          <w:sz w:val="24"/>
          <w:szCs w:val="24"/>
        </w:rPr>
        <w:t>. Цена договора и порядок расчетов</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3.1. Цена права на размещение Объекта устанавливается в размере суммы</w:t>
      </w:r>
      <w:r>
        <w:rPr>
          <w:rFonts w:ascii="Times New Roman" w:hAnsi="Times New Roman" w:cs="Times New Roman"/>
          <w:sz w:val="24"/>
          <w:szCs w:val="24"/>
        </w:rPr>
        <w:t xml:space="preserve"> </w:t>
      </w:r>
      <w:r w:rsidRPr="00F17226">
        <w:rPr>
          <w:rFonts w:ascii="Times New Roman" w:hAnsi="Times New Roman" w:cs="Times New Roman"/>
          <w:sz w:val="24"/>
          <w:szCs w:val="24"/>
        </w:rPr>
        <w:t>итоговой (начальной) цены аукциона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_________________________________</w:t>
      </w:r>
      <w:r>
        <w:rPr>
          <w:rFonts w:ascii="Times New Roman" w:hAnsi="Times New Roman" w:cs="Times New Roman"/>
          <w:sz w:val="24"/>
          <w:szCs w:val="24"/>
        </w:rPr>
        <w:t>___________</w:t>
      </w:r>
      <w:r w:rsidRPr="00F17226">
        <w:rPr>
          <w:rFonts w:ascii="Times New Roman" w:hAnsi="Times New Roman" w:cs="Times New Roman"/>
          <w:sz w:val="24"/>
          <w:szCs w:val="24"/>
        </w:rPr>
        <w:t>____________________________________</w:t>
      </w:r>
    </w:p>
    <w:p w:rsidR="00C5779E" w:rsidRPr="00F17226" w:rsidRDefault="00C5779E" w:rsidP="00C5779E">
      <w:pPr>
        <w:autoSpaceDE w:val="0"/>
        <w:autoSpaceDN w:val="0"/>
        <w:adjustRightInd w:val="0"/>
        <w:spacing w:after="0" w:line="240" w:lineRule="auto"/>
        <w:jc w:val="center"/>
        <w:rPr>
          <w:rFonts w:ascii="Times New Roman" w:hAnsi="Times New Roman" w:cs="Times New Roman"/>
        </w:rPr>
      </w:pPr>
      <w:r w:rsidRPr="00F17226">
        <w:rPr>
          <w:rFonts w:ascii="Times New Roman" w:hAnsi="Times New Roman" w:cs="Times New Roman"/>
        </w:rPr>
        <w:t>(указать полное наименование аукциона)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и составляет</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F17226">
        <w:rPr>
          <w:rFonts w:ascii="Times New Roman" w:hAnsi="Times New Roman" w:cs="Times New Roman"/>
          <w:sz w:val="24"/>
          <w:szCs w:val="24"/>
        </w:rPr>
        <w:t>_________________________________</w:t>
      </w:r>
    </w:p>
    <w:p w:rsidR="00C5779E" w:rsidRPr="00F17226" w:rsidRDefault="00C5779E" w:rsidP="00C5779E">
      <w:pPr>
        <w:autoSpaceDE w:val="0"/>
        <w:autoSpaceDN w:val="0"/>
        <w:adjustRightInd w:val="0"/>
        <w:spacing w:after="0" w:line="240" w:lineRule="auto"/>
        <w:jc w:val="center"/>
        <w:rPr>
          <w:rFonts w:ascii="Times New Roman" w:hAnsi="Times New Roman" w:cs="Times New Roman"/>
        </w:rPr>
      </w:pPr>
      <w:r w:rsidRPr="00F17226">
        <w:rPr>
          <w:rFonts w:ascii="Times New Roman" w:hAnsi="Times New Roman" w:cs="Times New Roman"/>
        </w:rPr>
        <w:t>(указать сумму цифрами и прописью)</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в том числе НДС</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_______________________________________</w:t>
      </w:r>
      <w:r>
        <w:rPr>
          <w:rFonts w:ascii="Times New Roman" w:hAnsi="Times New Roman" w:cs="Times New Roman"/>
          <w:sz w:val="24"/>
          <w:szCs w:val="24"/>
        </w:rPr>
        <w:t>___________</w:t>
      </w:r>
      <w:r w:rsidRPr="00F17226">
        <w:rPr>
          <w:rFonts w:ascii="Times New Roman" w:hAnsi="Times New Roman" w:cs="Times New Roman"/>
          <w:sz w:val="24"/>
          <w:szCs w:val="24"/>
        </w:rPr>
        <w:t>______________________________</w:t>
      </w:r>
    </w:p>
    <w:p w:rsidR="00C5779E" w:rsidRPr="00F17226" w:rsidRDefault="00C5779E" w:rsidP="00C5779E">
      <w:pPr>
        <w:autoSpaceDE w:val="0"/>
        <w:autoSpaceDN w:val="0"/>
        <w:adjustRightInd w:val="0"/>
        <w:spacing w:after="0" w:line="240" w:lineRule="auto"/>
        <w:jc w:val="center"/>
        <w:rPr>
          <w:rFonts w:ascii="Times New Roman" w:hAnsi="Times New Roman" w:cs="Times New Roman"/>
        </w:rPr>
      </w:pPr>
      <w:r w:rsidRPr="00F17226">
        <w:rPr>
          <w:rFonts w:ascii="Times New Roman" w:hAnsi="Times New Roman" w:cs="Times New Roman"/>
        </w:rPr>
        <w:t>(указать сумму цифрами и прописью)</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включая сумму внесенного для участия в аукционе задатка в размере _____</w:t>
      </w:r>
      <w:r>
        <w:rPr>
          <w:rFonts w:ascii="Times New Roman" w:hAnsi="Times New Roman" w:cs="Times New Roman"/>
          <w:sz w:val="24"/>
          <w:szCs w:val="24"/>
        </w:rPr>
        <w:t>___________</w:t>
      </w:r>
      <w:r w:rsidRPr="00F17226">
        <w:rPr>
          <w:rFonts w:ascii="Times New Roman" w:hAnsi="Times New Roman" w:cs="Times New Roman"/>
          <w:sz w:val="24"/>
          <w:szCs w:val="24"/>
        </w:rPr>
        <w:t>________________________________________________________________</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3.2. Оплата цены права на размещение Объекта, указанной в пункте 3.1 настоящего Договора, осуществляется «Правообладателем» путем</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безналичного перечисления денежных средств единовременным платежом,</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за исключением суммы задатка, внесенного для участия в аукционе, суммы</w:t>
      </w:r>
      <w:r>
        <w:rPr>
          <w:rFonts w:ascii="Times New Roman" w:hAnsi="Times New Roman" w:cs="Times New Roman"/>
          <w:sz w:val="24"/>
          <w:szCs w:val="24"/>
        </w:rPr>
        <w:t xml:space="preserve"> </w:t>
      </w:r>
      <w:r w:rsidRPr="00F17226">
        <w:rPr>
          <w:rFonts w:ascii="Times New Roman" w:hAnsi="Times New Roman" w:cs="Times New Roman"/>
          <w:sz w:val="24"/>
          <w:szCs w:val="24"/>
        </w:rPr>
        <w:t>НДС, в течение 10 рабочих дней со дня заключения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Налог на добавленную стоимость вносится «Правообладателем» в бюджет</w:t>
      </w:r>
      <w:r>
        <w:rPr>
          <w:rFonts w:ascii="Times New Roman" w:hAnsi="Times New Roman" w:cs="Times New Roman"/>
          <w:sz w:val="24"/>
          <w:szCs w:val="24"/>
        </w:rPr>
        <w:t xml:space="preserve"> </w:t>
      </w:r>
      <w:r w:rsidRPr="00F17226">
        <w:rPr>
          <w:rFonts w:ascii="Times New Roman" w:hAnsi="Times New Roman" w:cs="Times New Roman"/>
          <w:sz w:val="24"/>
          <w:szCs w:val="24"/>
        </w:rPr>
        <w:t>самостоятельно в соответствии с требованиями Налогового кодекса.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Реквизиты для оплаты права на размещение Объекта за исключением</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суммы задатка, внесенного для участия в аукционе, суммы НДС:</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_</w:t>
      </w:r>
      <w:r>
        <w:rPr>
          <w:rFonts w:ascii="Times New Roman" w:hAnsi="Times New Roman" w:cs="Times New Roman"/>
          <w:sz w:val="24"/>
          <w:szCs w:val="24"/>
        </w:rPr>
        <w:t>_____________________</w:t>
      </w:r>
      <w:r w:rsidRPr="00F17226">
        <w:rPr>
          <w:rFonts w:ascii="Times New Roman" w:hAnsi="Times New Roman" w:cs="Times New Roman"/>
          <w:sz w:val="24"/>
          <w:szCs w:val="24"/>
        </w:rPr>
        <w:t>______________________________________________</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3.3</w:t>
      </w:r>
      <w:r>
        <w:rPr>
          <w:rFonts w:ascii="Times New Roman" w:hAnsi="Times New Roman" w:cs="Times New Roman"/>
          <w:sz w:val="24"/>
          <w:szCs w:val="24"/>
        </w:rPr>
        <w:t xml:space="preserve">. </w:t>
      </w:r>
      <w:r w:rsidRPr="00F17226">
        <w:rPr>
          <w:rFonts w:ascii="Times New Roman" w:hAnsi="Times New Roman" w:cs="Times New Roman"/>
          <w:sz w:val="24"/>
          <w:szCs w:val="24"/>
        </w:rPr>
        <w:t>При заполнении бланка платежного документа «Правообладатель», кроме реквизитов получателя платежа, указывает свое полное наименование (Ф.И.О.), КБК, ОКАТО, назначение платежа (оплата цены права на размещение Объекта), номер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Обязательство «Правообладатель» по оплате цены права на размещение Объекта, указанной в пункте 3.1 настоящего Договора, считается исполненным с момента поступления денежных средств на расчетный счет «Администрации» в полном объеме.</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sidRPr="00F17226">
        <w:rPr>
          <w:rFonts w:ascii="Times New Roman" w:hAnsi="Times New Roman" w:cs="Times New Roman"/>
          <w:sz w:val="24"/>
          <w:szCs w:val="24"/>
        </w:rPr>
        <w:t>4. Права и обязанности Сторон</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w:t>
      </w:r>
      <w:r>
        <w:rPr>
          <w:rFonts w:ascii="Times New Roman" w:hAnsi="Times New Roman" w:cs="Times New Roman"/>
          <w:sz w:val="24"/>
          <w:szCs w:val="24"/>
        </w:rPr>
        <w:t xml:space="preserve">1. </w:t>
      </w:r>
      <w:r w:rsidRPr="00F17226">
        <w:rPr>
          <w:rFonts w:ascii="Times New Roman" w:hAnsi="Times New Roman" w:cs="Times New Roman"/>
          <w:sz w:val="24"/>
          <w:szCs w:val="24"/>
        </w:rPr>
        <w:t>«Правообладатель» имеет право:</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4.1.1</w:t>
      </w:r>
      <w:r>
        <w:rPr>
          <w:rFonts w:ascii="Times New Roman" w:hAnsi="Times New Roman" w:cs="Times New Roman"/>
          <w:sz w:val="24"/>
          <w:szCs w:val="24"/>
        </w:rPr>
        <w:t xml:space="preserve">. </w:t>
      </w:r>
      <w:r w:rsidRPr="00F17226">
        <w:rPr>
          <w:rFonts w:ascii="Times New Roman" w:hAnsi="Times New Roman" w:cs="Times New Roman"/>
          <w:sz w:val="24"/>
          <w:szCs w:val="24"/>
        </w:rPr>
        <w:t>Использовать место размещения Объекта для</w:t>
      </w:r>
      <w:r>
        <w:rPr>
          <w:rFonts w:ascii="Times New Roman" w:hAnsi="Times New Roman" w:cs="Times New Roman"/>
          <w:sz w:val="24"/>
          <w:szCs w:val="24"/>
        </w:rPr>
        <w:t xml:space="preserve"> </w:t>
      </w:r>
      <w:r w:rsidRPr="00F17226">
        <w:rPr>
          <w:rFonts w:ascii="Times New Roman" w:hAnsi="Times New Roman" w:cs="Times New Roman"/>
          <w:sz w:val="24"/>
          <w:szCs w:val="24"/>
        </w:rPr>
        <w:t>предпринимательской деятельности в соответствии с</w:t>
      </w:r>
      <w:r>
        <w:rPr>
          <w:rFonts w:ascii="Times New Roman" w:hAnsi="Times New Roman" w:cs="Times New Roman"/>
          <w:sz w:val="24"/>
          <w:szCs w:val="24"/>
        </w:rPr>
        <w:t xml:space="preserve"> </w:t>
      </w:r>
      <w:r w:rsidRPr="00F1722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17226">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F17226">
        <w:rPr>
          <w:rFonts w:ascii="Times New Roman" w:hAnsi="Times New Roman" w:cs="Times New Roman"/>
          <w:sz w:val="24"/>
          <w:szCs w:val="24"/>
        </w:rPr>
        <w:t>федерального законодательства, законодательства Удмуртской Республики, муниципальных правовых актов Администрации муниципального образования «Сарапульский район».</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4.1.2. Досрочно по соглашению Сторон расторгнуть Договор, направив для этого уведомление в Администрацию с указанием причин, послуживших</w:t>
      </w:r>
      <w:r>
        <w:rPr>
          <w:rFonts w:ascii="Times New Roman" w:hAnsi="Times New Roman" w:cs="Times New Roman"/>
          <w:sz w:val="24"/>
          <w:szCs w:val="24"/>
        </w:rPr>
        <w:t xml:space="preserve"> </w:t>
      </w:r>
      <w:r w:rsidRPr="00F17226">
        <w:rPr>
          <w:rFonts w:ascii="Times New Roman" w:hAnsi="Times New Roman" w:cs="Times New Roman"/>
          <w:sz w:val="24"/>
          <w:szCs w:val="24"/>
        </w:rPr>
        <w:t>основанием для досрочного расторжения.</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4.1.3. Осуществлять иные Права, предусмотренные действующим</w:t>
      </w:r>
      <w:r>
        <w:rPr>
          <w:rFonts w:ascii="Times New Roman" w:hAnsi="Times New Roman" w:cs="Times New Roman"/>
          <w:sz w:val="24"/>
          <w:szCs w:val="24"/>
        </w:rPr>
        <w:t xml:space="preserve"> </w:t>
      </w:r>
      <w:r w:rsidRPr="00F17226">
        <w:rPr>
          <w:rFonts w:ascii="Times New Roman" w:hAnsi="Times New Roman" w:cs="Times New Roman"/>
          <w:sz w:val="24"/>
          <w:szCs w:val="24"/>
        </w:rPr>
        <w:t>законодательством.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 «Правообладатель» обязан:</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 Обеспечить размещение Объекта в соответствии с требованиями пункта 1.1 настоящего Договора и его готовность к использованию в</w:t>
      </w:r>
      <w:r>
        <w:rPr>
          <w:rFonts w:ascii="Times New Roman" w:hAnsi="Times New Roman" w:cs="Times New Roman"/>
          <w:sz w:val="24"/>
          <w:szCs w:val="24"/>
        </w:rPr>
        <w:t xml:space="preserve"> </w:t>
      </w:r>
      <w:r w:rsidRPr="00F17226">
        <w:rPr>
          <w:rFonts w:ascii="Times New Roman" w:hAnsi="Times New Roman" w:cs="Times New Roman"/>
          <w:sz w:val="24"/>
          <w:szCs w:val="24"/>
        </w:rPr>
        <w:t>соответствии с целевым назначением.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4.2.2. Оборудовать Объект вывеской с указанием наименования</w:t>
      </w:r>
      <w:r>
        <w:rPr>
          <w:rFonts w:ascii="Times New Roman" w:hAnsi="Times New Roman" w:cs="Times New Roman"/>
          <w:sz w:val="24"/>
          <w:szCs w:val="24"/>
        </w:rPr>
        <w:t xml:space="preserve"> </w:t>
      </w:r>
      <w:r w:rsidRPr="00F17226">
        <w:rPr>
          <w:rFonts w:ascii="Times New Roman" w:hAnsi="Times New Roman" w:cs="Times New Roman"/>
          <w:sz w:val="24"/>
          <w:szCs w:val="24"/>
        </w:rPr>
        <w:t>индивидуального предпринимателя (юридического лица) являющегося</w:t>
      </w:r>
      <w:r w:rsidR="004F62DD">
        <w:rPr>
          <w:rFonts w:ascii="Times New Roman" w:hAnsi="Times New Roman" w:cs="Times New Roman"/>
          <w:sz w:val="24"/>
          <w:szCs w:val="24"/>
        </w:rPr>
        <w:t xml:space="preserve"> </w:t>
      </w:r>
      <w:r w:rsidRPr="00F17226">
        <w:rPr>
          <w:rFonts w:ascii="Times New Roman" w:hAnsi="Times New Roman" w:cs="Times New Roman"/>
          <w:sz w:val="24"/>
          <w:szCs w:val="24"/>
        </w:rPr>
        <w:t>собственником Объекта, юридического адреса (местонахождения)</w:t>
      </w:r>
      <w:r>
        <w:rPr>
          <w:rFonts w:ascii="Times New Roman" w:hAnsi="Times New Roman" w:cs="Times New Roman"/>
          <w:sz w:val="24"/>
          <w:szCs w:val="24"/>
        </w:rPr>
        <w:t xml:space="preserve"> </w:t>
      </w:r>
      <w:r w:rsidRPr="00F17226">
        <w:rPr>
          <w:rFonts w:ascii="Times New Roman" w:hAnsi="Times New Roman" w:cs="Times New Roman"/>
          <w:sz w:val="24"/>
          <w:szCs w:val="24"/>
        </w:rPr>
        <w:t>собственника Объекта, режима работы.</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lastRenderedPageBreak/>
        <w:t>4.2.3. Оплатить цену права на размещение Объекта, в порядке и сроки,</w:t>
      </w:r>
      <w:r>
        <w:rPr>
          <w:rFonts w:ascii="Times New Roman" w:hAnsi="Times New Roman" w:cs="Times New Roman"/>
          <w:sz w:val="24"/>
          <w:szCs w:val="24"/>
        </w:rPr>
        <w:t xml:space="preserve"> </w:t>
      </w:r>
      <w:r w:rsidRPr="00F17226">
        <w:rPr>
          <w:rFonts w:ascii="Times New Roman" w:hAnsi="Times New Roman" w:cs="Times New Roman"/>
          <w:sz w:val="24"/>
          <w:szCs w:val="24"/>
        </w:rPr>
        <w:t>предусмотренные главой 3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4.2.4. Обеспечить сохранение вида (типа), местонахождения, параметров и характеристик Объекта с течение установленного Договором срока.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4.2.5. Соблюдать требования законодательства о защите прав</w:t>
      </w:r>
      <w:r w:rsidR="004F62DD">
        <w:rPr>
          <w:rFonts w:ascii="Times New Roman" w:hAnsi="Times New Roman" w:cs="Times New Roman"/>
          <w:sz w:val="24"/>
          <w:szCs w:val="24"/>
        </w:rPr>
        <w:t xml:space="preserve"> </w:t>
      </w:r>
      <w:r w:rsidRPr="00F17226">
        <w:rPr>
          <w:rFonts w:ascii="Times New Roman" w:hAnsi="Times New Roman" w:cs="Times New Roman"/>
          <w:sz w:val="24"/>
          <w:szCs w:val="24"/>
        </w:rPr>
        <w:t>потребителей, законодательства в области обеспечения санитарно-эпидемиологического благополучия населения, требования к организации торговой деятельности, установленные действующим законодательством, а также требования к размещению Объектов, установленные действующим законодательством Российской Федерации, Удмуртской Республики, муниципальными правовыми актами Администрации муниципального образования «Сарапульский район».</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4.2.6. При размещении Объекта в случае необходимости подключения</w:t>
      </w:r>
      <w:r w:rsidR="004F62DD">
        <w:rPr>
          <w:rFonts w:ascii="Times New Roman" w:hAnsi="Times New Roman" w:cs="Times New Roman"/>
          <w:sz w:val="24"/>
          <w:szCs w:val="24"/>
        </w:rPr>
        <w:t xml:space="preserve"> </w:t>
      </w:r>
      <w:r w:rsidRPr="00F17226">
        <w:rPr>
          <w:rFonts w:ascii="Times New Roman" w:hAnsi="Times New Roman" w:cs="Times New Roman"/>
          <w:sz w:val="24"/>
          <w:szCs w:val="24"/>
        </w:rPr>
        <w:t>данного объекта к сетям электроснабжения, самостоятельно и за свой счет</w:t>
      </w:r>
      <w:r w:rsidR="004F62DD">
        <w:rPr>
          <w:rFonts w:ascii="Times New Roman" w:hAnsi="Times New Roman" w:cs="Times New Roman"/>
          <w:sz w:val="24"/>
          <w:szCs w:val="24"/>
        </w:rPr>
        <w:t xml:space="preserve"> </w:t>
      </w:r>
      <w:r w:rsidRPr="00F17226">
        <w:rPr>
          <w:rFonts w:ascii="Times New Roman" w:hAnsi="Times New Roman" w:cs="Times New Roman"/>
          <w:sz w:val="24"/>
          <w:szCs w:val="24"/>
        </w:rPr>
        <w:t>обеспечить данное подключение в установленном порядке.</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4.2.7. Обеспечить содержание и благоустройство прилегающей к месту</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размещения Объекта территории в соответствии с требованиями</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муниципальных правовых актов Администрации муниципального образования «Сарапульский район».</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4.2.8. В случае перехода права на Объект к другому лицу по</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основаниям, предусмотренным действующим законодательством, в течение</w:t>
      </w:r>
      <w:r>
        <w:rPr>
          <w:rFonts w:ascii="Times New Roman" w:hAnsi="Times New Roman" w:cs="Times New Roman"/>
          <w:sz w:val="24"/>
          <w:szCs w:val="24"/>
        </w:rPr>
        <w:t xml:space="preserve"> </w:t>
      </w:r>
      <w:r w:rsidRPr="00F17226">
        <w:rPr>
          <w:rFonts w:ascii="Times New Roman" w:hAnsi="Times New Roman" w:cs="Times New Roman"/>
          <w:sz w:val="24"/>
          <w:szCs w:val="24"/>
        </w:rPr>
        <w:t>20 календарных дней со дней перехода права собственности на Объект (даты</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совершения сделки), обратиться в Администрацию) с заявлением об изменении</w:t>
      </w:r>
      <w:r>
        <w:rPr>
          <w:rFonts w:ascii="Times New Roman" w:hAnsi="Times New Roman" w:cs="Times New Roman"/>
          <w:sz w:val="24"/>
          <w:szCs w:val="24"/>
        </w:rPr>
        <w:t xml:space="preserve"> </w:t>
      </w:r>
      <w:r w:rsidRPr="00F17226">
        <w:rPr>
          <w:rFonts w:ascii="Times New Roman" w:hAnsi="Times New Roman" w:cs="Times New Roman"/>
          <w:sz w:val="24"/>
          <w:szCs w:val="24"/>
        </w:rPr>
        <w:t>стороны настоящего Договора с приложением копий документов,</w:t>
      </w:r>
      <w:r>
        <w:rPr>
          <w:rFonts w:ascii="Times New Roman" w:hAnsi="Times New Roman" w:cs="Times New Roman"/>
          <w:sz w:val="24"/>
          <w:szCs w:val="24"/>
        </w:rPr>
        <w:t xml:space="preserve"> </w:t>
      </w:r>
      <w:r w:rsidRPr="00F17226">
        <w:rPr>
          <w:rFonts w:ascii="Times New Roman" w:hAnsi="Times New Roman" w:cs="Times New Roman"/>
          <w:sz w:val="24"/>
          <w:szCs w:val="24"/>
        </w:rPr>
        <w:t>подтверждающих переход права собственности на Объект в соответствии с</w:t>
      </w:r>
      <w:r>
        <w:rPr>
          <w:rFonts w:ascii="Times New Roman" w:hAnsi="Times New Roman" w:cs="Times New Roman"/>
          <w:sz w:val="24"/>
          <w:szCs w:val="24"/>
        </w:rPr>
        <w:t xml:space="preserve"> </w:t>
      </w:r>
      <w:r w:rsidRPr="00F17226">
        <w:rPr>
          <w:rFonts w:ascii="Times New Roman" w:hAnsi="Times New Roman" w:cs="Times New Roman"/>
          <w:sz w:val="24"/>
          <w:szCs w:val="24"/>
        </w:rPr>
        <w:t>требованиями гражданского законодательства Российской Федерации.</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4.2.9. Обеспечивать представителям «Администрации» свободный доступ</w:t>
      </w:r>
      <w:r>
        <w:rPr>
          <w:rFonts w:ascii="Times New Roman" w:hAnsi="Times New Roman" w:cs="Times New Roman"/>
          <w:sz w:val="24"/>
          <w:szCs w:val="24"/>
        </w:rPr>
        <w:t xml:space="preserve"> </w:t>
      </w:r>
      <w:r w:rsidRPr="00F17226">
        <w:rPr>
          <w:rFonts w:ascii="Times New Roman" w:hAnsi="Times New Roman" w:cs="Times New Roman"/>
          <w:sz w:val="24"/>
          <w:szCs w:val="24"/>
        </w:rPr>
        <w:t>к месту размещения Объекта.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4.2.10. Выполнять, в соответствии с требованиями соответствующих</w:t>
      </w:r>
      <w:r>
        <w:rPr>
          <w:rFonts w:ascii="Times New Roman" w:hAnsi="Times New Roman" w:cs="Times New Roman"/>
          <w:sz w:val="24"/>
          <w:szCs w:val="24"/>
        </w:rPr>
        <w:t xml:space="preserve"> </w:t>
      </w:r>
      <w:r w:rsidRPr="00F17226">
        <w:rPr>
          <w:rFonts w:ascii="Times New Roman" w:hAnsi="Times New Roman" w:cs="Times New Roman"/>
          <w:sz w:val="24"/>
          <w:szCs w:val="24"/>
        </w:rPr>
        <w:t>служб, условия эксплуатации городских подземных и наземных</w:t>
      </w:r>
      <w:r>
        <w:rPr>
          <w:rFonts w:ascii="Times New Roman" w:hAnsi="Times New Roman" w:cs="Times New Roman"/>
          <w:sz w:val="24"/>
          <w:szCs w:val="24"/>
        </w:rPr>
        <w:t xml:space="preserve"> </w:t>
      </w:r>
      <w:r w:rsidRPr="00F17226">
        <w:rPr>
          <w:rFonts w:ascii="Times New Roman" w:hAnsi="Times New Roman" w:cs="Times New Roman"/>
          <w:sz w:val="24"/>
          <w:szCs w:val="24"/>
        </w:rPr>
        <w:t>коммуникаций, сооружений, дорог, проездов и т.п., не препятствовать их</w:t>
      </w:r>
      <w:r>
        <w:rPr>
          <w:rFonts w:ascii="Times New Roman" w:hAnsi="Times New Roman" w:cs="Times New Roman"/>
          <w:sz w:val="24"/>
          <w:szCs w:val="24"/>
        </w:rPr>
        <w:t xml:space="preserve"> </w:t>
      </w:r>
      <w:r w:rsidRPr="00F17226">
        <w:rPr>
          <w:rFonts w:ascii="Times New Roman" w:hAnsi="Times New Roman" w:cs="Times New Roman"/>
          <w:sz w:val="24"/>
          <w:szCs w:val="24"/>
        </w:rPr>
        <w:t>ремонту и обслуживанию.</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4.2.11. Не препятствовать юридическим лицам, осуществляющим</w:t>
      </w:r>
      <w:r>
        <w:rPr>
          <w:rFonts w:ascii="Times New Roman" w:hAnsi="Times New Roman" w:cs="Times New Roman"/>
          <w:sz w:val="24"/>
          <w:szCs w:val="24"/>
        </w:rPr>
        <w:t xml:space="preserve"> </w:t>
      </w:r>
      <w:r w:rsidRPr="00F17226">
        <w:rPr>
          <w:rFonts w:ascii="Times New Roman" w:hAnsi="Times New Roman" w:cs="Times New Roman"/>
          <w:sz w:val="24"/>
          <w:szCs w:val="24"/>
        </w:rPr>
        <w:t>(на основании соответствующего решения уполномоченного органа власти)</w:t>
      </w:r>
      <w:r>
        <w:rPr>
          <w:rFonts w:ascii="Times New Roman" w:hAnsi="Times New Roman" w:cs="Times New Roman"/>
          <w:sz w:val="24"/>
          <w:szCs w:val="24"/>
        </w:rPr>
        <w:t xml:space="preserve"> </w:t>
      </w:r>
      <w:r w:rsidRPr="00F17226">
        <w:rPr>
          <w:rFonts w:ascii="Times New Roman" w:hAnsi="Times New Roman" w:cs="Times New Roman"/>
          <w:sz w:val="24"/>
          <w:szCs w:val="24"/>
        </w:rPr>
        <w:t>геодезические, геологоразведочные, землеустроительные и другие</w:t>
      </w:r>
      <w:r>
        <w:rPr>
          <w:rFonts w:ascii="Times New Roman" w:hAnsi="Times New Roman" w:cs="Times New Roman"/>
          <w:sz w:val="24"/>
          <w:szCs w:val="24"/>
        </w:rPr>
        <w:t xml:space="preserve"> </w:t>
      </w:r>
      <w:r w:rsidRPr="00F17226">
        <w:rPr>
          <w:rFonts w:ascii="Times New Roman" w:hAnsi="Times New Roman" w:cs="Times New Roman"/>
          <w:sz w:val="24"/>
          <w:szCs w:val="24"/>
        </w:rPr>
        <w:t>исследования, в проведении этих работ.</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4.2.12. Не производить в месте размещения Объекта никаких</w:t>
      </w:r>
      <w:r>
        <w:rPr>
          <w:rFonts w:ascii="Times New Roman" w:hAnsi="Times New Roman" w:cs="Times New Roman"/>
          <w:sz w:val="24"/>
          <w:szCs w:val="24"/>
        </w:rPr>
        <w:t xml:space="preserve"> </w:t>
      </w:r>
      <w:r w:rsidRPr="00F17226">
        <w:rPr>
          <w:rFonts w:ascii="Times New Roman" w:hAnsi="Times New Roman" w:cs="Times New Roman"/>
          <w:sz w:val="24"/>
          <w:szCs w:val="24"/>
        </w:rPr>
        <w:t xml:space="preserve">строительных и земляных работ. </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4.2.13.Соблюдать требования муниципальных правовых актов о</w:t>
      </w:r>
      <w:r>
        <w:rPr>
          <w:rFonts w:ascii="Times New Roman" w:hAnsi="Times New Roman" w:cs="Times New Roman"/>
          <w:sz w:val="24"/>
          <w:szCs w:val="24"/>
        </w:rPr>
        <w:t xml:space="preserve"> </w:t>
      </w:r>
      <w:r w:rsidRPr="00F17226">
        <w:rPr>
          <w:rFonts w:ascii="Times New Roman" w:hAnsi="Times New Roman" w:cs="Times New Roman"/>
          <w:sz w:val="24"/>
          <w:szCs w:val="24"/>
        </w:rPr>
        <w:t>сборе и вывозе бытовых и промышленных отходов, образующихся в</w:t>
      </w:r>
      <w:r>
        <w:rPr>
          <w:rFonts w:ascii="Times New Roman" w:hAnsi="Times New Roman" w:cs="Times New Roman"/>
          <w:sz w:val="24"/>
          <w:szCs w:val="24"/>
        </w:rPr>
        <w:t xml:space="preserve"> </w:t>
      </w:r>
      <w:r w:rsidRPr="00F17226">
        <w:rPr>
          <w:rFonts w:ascii="Times New Roman" w:hAnsi="Times New Roman" w:cs="Times New Roman"/>
          <w:sz w:val="24"/>
          <w:szCs w:val="24"/>
        </w:rPr>
        <w:t>процессе своей деятельности.</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4.2.14. По окончании срока действия Договора или его досрочного расторжения произвести демонтаж и вывоз Объекта с установленного места</w:t>
      </w:r>
      <w:r>
        <w:rPr>
          <w:rFonts w:ascii="Times New Roman" w:hAnsi="Times New Roman" w:cs="Times New Roman"/>
          <w:sz w:val="24"/>
          <w:szCs w:val="24"/>
        </w:rPr>
        <w:t xml:space="preserve"> </w:t>
      </w:r>
      <w:r w:rsidRPr="00F17226">
        <w:rPr>
          <w:rFonts w:ascii="Times New Roman" w:hAnsi="Times New Roman" w:cs="Times New Roman"/>
          <w:sz w:val="24"/>
          <w:szCs w:val="24"/>
        </w:rPr>
        <w:t>его расположения и передать место размещения Объекта  «Администрации» в состоянии не хуже первоначального по акту приема-передачи в 10-дневный</w:t>
      </w:r>
      <w:r>
        <w:rPr>
          <w:rFonts w:ascii="Times New Roman" w:hAnsi="Times New Roman" w:cs="Times New Roman"/>
          <w:sz w:val="24"/>
          <w:szCs w:val="24"/>
        </w:rPr>
        <w:t xml:space="preserve"> </w:t>
      </w:r>
      <w:r w:rsidRPr="00F17226">
        <w:rPr>
          <w:rFonts w:ascii="Times New Roman" w:hAnsi="Times New Roman" w:cs="Times New Roman"/>
          <w:sz w:val="24"/>
          <w:szCs w:val="24"/>
        </w:rPr>
        <w:t>срок с момента окончания срока действия Договора или подписания</w:t>
      </w:r>
      <w:r>
        <w:rPr>
          <w:rFonts w:ascii="Times New Roman" w:hAnsi="Times New Roman" w:cs="Times New Roman"/>
          <w:sz w:val="24"/>
          <w:szCs w:val="24"/>
        </w:rPr>
        <w:t xml:space="preserve"> </w:t>
      </w:r>
      <w:r w:rsidRPr="00F17226">
        <w:rPr>
          <w:rFonts w:ascii="Times New Roman" w:hAnsi="Times New Roman" w:cs="Times New Roman"/>
          <w:sz w:val="24"/>
          <w:szCs w:val="24"/>
        </w:rPr>
        <w:t>соглашения о расторжении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4.2.15. В случае изменения своего местонахождения (адреса),</w:t>
      </w:r>
      <w:r>
        <w:rPr>
          <w:rFonts w:ascii="Times New Roman" w:hAnsi="Times New Roman" w:cs="Times New Roman"/>
          <w:sz w:val="24"/>
          <w:szCs w:val="24"/>
        </w:rPr>
        <w:t xml:space="preserve"> </w:t>
      </w:r>
      <w:r w:rsidRPr="00F17226">
        <w:rPr>
          <w:rFonts w:ascii="Times New Roman" w:hAnsi="Times New Roman" w:cs="Times New Roman"/>
          <w:sz w:val="24"/>
          <w:szCs w:val="24"/>
        </w:rPr>
        <w:t>наименования или расчетного счета в 5-дневный срок письменно уведомить «Администрацию», в противном случае вся корреспонденция, отправленная по</w:t>
      </w:r>
      <w:r>
        <w:rPr>
          <w:rFonts w:ascii="Times New Roman" w:hAnsi="Times New Roman" w:cs="Times New Roman"/>
          <w:sz w:val="24"/>
          <w:szCs w:val="24"/>
        </w:rPr>
        <w:t xml:space="preserve"> </w:t>
      </w:r>
      <w:r w:rsidRPr="00F17226">
        <w:rPr>
          <w:rFonts w:ascii="Times New Roman" w:hAnsi="Times New Roman" w:cs="Times New Roman"/>
          <w:sz w:val="24"/>
          <w:szCs w:val="24"/>
        </w:rPr>
        <w:t>адресу, указанному в настоящем Договоре, считается врученной «Правообладателю».</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4.2.16. Исполнять иные обязанности, предусмотренные действующим</w:t>
      </w:r>
      <w:r>
        <w:rPr>
          <w:rFonts w:ascii="Times New Roman" w:hAnsi="Times New Roman" w:cs="Times New Roman"/>
          <w:sz w:val="24"/>
          <w:szCs w:val="24"/>
        </w:rPr>
        <w:t xml:space="preserve"> </w:t>
      </w:r>
      <w:r w:rsidRPr="00F17226">
        <w:rPr>
          <w:rFonts w:ascii="Times New Roman" w:hAnsi="Times New Roman" w:cs="Times New Roman"/>
          <w:sz w:val="24"/>
          <w:szCs w:val="24"/>
        </w:rPr>
        <w:t>законодательством.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4.3. «Администрация» имеет право: </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4.3.1. По соглашению Сторон досрочно расторгнуть настоящий Договор,</w:t>
      </w:r>
      <w:r>
        <w:rPr>
          <w:rFonts w:ascii="Times New Roman" w:hAnsi="Times New Roman" w:cs="Times New Roman"/>
          <w:sz w:val="24"/>
          <w:szCs w:val="24"/>
        </w:rPr>
        <w:t xml:space="preserve"> </w:t>
      </w:r>
      <w:r w:rsidRPr="00F17226">
        <w:rPr>
          <w:rFonts w:ascii="Times New Roman" w:hAnsi="Times New Roman" w:cs="Times New Roman"/>
          <w:sz w:val="24"/>
          <w:szCs w:val="24"/>
        </w:rPr>
        <w:t>направив «Правообладателю» уведомление о намерении расторгнуть Договор с указанием причин расторжения.</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4.3.2. В случае и порядке, установленным настоящим Договором и</w:t>
      </w:r>
      <w:r>
        <w:rPr>
          <w:rFonts w:ascii="Times New Roman" w:hAnsi="Times New Roman" w:cs="Times New Roman"/>
          <w:sz w:val="24"/>
          <w:szCs w:val="24"/>
        </w:rPr>
        <w:t xml:space="preserve"> </w:t>
      </w:r>
      <w:r w:rsidRPr="00F17226">
        <w:rPr>
          <w:rFonts w:ascii="Times New Roman" w:hAnsi="Times New Roman" w:cs="Times New Roman"/>
          <w:sz w:val="24"/>
          <w:szCs w:val="24"/>
        </w:rPr>
        <w:t>действующим законодательством, в одностороннем порядке отказаться от</w:t>
      </w:r>
      <w:r>
        <w:rPr>
          <w:rFonts w:ascii="Times New Roman" w:hAnsi="Times New Roman" w:cs="Times New Roman"/>
          <w:sz w:val="24"/>
          <w:szCs w:val="24"/>
        </w:rPr>
        <w:t xml:space="preserve"> </w:t>
      </w:r>
      <w:r w:rsidRPr="00F17226">
        <w:rPr>
          <w:rFonts w:ascii="Times New Roman" w:hAnsi="Times New Roman" w:cs="Times New Roman"/>
          <w:sz w:val="24"/>
          <w:szCs w:val="24"/>
        </w:rPr>
        <w:t>исполнения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lastRenderedPageBreak/>
        <w:t>4.3.3. При невыполнении «Правообладателем» обязанности по</w:t>
      </w:r>
      <w:r>
        <w:rPr>
          <w:rFonts w:ascii="Times New Roman" w:hAnsi="Times New Roman" w:cs="Times New Roman"/>
          <w:sz w:val="24"/>
          <w:szCs w:val="24"/>
        </w:rPr>
        <w:t xml:space="preserve"> </w:t>
      </w:r>
      <w:r w:rsidRPr="00F17226">
        <w:rPr>
          <w:rFonts w:ascii="Times New Roman" w:hAnsi="Times New Roman" w:cs="Times New Roman"/>
          <w:sz w:val="24"/>
          <w:szCs w:val="24"/>
        </w:rPr>
        <w:t>освобождению места размещения Объекта в добровольном порядке</w:t>
      </w:r>
      <w:r>
        <w:rPr>
          <w:rFonts w:ascii="Times New Roman" w:hAnsi="Times New Roman" w:cs="Times New Roman"/>
          <w:sz w:val="24"/>
          <w:szCs w:val="24"/>
        </w:rPr>
        <w:t xml:space="preserve"> </w:t>
      </w:r>
      <w:r w:rsidRPr="00F17226">
        <w:rPr>
          <w:rFonts w:ascii="Times New Roman" w:hAnsi="Times New Roman" w:cs="Times New Roman"/>
          <w:sz w:val="24"/>
          <w:szCs w:val="24"/>
        </w:rPr>
        <w:t>осуществить демонтаж и вывоз Объекта на специально организованную</w:t>
      </w:r>
      <w:r>
        <w:rPr>
          <w:rFonts w:ascii="Times New Roman" w:hAnsi="Times New Roman" w:cs="Times New Roman"/>
          <w:sz w:val="24"/>
          <w:szCs w:val="24"/>
        </w:rPr>
        <w:t xml:space="preserve"> </w:t>
      </w:r>
      <w:r w:rsidRPr="00F17226">
        <w:rPr>
          <w:rFonts w:ascii="Times New Roman" w:hAnsi="Times New Roman" w:cs="Times New Roman"/>
          <w:sz w:val="24"/>
          <w:szCs w:val="24"/>
        </w:rPr>
        <w:t>площадку для хранения незаконно размещенных объектов без возмещения</w:t>
      </w:r>
      <w:r>
        <w:rPr>
          <w:rFonts w:ascii="Times New Roman" w:hAnsi="Times New Roman" w:cs="Times New Roman"/>
          <w:sz w:val="24"/>
          <w:szCs w:val="24"/>
        </w:rPr>
        <w:t xml:space="preserve"> </w:t>
      </w:r>
      <w:r w:rsidRPr="00F17226">
        <w:rPr>
          <w:rFonts w:ascii="Times New Roman" w:hAnsi="Times New Roman" w:cs="Times New Roman"/>
          <w:sz w:val="24"/>
          <w:szCs w:val="24"/>
        </w:rPr>
        <w:t>убытков «Правообладателю», с отнесением всех расходов по демонтажу,</w:t>
      </w:r>
      <w:r>
        <w:rPr>
          <w:rFonts w:ascii="Times New Roman" w:hAnsi="Times New Roman" w:cs="Times New Roman"/>
          <w:sz w:val="24"/>
          <w:szCs w:val="24"/>
        </w:rPr>
        <w:t xml:space="preserve"> </w:t>
      </w:r>
      <w:r w:rsidRPr="00F17226">
        <w:rPr>
          <w:rFonts w:ascii="Times New Roman" w:hAnsi="Times New Roman" w:cs="Times New Roman"/>
          <w:sz w:val="24"/>
          <w:szCs w:val="24"/>
        </w:rPr>
        <w:t>вывозу и хранению Объекта на счет «Правообладателя». При этом «Администрация» не несет ответственности за состояние и сохранность товаров,</w:t>
      </w:r>
      <w:r>
        <w:rPr>
          <w:rFonts w:ascii="Times New Roman" w:hAnsi="Times New Roman" w:cs="Times New Roman"/>
          <w:sz w:val="24"/>
          <w:szCs w:val="24"/>
        </w:rPr>
        <w:t xml:space="preserve"> </w:t>
      </w:r>
      <w:r w:rsidRPr="00F17226">
        <w:rPr>
          <w:rFonts w:ascii="Times New Roman" w:hAnsi="Times New Roman" w:cs="Times New Roman"/>
          <w:sz w:val="24"/>
          <w:szCs w:val="24"/>
        </w:rPr>
        <w:t>оборудования или иного имущества, находящегося в Объекте, при его</w:t>
      </w:r>
      <w:r>
        <w:rPr>
          <w:rFonts w:ascii="Times New Roman" w:hAnsi="Times New Roman" w:cs="Times New Roman"/>
          <w:sz w:val="24"/>
          <w:szCs w:val="24"/>
        </w:rPr>
        <w:t xml:space="preserve"> </w:t>
      </w:r>
      <w:r w:rsidRPr="00F17226">
        <w:rPr>
          <w:rFonts w:ascii="Times New Roman" w:hAnsi="Times New Roman" w:cs="Times New Roman"/>
          <w:sz w:val="24"/>
          <w:szCs w:val="24"/>
        </w:rPr>
        <w:t>демонтаже, вывозе.</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4.3.4. На беспрепятственный доступ к месту размещения Объекта в</w:t>
      </w:r>
      <w:r>
        <w:rPr>
          <w:rFonts w:ascii="Times New Roman" w:hAnsi="Times New Roman" w:cs="Times New Roman"/>
          <w:sz w:val="24"/>
          <w:szCs w:val="24"/>
        </w:rPr>
        <w:t xml:space="preserve"> </w:t>
      </w:r>
      <w:r w:rsidRPr="00F17226">
        <w:rPr>
          <w:rFonts w:ascii="Times New Roman" w:hAnsi="Times New Roman" w:cs="Times New Roman"/>
          <w:sz w:val="24"/>
          <w:szCs w:val="24"/>
        </w:rPr>
        <w:t>целях его осмотра на предмет соблюдения «Правообладателем» условий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4.3.5. Требовать от</w:t>
      </w:r>
      <w:r>
        <w:rPr>
          <w:rFonts w:ascii="Times New Roman" w:hAnsi="Times New Roman" w:cs="Times New Roman"/>
          <w:sz w:val="24"/>
          <w:szCs w:val="24"/>
        </w:rPr>
        <w:t xml:space="preserve"> </w:t>
      </w:r>
      <w:r w:rsidRPr="00F17226">
        <w:rPr>
          <w:rFonts w:ascii="Times New Roman" w:hAnsi="Times New Roman" w:cs="Times New Roman"/>
          <w:sz w:val="24"/>
          <w:szCs w:val="24"/>
        </w:rPr>
        <w:t>«Правообладателем»  устранения выявленных «Администрацией» нарушений условий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4.3.6. Осуществлять иные права, предусмотренные действующим законодательством.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4.4. «Администрация» обязана: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4.4.1. Предоставить «Правообладателю» право на размещение </w:t>
      </w:r>
      <w:proofErr w:type="spellStart"/>
      <w:r w:rsidRPr="00F17226">
        <w:rPr>
          <w:rFonts w:ascii="Times New Roman" w:hAnsi="Times New Roman" w:cs="Times New Roman"/>
          <w:sz w:val="24"/>
          <w:szCs w:val="24"/>
        </w:rPr>
        <w:t>Объектав</w:t>
      </w:r>
      <w:proofErr w:type="spellEnd"/>
      <w:r w:rsidRPr="00F17226">
        <w:rPr>
          <w:rFonts w:ascii="Times New Roman" w:hAnsi="Times New Roman" w:cs="Times New Roman"/>
          <w:sz w:val="24"/>
          <w:szCs w:val="24"/>
        </w:rPr>
        <w:t xml:space="preserve"> соответствии с условиями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4.4.2. Осуществлять прием-передачу места размещения Объекта в</w:t>
      </w:r>
      <w:r>
        <w:rPr>
          <w:rFonts w:ascii="Times New Roman" w:hAnsi="Times New Roman" w:cs="Times New Roman"/>
          <w:sz w:val="24"/>
          <w:szCs w:val="24"/>
        </w:rPr>
        <w:t xml:space="preserve"> </w:t>
      </w:r>
      <w:r w:rsidRPr="00F17226">
        <w:rPr>
          <w:rFonts w:ascii="Times New Roman" w:hAnsi="Times New Roman" w:cs="Times New Roman"/>
          <w:sz w:val="24"/>
          <w:szCs w:val="24"/>
        </w:rPr>
        <w:t>соответствии с требованиями настоящего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sidRPr="00F17226">
        <w:rPr>
          <w:rFonts w:ascii="Times New Roman" w:hAnsi="Times New Roman" w:cs="Times New Roman"/>
          <w:sz w:val="24"/>
          <w:szCs w:val="24"/>
        </w:rPr>
        <w:t>5. Ответственность сторон</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5.1. В случае неисполнения или ненадлежащего исполнения условий настоящего Договора одной из Сторон, другая Сторона направляет</w:t>
      </w:r>
      <w:r>
        <w:rPr>
          <w:rFonts w:ascii="Times New Roman" w:hAnsi="Times New Roman" w:cs="Times New Roman"/>
          <w:sz w:val="24"/>
          <w:szCs w:val="24"/>
        </w:rPr>
        <w:t xml:space="preserve"> </w:t>
      </w:r>
      <w:r w:rsidRPr="00F17226">
        <w:rPr>
          <w:rFonts w:ascii="Times New Roman" w:hAnsi="Times New Roman" w:cs="Times New Roman"/>
          <w:sz w:val="24"/>
          <w:szCs w:val="24"/>
        </w:rPr>
        <w:t>нарушившей Стороне письменное уведомление, в котором указываются выявленные нарушения. В случае не устранения нарушений в срок,</w:t>
      </w:r>
      <w:r>
        <w:rPr>
          <w:rFonts w:ascii="Times New Roman" w:hAnsi="Times New Roman" w:cs="Times New Roman"/>
          <w:sz w:val="24"/>
          <w:szCs w:val="24"/>
        </w:rPr>
        <w:t xml:space="preserve"> </w:t>
      </w:r>
      <w:r w:rsidRPr="00F17226">
        <w:rPr>
          <w:rFonts w:ascii="Times New Roman" w:hAnsi="Times New Roman" w:cs="Times New Roman"/>
          <w:sz w:val="24"/>
          <w:szCs w:val="24"/>
        </w:rPr>
        <w:t>указанный в уведомлении, или по истечении месячного срока с момента</w:t>
      </w:r>
      <w:r>
        <w:rPr>
          <w:rFonts w:ascii="Times New Roman" w:hAnsi="Times New Roman" w:cs="Times New Roman"/>
          <w:sz w:val="24"/>
          <w:szCs w:val="24"/>
        </w:rPr>
        <w:t xml:space="preserve"> </w:t>
      </w:r>
      <w:r w:rsidRPr="00F17226">
        <w:rPr>
          <w:rFonts w:ascii="Times New Roman" w:hAnsi="Times New Roman" w:cs="Times New Roman"/>
          <w:sz w:val="24"/>
          <w:szCs w:val="24"/>
        </w:rPr>
        <w:t>отправления уведомления Сторона имеет право обратиться в суд за</w:t>
      </w:r>
      <w:r w:rsidR="00EE5048">
        <w:rPr>
          <w:rFonts w:ascii="Times New Roman" w:hAnsi="Times New Roman" w:cs="Times New Roman"/>
          <w:sz w:val="24"/>
          <w:szCs w:val="24"/>
        </w:rPr>
        <w:t xml:space="preserve"> </w:t>
      </w:r>
      <w:r w:rsidRPr="00F17226">
        <w:rPr>
          <w:rFonts w:ascii="Times New Roman" w:hAnsi="Times New Roman" w:cs="Times New Roman"/>
          <w:sz w:val="24"/>
          <w:szCs w:val="24"/>
        </w:rPr>
        <w:t>восстановлением нарушенных прав и (или) досрочным расторжением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5.2. Настоящий Договор может быть расторгнут в одностороннем порядке, в случае одностороннего отказа «Администрации» от исполнения Договора по основаниям, предусмотренным пунктом 6.</w:t>
      </w:r>
      <w:r>
        <w:rPr>
          <w:rFonts w:ascii="Times New Roman" w:hAnsi="Times New Roman" w:cs="Times New Roman"/>
          <w:sz w:val="24"/>
          <w:szCs w:val="24"/>
        </w:rPr>
        <w:t>4</w:t>
      </w:r>
      <w:r w:rsidRPr="00F17226">
        <w:rPr>
          <w:rFonts w:ascii="Times New Roman" w:hAnsi="Times New Roman" w:cs="Times New Roman"/>
          <w:sz w:val="24"/>
          <w:szCs w:val="24"/>
        </w:rPr>
        <w:t xml:space="preserve"> настоящего Договора, путем направления</w:t>
      </w:r>
      <w:r>
        <w:rPr>
          <w:rFonts w:ascii="Times New Roman" w:hAnsi="Times New Roman" w:cs="Times New Roman"/>
          <w:sz w:val="24"/>
          <w:szCs w:val="24"/>
        </w:rPr>
        <w:t xml:space="preserve"> </w:t>
      </w:r>
      <w:r w:rsidRPr="00F17226">
        <w:rPr>
          <w:rFonts w:ascii="Times New Roman" w:hAnsi="Times New Roman" w:cs="Times New Roman"/>
          <w:sz w:val="24"/>
          <w:szCs w:val="24"/>
        </w:rPr>
        <w:t>«Правообладателю» заказного письма с</w:t>
      </w:r>
      <w:r>
        <w:rPr>
          <w:rFonts w:ascii="Times New Roman" w:hAnsi="Times New Roman" w:cs="Times New Roman"/>
          <w:sz w:val="24"/>
          <w:szCs w:val="24"/>
        </w:rPr>
        <w:t xml:space="preserve"> </w:t>
      </w:r>
      <w:r w:rsidRPr="00F17226">
        <w:rPr>
          <w:rFonts w:ascii="Times New Roman" w:hAnsi="Times New Roman" w:cs="Times New Roman"/>
          <w:sz w:val="24"/>
          <w:szCs w:val="24"/>
        </w:rPr>
        <w:t>уведомлением о вручении об отказе от исполнения Договора с указанием причины отказа. Договор считается расторгнутым с момента вручения</w:t>
      </w:r>
      <w:r>
        <w:rPr>
          <w:rFonts w:ascii="Times New Roman" w:hAnsi="Times New Roman" w:cs="Times New Roman"/>
          <w:sz w:val="24"/>
          <w:szCs w:val="24"/>
        </w:rPr>
        <w:t xml:space="preserve"> </w:t>
      </w:r>
      <w:r w:rsidRPr="00F17226">
        <w:rPr>
          <w:rFonts w:ascii="Times New Roman" w:hAnsi="Times New Roman" w:cs="Times New Roman"/>
          <w:sz w:val="24"/>
          <w:szCs w:val="24"/>
        </w:rPr>
        <w:t>другой стороне уведомления об отказе от исполнения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5.3. За неисполнение или ненадлежащее исполнение</w:t>
      </w:r>
      <w:r>
        <w:rPr>
          <w:rFonts w:ascii="Times New Roman" w:hAnsi="Times New Roman" w:cs="Times New Roman"/>
          <w:sz w:val="24"/>
          <w:szCs w:val="24"/>
        </w:rPr>
        <w:t xml:space="preserve"> </w:t>
      </w:r>
      <w:r w:rsidRPr="00F17226">
        <w:rPr>
          <w:rFonts w:ascii="Times New Roman" w:hAnsi="Times New Roman" w:cs="Times New Roman"/>
          <w:sz w:val="24"/>
          <w:szCs w:val="24"/>
        </w:rPr>
        <w:t>настоящему Договору Стороны несут ответственность в соответствии с действующим законодательством.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5.4. Наложение штрафов и других взысканий не освобождает виновных от исполнения обязательств по Договору.</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r w:rsidRPr="00F17226">
        <w:rPr>
          <w:rFonts w:ascii="Times New Roman" w:hAnsi="Times New Roman" w:cs="Times New Roman"/>
          <w:sz w:val="24"/>
          <w:szCs w:val="24"/>
        </w:rPr>
        <w:t>6. Изменение, расторжение договора</w:t>
      </w:r>
    </w:p>
    <w:p w:rsidR="00C5779E" w:rsidRPr="00F17226" w:rsidRDefault="00C5779E" w:rsidP="00C5779E">
      <w:pPr>
        <w:autoSpaceDE w:val="0"/>
        <w:autoSpaceDN w:val="0"/>
        <w:adjustRightInd w:val="0"/>
        <w:spacing w:after="0" w:line="240" w:lineRule="auto"/>
        <w:jc w:val="center"/>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6.1. Все изменения, дополнения к настоящему Договору</w:t>
      </w:r>
      <w:r>
        <w:rPr>
          <w:rFonts w:ascii="Times New Roman" w:hAnsi="Times New Roman" w:cs="Times New Roman"/>
          <w:sz w:val="24"/>
          <w:szCs w:val="24"/>
        </w:rPr>
        <w:t xml:space="preserve"> </w:t>
      </w:r>
      <w:r w:rsidRPr="00F17226">
        <w:rPr>
          <w:rFonts w:ascii="Times New Roman" w:hAnsi="Times New Roman" w:cs="Times New Roman"/>
          <w:sz w:val="24"/>
          <w:szCs w:val="24"/>
        </w:rPr>
        <w:t>осуществляются на основании письменного соглашения Сторон.</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6.2. Расторжение настоящего Договора осуществляется по соглашению</w:t>
      </w:r>
      <w:r>
        <w:rPr>
          <w:rFonts w:ascii="Times New Roman" w:hAnsi="Times New Roman" w:cs="Times New Roman"/>
          <w:sz w:val="24"/>
          <w:szCs w:val="24"/>
        </w:rPr>
        <w:t xml:space="preserve"> </w:t>
      </w:r>
      <w:r w:rsidRPr="00F17226">
        <w:rPr>
          <w:rFonts w:ascii="Times New Roman" w:hAnsi="Times New Roman" w:cs="Times New Roman"/>
          <w:sz w:val="24"/>
          <w:szCs w:val="24"/>
        </w:rPr>
        <w:t>Сторон, за исключением случаев, предусмотренных настоящим Договором.</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F17226">
        <w:rPr>
          <w:rFonts w:ascii="Times New Roman" w:hAnsi="Times New Roman" w:cs="Times New Roman"/>
          <w:sz w:val="24"/>
          <w:szCs w:val="24"/>
        </w:rPr>
        <w:t>. В случае досрочного расторжения Договора, заключенного по</w:t>
      </w:r>
      <w:r>
        <w:rPr>
          <w:rFonts w:ascii="Times New Roman" w:hAnsi="Times New Roman" w:cs="Times New Roman"/>
          <w:sz w:val="24"/>
          <w:szCs w:val="24"/>
        </w:rPr>
        <w:t xml:space="preserve"> </w:t>
      </w:r>
      <w:r w:rsidRPr="00F17226">
        <w:rPr>
          <w:rFonts w:ascii="Times New Roman" w:hAnsi="Times New Roman" w:cs="Times New Roman"/>
          <w:sz w:val="24"/>
          <w:szCs w:val="24"/>
        </w:rPr>
        <w:t>результатам аукциона с победителем аукциона, а также с единственным</w:t>
      </w:r>
      <w:r>
        <w:rPr>
          <w:rFonts w:ascii="Times New Roman" w:hAnsi="Times New Roman" w:cs="Times New Roman"/>
          <w:sz w:val="24"/>
          <w:szCs w:val="24"/>
        </w:rPr>
        <w:t xml:space="preserve"> </w:t>
      </w:r>
      <w:r w:rsidRPr="00F17226">
        <w:rPr>
          <w:rFonts w:ascii="Times New Roman" w:hAnsi="Times New Roman" w:cs="Times New Roman"/>
          <w:sz w:val="24"/>
          <w:szCs w:val="24"/>
        </w:rPr>
        <w:t>участником аукциона, по инициативе «Правообладателя» денежные средства,</w:t>
      </w:r>
      <w:r>
        <w:rPr>
          <w:rFonts w:ascii="Times New Roman" w:hAnsi="Times New Roman" w:cs="Times New Roman"/>
          <w:sz w:val="24"/>
          <w:szCs w:val="24"/>
        </w:rPr>
        <w:t xml:space="preserve"> </w:t>
      </w:r>
      <w:r w:rsidRPr="00F17226">
        <w:rPr>
          <w:rFonts w:ascii="Times New Roman" w:hAnsi="Times New Roman" w:cs="Times New Roman"/>
          <w:sz w:val="24"/>
          <w:szCs w:val="24"/>
        </w:rPr>
        <w:t>внесенные в качестве оплаты цены права на заключение настоящего Договора, в порядке, предусмотренном главой 3 настоящего Договора,</w:t>
      </w:r>
      <w:r>
        <w:rPr>
          <w:rFonts w:ascii="Times New Roman" w:hAnsi="Times New Roman" w:cs="Times New Roman"/>
          <w:sz w:val="24"/>
          <w:szCs w:val="24"/>
        </w:rPr>
        <w:t xml:space="preserve"> </w:t>
      </w:r>
      <w:r w:rsidRPr="00F17226">
        <w:rPr>
          <w:rFonts w:ascii="Times New Roman" w:hAnsi="Times New Roman" w:cs="Times New Roman"/>
          <w:sz w:val="24"/>
          <w:szCs w:val="24"/>
        </w:rPr>
        <w:t>возврату не подлежат.</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6.4. Досрочное расторжение договора допускается в случае</w:t>
      </w:r>
      <w:r>
        <w:rPr>
          <w:rFonts w:ascii="Times New Roman" w:hAnsi="Times New Roman" w:cs="Times New Roman"/>
          <w:sz w:val="24"/>
          <w:szCs w:val="24"/>
        </w:rPr>
        <w:t xml:space="preserve"> </w:t>
      </w:r>
      <w:r w:rsidRPr="00F17226">
        <w:rPr>
          <w:rFonts w:ascii="Times New Roman" w:hAnsi="Times New Roman" w:cs="Times New Roman"/>
          <w:sz w:val="24"/>
          <w:szCs w:val="24"/>
        </w:rPr>
        <w:t>одностороннего отказа «Администрации» от исполнения настоящего Договора при</w:t>
      </w:r>
      <w:r>
        <w:rPr>
          <w:rFonts w:ascii="Times New Roman" w:hAnsi="Times New Roman" w:cs="Times New Roman"/>
          <w:sz w:val="24"/>
          <w:szCs w:val="24"/>
        </w:rPr>
        <w:t xml:space="preserve"> </w:t>
      </w:r>
      <w:r w:rsidRPr="00F17226">
        <w:rPr>
          <w:rFonts w:ascii="Times New Roman" w:hAnsi="Times New Roman" w:cs="Times New Roman"/>
          <w:sz w:val="24"/>
          <w:szCs w:val="24"/>
        </w:rPr>
        <w:t>наличии следующих оснований:</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неисполнение «Правообладателем» обязательств по размещению</w:t>
      </w:r>
      <w:r>
        <w:rPr>
          <w:rFonts w:ascii="Times New Roman" w:hAnsi="Times New Roman" w:cs="Times New Roman"/>
          <w:sz w:val="24"/>
          <w:szCs w:val="24"/>
        </w:rPr>
        <w:t xml:space="preserve"> </w:t>
      </w:r>
      <w:r w:rsidRPr="00F17226">
        <w:rPr>
          <w:rFonts w:ascii="Times New Roman" w:hAnsi="Times New Roman" w:cs="Times New Roman"/>
          <w:sz w:val="24"/>
          <w:szCs w:val="24"/>
        </w:rPr>
        <w:t xml:space="preserve">(установке) Объекта в соответствии с условиями и в сроки, установленные Договором, неисполнение </w:t>
      </w:r>
      <w:r w:rsidRPr="00F17226">
        <w:rPr>
          <w:rFonts w:ascii="Times New Roman" w:hAnsi="Times New Roman" w:cs="Times New Roman"/>
          <w:sz w:val="24"/>
          <w:szCs w:val="24"/>
        </w:rPr>
        <w:lastRenderedPageBreak/>
        <w:t>«Правообладателем» обязательств по осуществлению в</w:t>
      </w:r>
      <w:r>
        <w:rPr>
          <w:rFonts w:ascii="Times New Roman" w:hAnsi="Times New Roman" w:cs="Times New Roman"/>
          <w:sz w:val="24"/>
          <w:szCs w:val="24"/>
        </w:rPr>
        <w:t xml:space="preserve"> </w:t>
      </w:r>
      <w:r w:rsidRPr="00F17226">
        <w:rPr>
          <w:rFonts w:ascii="Times New Roman" w:hAnsi="Times New Roman" w:cs="Times New Roman"/>
          <w:sz w:val="24"/>
          <w:szCs w:val="24"/>
        </w:rPr>
        <w:t>Объекте деятельности, предусмотренной Договором, в соответствии с</w:t>
      </w:r>
      <w:r>
        <w:rPr>
          <w:rFonts w:ascii="Times New Roman" w:hAnsi="Times New Roman" w:cs="Times New Roman"/>
          <w:sz w:val="24"/>
          <w:szCs w:val="24"/>
        </w:rPr>
        <w:t xml:space="preserve"> </w:t>
      </w:r>
      <w:r w:rsidRPr="00F17226">
        <w:rPr>
          <w:rFonts w:ascii="Times New Roman" w:hAnsi="Times New Roman" w:cs="Times New Roman"/>
          <w:sz w:val="24"/>
          <w:szCs w:val="24"/>
        </w:rPr>
        <w:t>требованиями действующего законодательства Российской Федерации;</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неисполнение «Правообладателем» обязательств по оплате цены права на заключение Договора;</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использование «Правообладателем» Объекта не по назначению, предусмотренному Схемой;</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прекращение «Правообладателем» в установленном законом порядке</w:t>
      </w:r>
      <w:r>
        <w:rPr>
          <w:rFonts w:ascii="Times New Roman" w:hAnsi="Times New Roman" w:cs="Times New Roman"/>
          <w:sz w:val="24"/>
          <w:szCs w:val="24"/>
        </w:rPr>
        <w:t xml:space="preserve"> </w:t>
      </w:r>
      <w:r w:rsidRPr="00F17226">
        <w:rPr>
          <w:rFonts w:ascii="Times New Roman" w:hAnsi="Times New Roman" w:cs="Times New Roman"/>
          <w:sz w:val="24"/>
          <w:szCs w:val="24"/>
        </w:rPr>
        <w:t>своей деятельности;</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предоставление земельного участка, в границах которого размещен</w:t>
      </w:r>
      <w:r>
        <w:rPr>
          <w:rFonts w:ascii="Times New Roman" w:hAnsi="Times New Roman" w:cs="Times New Roman"/>
          <w:sz w:val="24"/>
          <w:szCs w:val="24"/>
        </w:rPr>
        <w:t xml:space="preserve"> </w:t>
      </w:r>
      <w:r w:rsidRPr="00F17226">
        <w:rPr>
          <w:rFonts w:ascii="Times New Roman" w:hAnsi="Times New Roman" w:cs="Times New Roman"/>
          <w:sz w:val="24"/>
          <w:szCs w:val="24"/>
        </w:rPr>
        <w:t>Объект, иному юридическому лицу, индивидуальному предпринимателю,</w:t>
      </w:r>
      <w:r>
        <w:rPr>
          <w:rFonts w:ascii="Times New Roman" w:hAnsi="Times New Roman" w:cs="Times New Roman"/>
          <w:sz w:val="24"/>
          <w:szCs w:val="24"/>
        </w:rPr>
        <w:t xml:space="preserve"> </w:t>
      </w:r>
      <w:r w:rsidRPr="00F17226">
        <w:rPr>
          <w:rFonts w:ascii="Times New Roman" w:hAnsi="Times New Roman" w:cs="Times New Roman"/>
          <w:sz w:val="24"/>
          <w:szCs w:val="24"/>
        </w:rPr>
        <w:t>гражданину в порядке, предусмотренном Земельным кодексом Российской</w:t>
      </w:r>
      <w:r>
        <w:rPr>
          <w:rFonts w:ascii="Times New Roman" w:hAnsi="Times New Roman" w:cs="Times New Roman"/>
          <w:sz w:val="24"/>
          <w:szCs w:val="24"/>
        </w:rPr>
        <w:t xml:space="preserve"> </w:t>
      </w:r>
      <w:r w:rsidRPr="00F17226">
        <w:rPr>
          <w:rFonts w:ascii="Times New Roman" w:hAnsi="Times New Roman" w:cs="Times New Roman"/>
          <w:sz w:val="24"/>
          <w:szCs w:val="24"/>
        </w:rPr>
        <w:t>Федерации (за исключением Договоров, заключенных в отношении объектов</w:t>
      </w:r>
      <w:r>
        <w:rPr>
          <w:rFonts w:ascii="Times New Roman" w:hAnsi="Times New Roman" w:cs="Times New Roman"/>
          <w:sz w:val="24"/>
          <w:szCs w:val="24"/>
        </w:rPr>
        <w:t xml:space="preserve"> </w:t>
      </w:r>
      <w:r w:rsidRPr="00F17226">
        <w:rPr>
          <w:rFonts w:ascii="Times New Roman" w:hAnsi="Times New Roman" w:cs="Times New Roman"/>
          <w:sz w:val="24"/>
          <w:szCs w:val="24"/>
        </w:rPr>
        <w:t>сезонной мелкорозничной торговли, размещенных на земельных участках,</w:t>
      </w:r>
      <w:r>
        <w:rPr>
          <w:rFonts w:ascii="Times New Roman" w:hAnsi="Times New Roman" w:cs="Times New Roman"/>
          <w:sz w:val="24"/>
          <w:szCs w:val="24"/>
        </w:rPr>
        <w:t xml:space="preserve"> </w:t>
      </w:r>
      <w:r w:rsidRPr="00F17226">
        <w:rPr>
          <w:rFonts w:ascii="Times New Roman" w:hAnsi="Times New Roman" w:cs="Times New Roman"/>
          <w:sz w:val="24"/>
          <w:szCs w:val="24"/>
        </w:rPr>
        <w:t>занятых парками, скверами, бульварами).</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Default="00C5779E" w:rsidP="00C5779E">
      <w:pPr>
        <w:autoSpaceDE w:val="0"/>
        <w:autoSpaceDN w:val="0"/>
        <w:adjustRightInd w:val="0"/>
        <w:spacing w:after="0" w:line="240" w:lineRule="auto"/>
        <w:jc w:val="center"/>
        <w:rPr>
          <w:rFonts w:ascii="Times New Roman" w:hAnsi="Times New Roman" w:cs="Times New Roman"/>
          <w:color w:val="000000"/>
          <w:sz w:val="24"/>
          <w:szCs w:val="24"/>
        </w:rPr>
      </w:pPr>
      <w:r w:rsidRPr="00F17226">
        <w:rPr>
          <w:rFonts w:ascii="Times New Roman" w:hAnsi="Times New Roman" w:cs="Times New Roman"/>
          <w:color w:val="000000"/>
          <w:sz w:val="24"/>
          <w:szCs w:val="24"/>
        </w:rPr>
        <w:t>7. Заключительные положения</w:t>
      </w:r>
    </w:p>
    <w:p w:rsidR="00C5779E" w:rsidRPr="00F17226" w:rsidRDefault="00C5779E" w:rsidP="00C5779E">
      <w:pPr>
        <w:autoSpaceDE w:val="0"/>
        <w:autoSpaceDN w:val="0"/>
        <w:adjustRightInd w:val="0"/>
        <w:spacing w:after="0" w:line="240" w:lineRule="auto"/>
        <w:jc w:val="center"/>
        <w:rPr>
          <w:rFonts w:ascii="Times New Roman" w:hAnsi="Times New Roman" w:cs="Times New Roman"/>
          <w:color w:val="000000"/>
          <w:sz w:val="24"/>
          <w:szCs w:val="24"/>
        </w:rPr>
      </w:pPr>
    </w:p>
    <w:p w:rsidR="00C5779E" w:rsidRPr="00F17226" w:rsidRDefault="00C5779E" w:rsidP="00C5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7.1. Во всем остальном, что не предусмотрено Договором, Стороны руководствуются действующим законодательством Российской Федерации.</w:t>
      </w: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7.2. Договор составлен в двух аутентичных экземплярах, имеющих равную юридическую силу, по одному экземпляру для каждой Стороны Договора.</w:t>
      </w:r>
    </w:p>
    <w:p w:rsidR="00C5779E" w:rsidRPr="00F17226" w:rsidRDefault="00C5779E" w:rsidP="00C5779E">
      <w:pPr>
        <w:spacing w:after="0" w:line="240" w:lineRule="auto"/>
        <w:jc w:val="both"/>
        <w:rPr>
          <w:rFonts w:ascii="Times New Roman" w:hAnsi="Times New Roman" w:cs="Times New Roman"/>
          <w:color w:val="000000"/>
          <w:sz w:val="24"/>
          <w:szCs w:val="24"/>
        </w:rPr>
      </w:pPr>
      <w:r w:rsidRPr="00F17226">
        <w:rPr>
          <w:rFonts w:ascii="Times New Roman" w:eastAsia="Times New Roman CYR" w:hAnsi="Times New Roman" w:cs="Times New Roman"/>
          <w:spacing w:val="-14"/>
          <w:sz w:val="24"/>
          <w:szCs w:val="24"/>
        </w:rPr>
        <w:t>7.3. «Правообладатель»</w:t>
      </w:r>
      <w:r w:rsidRPr="00F17226">
        <w:rPr>
          <w:rFonts w:ascii="Times New Roman" w:hAnsi="Times New Roman" w:cs="Times New Roman"/>
          <w:color w:val="000000"/>
          <w:sz w:val="24"/>
          <w:szCs w:val="24"/>
        </w:rPr>
        <w:t xml:space="preserve"> в  соответствии с Федеральным законом от 27 июля 2006г. № 152-ФЗ «О персональных данных» дает согласие  на обработку своих персональных данных, указанных в Договоре, «Администрации» для исполнения последним обязательств по договору.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«Администрации», установленной номенклатурой дел «Администрации». </w:t>
      </w:r>
      <w:r w:rsidRPr="00F17226">
        <w:rPr>
          <w:rFonts w:ascii="Times New Roman" w:eastAsia="Times New Roman CYR" w:hAnsi="Times New Roman" w:cs="Times New Roman"/>
          <w:spacing w:val="-14"/>
          <w:sz w:val="24"/>
          <w:szCs w:val="24"/>
        </w:rPr>
        <w:t>«Правообладателю»</w:t>
      </w:r>
      <w:r w:rsidRPr="00F17226">
        <w:rPr>
          <w:rFonts w:ascii="Times New Roman" w:hAnsi="Times New Roman" w:cs="Times New Roman"/>
          <w:color w:val="000000"/>
          <w:sz w:val="24"/>
          <w:szCs w:val="24"/>
        </w:rPr>
        <w:t xml:space="preserve">  известно о возможности отзыва своего согласия на обработку персональных данных путем подачи письменного заявления </w:t>
      </w:r>
      <w:r>
        <w:rPr>
          <w:rFonts w:ascii="Times New Roman" w:hAnsi="Times New Roman" w:cs="Times New Roman"/>
          <w:color w:val="000000"/>
          <w:sz w:val="24"/>
          <w:szCs w:val="24"/>
        </w:rPr>
        <w:t xml:space="preserve">в </w:t>
      </w:r>
      <w:r w:rsidRPr="00F17226">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F17226">
        <w:rPr>
          <w:rFonts w:ascii="Times New Roman" w:hAnsi="Times New Roman" w:cs="Times New Roman"/>
          <w:color w:val="000000"/>
          <w:sz w:val="24"/>
          <w:szCs w:val="24"/>
        </w:rPr>
        <w:t>».</w:t>
      </w: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7.4. В качестве неотъемлемой части Договора прилагаются:</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1. Акт приема-передачи места размещения нестационарного торгового объекта-л. стр.;</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2. Схема размещения нестационарного торгового объекта-л. стр. </w:t>
      </w:r>
    </w:p>
    <w:p w:rsidR="00C5779E" w:rsidRPr="00F17226" w:rsidRDefault="00C5779E" w:rsidP="00C5779E">
      <w:pPr>
        <w:autoSpaceDE w:val="0"/>
        <w:autoSpaceDN w:val="0"/>
        <w:adjustRightInd w:val="0"/>
        <w:spacing w:after="0" w:line="240" w:lineRule="auto"/>
        <w:jc w:val="both"/>
        <w:rPr>
          <w:rFonts w:ascii="Times New Roman" w:hAnsi="Times New Roman" w:cs="Times New Roman"/>
          <w:sz w:val="24"/>
          <w:szCs w:val="24"/>
        </w:rPr>
      </w:pPr>
    </w:p>
    <w:p w:rsidR="00C5779E" w:rsidRPr="00F17226" w:rsidRDefault="00C5779E" w:rsidP="00C5779E">
      <w:pPr>
        <w:autoSpaceDE w:val="0"/>
        <w:autoSpaceDN w:val="0"/>
        <w:adjustRightInd w:val="0"/>
        <w:spacing w:after="0" w:line="240" w:lineRule="auto"/>
        <w:ind w:left="426"/>
        <w:jc w:val="center"/>
        <w:rPr>
          <w:rFonts w:ascii="Times New Roman" w:hAnsi="Times New Roman" w:cs="Times New Roman"/>
          <w:color w:val="000000"/>
          <w:sz w:val="24"/>
          <w:szCs w:val="24"/>
        </w:rPr>
      </w:pPr>
      <w:r w:rsidRPr="00F17226">
        <w:rPr>
          <w:rFonts w:ascii="Times New Roman" w:hAnsi="Times New Roman" w:cs="Times New Roman"/>
          <w:color w:val="000000"/>
          <w:sz w:val="24"/>
          <w:szCs w:val="24"/>
        </w:rPr>
        <w:t>8. Реквизиты сторон</w:t>
      </w:r>
    </w:p>
    <w:p w:rsidR="00C5779E" w:rsidRPr="00F17226" w:rsidRDefault="00C5779E" w:rsidP="00C5779E">
      <w:pPr>
        <w:autoSpaceDE w:val="0"/>
        <w:autoSpaceDN w:val="0"/>
        <w:adjustRightInd w:val="0"/>
        <w:spacing w:after="0" w:line="240" w:lineRule="auto"/>
        <w:rPr>
          <w:rFonts w:ascii="Times New Roman" w:hAnsi="Times New Roman" w:cs="Times New Roman"/>
          <w:b/>
          <w:bCs/>
          <w:color w:val="000000"/>
          <w:sz w:val="24"/>
          <w:szCs w:val="24"/>
        </w:rPr>
      </w:pPr>
      <w:r w:rsidRPr="00F17226">
        <w:rPr>
          <w:rFonts w:ascii="Times New Roman" w:hAnsi="Times New Roman" w:cs="Times New Roman"/>
          <w:b/>
          <w:bCs/>
          <w:color w:val="000000"/>
          <w:sz w:val="24"/>
          <w:szCs w:val="24"/>
        </w:rPr>
        <w:t>«Администрация»:</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Администрация муниципального образования «Сарапульский район»</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Индекс: 427990 адрес: Сарапульский район, с. Сигаево, ул. Лермонтова, 30 </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ИНН 1818000563, КПП 183801001, ОГРН 1021800860718 </w:t>
      </w:r>
    </w:p>
    <w:p w:rsidR="00C5779E" w:rsidRPr="00F17226" w:rsidRDefault="00C5779E" w:rsidP="00C5779E">
      <w:pPr>
        <w:autoSpaceDE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sz w:val="24"/>
          <w:szCs w:val="24"/>
        </w:rPr>
        <w:t>тел. (8-34147) 2-46-07, факс: (8-34147) 2-48-10, 2-48-02</w:t>
      </w:r>
    </w:p>
    <w:p w:rsidR="00C5779E" w:rsidRPr="00F17226" w:rsidRDefault="00C5779E" w:rsidP="00C5779E">
      <w:pPr>
        <w:autoSpaceDE w:val="0"/>
        <w:spacing w:after="0" w:line="240" w:lineRule="auto"/>
        <w:ind w:left="426"/>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b/>
          <w:bCs/>
          <w:color w:val="000000"/>
          <w:sz w:val="24"/>
          <w:szCs w:val="24"/>
        </w:rPr>
        <w:t xml:space="preserve"> «Правообладатель»: </w:t>
      </w:r>
      <w:r w:rsidRPr="00F17226">
        <w:rPr>
          <w:rFonts w:ascii="Times New Roman" w:hAnsi="Times New Roman" w:cs="Times New Roman"/>
          <w:color w:val="000000"/>
          <w:sz w:val="24"/>
          <w:szCs w:val="24"/>
        </w:rPr>
        <w:t>___________________________________________________________</w:t>
      </w: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EE5048" w:rsidRDefault="00EE5048"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r w:rsidRPr="00F17226">
        <w:rPr>
          <w:rFonts w:ascii="Times New Roman" w:hAnsi="Times New Roman" w:cs="Times New Roman"/>
          <w:color w:val="000000"/>
          <w:sz w:val="24"/>
          <w:szCs w:val="24"/>
        </w:rPr>
        <w:t>9. Подписи сторон</w:t>
      </w:r>
    </w:p>
    <w:p w:rsidR="00C5779E" w:rsidRPr="00F17226"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rPr>
          <w:rFonts w:ascii="Times New Roman" w:hAnsi="Times New Roman" w:cs="Times New Roman"/>
          <w:b/>
          <w:bCs/>
          <w:color w:val="000000"/>
          <w:sz w:val="24"/>
          <w:szCs w:val="24"/>
        </w:rPr>
      </w:pPr>
      <w:r w:rsidRPr="00F17226">
        <w:rPr>
          <w:rFonts w:ascii="Times New Roman" w:hAnsi="Times New Roman" w:cs="Times New Roman"/>
          <w:b/>
          <w:bCs/>
          <w:color w:val="000000"/>
          <w:sz w:val="24"/>
          <w:szCs w:val="24"/>
        </w:rPr>
        <w:t>«Администрация»:</w:t>
      </w: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Администрация муниципального образования «Сарапульский район»</w:t>
      </w:r>
    </w:p>
    <w:p w:rsidR="00C5779E" w:rsidRPr="00F17226" w:rsidRDefault="00C5779E" w:rsidP="00C5779E">
      <w:pPr>
        <w:autoSpaceDE w:val="0"/>
        <w:autoSpaceDN w:val="0"/>
        <w:adjustRightInd w:val="0"/>
        <w:spacing w:after="0" w:line="240" w:lineRule="auto"/>
        <w:ind w:left="348"/>
        <w:jc w:val="both"/>
        <w:rPr>
          <w:rFonts w:ascii="Times New Roman" w:hAnsi="Times New Roman" w:cs="Times New Roman"/>
          <w:color w:val="000000"/>
          <w:sz w:val="24"/>
          <w:szCs w:val="24"/>
        </w:rPr>
      </w:pPr>
    </w:p>
    <w:p w:rsidR="00B170B8" w:rsidRDefault="00B170B8" w:rsidP="00C5779E">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Управления экономики, </w:t>
      </w:r>
    </w:p>
    <w:p w:rsidR="00B170B8" w:rsidRDefault="00B170B8" w:rsidP="00C5779E">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имущественных отношений и</w:t>
      </w:r>
    </w:p>
    <w:p w:rsidR="00C5779E" w:rsidRPr="00F17226" w:rsidRDefault="00B170B8" w:rsidP="00C5779E">
      <w:pPr>
        <w:autoSpaceDE w:val="0"/>
        <w:autoSpaceDN w:val="0"/>
        <w:adjustRightInd w:val="0"/>
        <w:spacing w:after="0" w:line="240" w:lineRule="auto"/>
        <w:jc w:val="both"/>
        <w:rPr>
          <w:rFonts w:ascii="Times New Roman" w:eastAsia="Times New Roman CYR" w:hAnsi="Times New Roman" w:cs="Times New Roman"/>
          <w:color w:val="000000"/>
          <w:sz w:val="24"/>
          <w:szCs w:val="24"/>
        </w:rPr>
      </w:pPr>
      <w:r>
        <w:rPr>
          <w:rFonts w:ascii="Times New Roman" w:eastAsia="Times New Roman" w:hAnsi="Times New Roman" w:cs="Times New Roman"/>
          <w:sz w:val="24"/>
          <w:szCs w:val="24"/>
          <w:lang w:eastAsia="ar-SA"/>
        </w:rPr>
        <w:t xml:space="preserve"> инвестиционной деятельности          </w:t>
      </w:r>
      <w:r w:rsidR="00C5779E" w:rsidRPr="00F17226">
        <w:rPr>
          <w:rFonts w:ascii="Times New Roman" w:hAnsi="Times New Roman" w:cs="Times New Roman"/>
          <w:color w:val="000000"/>
          <w:sz w:val="24"/>
          <w:szCs w:val="24"/>
        </w:rPr>
        <w:t xml:space="preserve">  ____________________ </w:t>
      </w:r>
      <w:r w:rsidR="00C5779E" w:rsidRPr="00F17226">
        <w:rPr>
          <w:rFonts w:ascii="Times New Roman" w:eastAsia="Times New Roman CYR" w:hAnsi="Times New Roman" w:cs="Times New Roman"/>
          <w:color w:val="000000"/>
          <w:sz w:val="24"/>
          <w:szCs w:val="24"/>
        </w:rPr>
        <w:t>Сапаров Павел Владимирович</w:t>
      </w:r>
    </w:p>
    <w:p w:rsidR="00C5779E" w:rsidRPr="00F17226" w:rsidRDefault="00C5779E" w:rsidP="00C5779E">
      <w:pPr>
        <w:autoSpaceDE w:val="0"/>
        <w:autoSpaceDN w:val="0"/>
        <w:adjustRightInd w:val="0"/>
        <w:spacing w:after="0" w:line="240" w:lineRule="auto"/>
        <w:ind w:left="709"/>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708" w:firstLine="348"/>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 xml:space="preserve">М.П. </w:t>
      </w:r>
    </w:p>
    <w:p w:rsidR="00C5779E" w:rsidRPr="00F17226" w:rsidRDefault="00C5779E" w:rsidP="00C5779E">
      <w:pPr>
        <w:autoSpaceDE w:val="0"/>
        <w:autoSpaceDN w:val="0"/>
        <w:adjustRightInd w:val="0"/>
        <w:spacing w:after="0" w:line="240" w:lineRule="auto"/>
        <w:ind w:left="708" w:firstLine="348"/>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C5779E" w:rsidRDefault="00C5779E" w:rsidP="00C5779E">
      <w:pPr>
        <w:spacing w:after="0" w:line="240" w:lineRule="auto"/>
        <w:jc w:val="both"/>
        <w:rPr>
          <w:rFonts w:ascii="Times New Roman" w:hAnsi="Times New Roman" w:cs="Times New Roman"/>
          <w:color w:val="000000"/>
          <w:sz w:val="24"/>
          <w:szCs w:val="24"/>
        </w:rPr>
      </w:pPr>
      <w:r w:rsidRPr="00F17226">
        <w:rPr>
          <w:rFonts w:ascii="Times New Roman" w:hAnsi="Times New Roman" w:cs="Times New Roman"/>
          <w:b/>
          <w:bCs/>
          <w:color w:val="000000"/>
          <w:sz w:val="24"/>
          <w:szCs w:val="24"/>
        </w:rPr>
        <w:t xml:space="preserve">«Правообладатель»: </w:t>
      </w:r>
      <w:r w:rsidRPr="00F17226">
        <w:rPr>
          <w:rFonts w:ascii="Times New Roman" w:hAnsi="Times New Roman" w:cs="Times New Roman"/>
          <w:b/>
          <w:color w:val="000000"/>
          <w:sz w:val="24"/>
          <w:szCs w:val="24"/>
        </w:rPr>
        <w:t>____________</w:t>
      </w:r>
      <w:r>
        <w:rPr>
          <w:rFonts w:ascii="Times New Roman" w:hAnsi="Times New Roman" w:cs="Times New Roman"/>
          <w:b/>
          <w:color w:val="000000"/>
          <w:sz w:val="24"/>
          <w:szCs w:val="24"/>
        </w:rPr>
        <w:t>_____________________________________</w:t>
      </w:r>
      <w:r w:rsidRPr="00F17226">
        <w:rPr>
          <w:rFonts w:ascii="Times New Roman" w:hAnsi="Times New Roman" w:cs="Times New Roman"/>
          <w:b/>
          <w:color w:val="000000"/>
          <w:sz w:val="24"/>
          <w:szCs w:val="24"/>
        </w:rPr>
        <w:t>_________</w:t>
      </w:r>
    </w:p>
    <w:p w:rsidR="00C5779E" w:rsidRDefault="00C5779E" w:rsidP="00C5779E">
      <w:pPr>
        <w:spacing w:after="0" w:line="240" w:lineRule="auto"/>
        <w:jc w:val="both"/>
        <w:rPr>
          <w:rFonts w:ascii="Times New Roman" w:hAnsi="Times New Roman" w:cs="Times New Roman"/>
          <w:color w:val="000000"/>
          <w:sz w:val="24"/>
          <w:szCs w:val="24"/>
        </w:rPr>
      </w:pPr>
    </w:p>
    <w:p w:rsidR="00C5779E" w:rsidRDefault="00C5779E" w:rsidP="00C5779E">
      <w:pPr>
        <w:spacing w:after="0" w:line="240" w:lineRule="auto"/>
        <w:jc w:val="both"/>
        <w:rPr>
          <w:rFonts w:ascii="Times New Roman" w:hAnsi="Times New Roman" w:cs="Times New Roman"/>
          <w:color w:val="000000"/>
          <w:sz w:val="24"/>
          <w:szCs w:val="24"/>
        </w:rPr>
      </w:pPr>
    </w:p>
    <w:p w:rsidR="00C5779E" w:rsidRDefault="00C5779E" w:rsidP="00C5779E">
      <w:pPr>
        <w:spacing w:after="0" w:line="240" w:lineRule="auto"/>
        <w:jc w:val="both"/>
        <w:rPr>
          <w:rFonts w:ascii="Times New Roman" w:hAnsi="Times New Roman" w:cs="Times New Roman"/>
          <w:color w:val="000000"/>
          <w:sz w:val="24"/>
          <w:szCs w:val="24"/>
        </w:rPr>
      </w:pPr>
    </w:p>
    <w:p w:rsidR="00C5779E" w:rsidRDefault="00C5779E" w:rsidP="00C5779E">
      <w:pPr>
        <w:spacing w:after="0" w:line="240" w:lineRule="auto"/>
        <w:jc w:val="both"/>
        <w:rPr>
          <w:rFonts w:ascii="Times New Roman" w:hAnsi="Times New Roman" w:cs="Times New Roman"/>
          <w:color w:val="000000"/>
          <w:sz w:val="24"/>
          <w:szCs w:val="24"/>
        </w:rPr>
      </w:pPr>
    </w:p>
    <w:p w:rsidR="00C5779E" w:rsidRDefault="00C5779E" w:rsidP="00C5779E">
      <w:pPr>
        <w:spacing w:after="0" w:line="240" w:lineRule="auto"/>
        <w:jc w:val="both"/>
        <w:rPr>
          <w:rFonts w:ascii="Times New Roman" w:hAnsi="Times New Roman" w:cs="Times New Roman"/>
          <w:color w:val="000000"/>
          <w:sz w:val="24"/>
          <w:szCs w:val="24"/>
        </w:rPr>
      </w:pPr>
    </w:p>
    <w:p w:rsidR="00C5779E" w:rsidRDefault="00C5779E" w:rsidP="00C5779E">
      <w:pPr>
        <w:autoSpaceDE w:val="0"/>
        <w:autoSpaceDN w:val="0"/>
        <w:adjustRightInd w:val="0"/>
        <w:spacing w:after="0" w:line="240" w:lineRule="auto"/>
        <w:ind w:left="426"/>
        <w:jc w:val="right"/>
        <w:rPr>
          <w:rFonts w:ascii="Times New Roman" w:hAnsi="Times New Roman" w:cs="Times New Roman"/>
          <w:sz w:val="24"/>
          <w:szCs w:val="24"/>
        </w:rPr>
      </w:pPr>
    </w:p>
    <w:p w:rsidR="00C5779E" w:rsidRDefault="00C5779E"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EE5048" w:rsidRDefault="00EE5048" w:rsidP="00C5779E">
      <w:pPr>
        <w:autoSpaceDE w:val="0"/>
        <w:autoSpaceDN w:val="0"/>
        <w:adjustRightInd w:val="0"/>
        <w:spacing w:after="0" w:line="240" w:lineRule="auto"/>
        <w:ind w:left="426"/>
        <w:jc w:val="right"/>
        <w:rPr>
          <w:rFonts w:ascii="Times New Roman" w:hAnsi="Times New Roman" w:cs="Times New Roman"/>
          <w:sz w:val="24"/>
          <w:szCs w:val="24"/>
        </w:rPr>
      </w:pPr>
    </w:p>
    <w:p w:rsidR="00B170B8" w:rsidRDefault="00B170B8" w:rsidP="00C5779E">
      <w:pPr>
        <w:autoSpaceDE w:val="0"/>
        <w:autoSpaceDN w:val="0"/>
        <w:adjustRightInd w:val="0"/>
        <w:spacing w:after="0" w:line="240" w:lineRule="auto"/>
        <w:ind w:left="426"/>
        <w:jc w:val="right"/>
        <w:rPr>
          <w:rFonts w:ascii="Times New Roman" w:hAnsi="Times New Roman" w:cs="Times New Roman"/>
          <w:sz w:val="24"/>
          <w:szCs w:val="24"/>
        </w:rPr>
      </w:pPr>
    </w:p>
    <w:p w:rsidR="00B170B8" w:rsidRDefault="00B170B8" w:rsidP="00C5779E">
      <w:pPr>
        <w:autoSpaceDE w:val="0"/>
        <w:autoSpaceDN w:val="0"/>
        <w:adjustRightInd w:val="0"/>
        <w:spacing w:after="0" w:line="240" w:lineRule="auto"/>
        <w:ind w:left="426"/>
        <w:jc w:val="right"/>
        <w:rPr>
          <w:rFonts w:ascii="Times New Roman" w:hAnsi="Times New Roman" w:cs="Times New Roman"/>
          <w:sz w:val="24"/>
          <w:szCs w:val="24"/>
        </w:rPr>
      </w:pPr>
    </w:p>
    <w:p w:rsidR="00B170B8" w:rsidRDefault="00B170B8" w:rsidP="00C5779E">
      <w:pPr>
        <w:autoSpaceDE w:val="0"/>
        <w:autoSpaceDN w:val="0"/>
        <w:adjustRightInd w:val="0"/>
        <w:spacing w:after="0" w:line="240" w:lineRule="auto"/>
        <w:ind w:left="426"/>
        <w:jc w:val="right"/>
        <w:rPr>
          <w:rFonts w:ascii="Times New Roman" w:hAnsi="Times New Roman" w:cs="Times New Roman"/>
          <w:sz w:val="24"/>
          <w:szCs w:val="24"/>
        </w:rPr>
      </w:pPr>
    </w:p>
    <w:p w:rsidR="00B170B8" w:rsidRDefault="00B170B8" w:rsidP="00C5779E">
      <w:pPr>
        <w:autoSpaceDE w:val="0"/>
        <w:autoSpaceDN w:val="0"/>
        <w:adjustRightInd w:val="0"/>
        <w:spacing w:after="0" w:line="240" w:lineRule="auto"/>
        <w:ind w:left="426"/>
        <w:jc w:val="right"/>
        <w:rPr>
          <w:rFonts w:ascii="Times New Roman" w:hAnsi="Times New Roman" w:cs="Times New Roman"/>
          <w:sz w:val="24"/>
          <w:szCs w:val="24"/>
        </w:rPr>
      </w:pPr>
    </w:p>
    <w:p w:rsidR="00C5779E" w:rsidRDefault="00C5779E" w:rsidP="00C5779E">
      <w:pPr>
        <w:autoSpaceDE w:val="0"/>
        <w:autoSpaceDN w:val="0"/>
        <w:adjustRightInd w:val="0"/>
        <w:spacing w:after="0" w:line="240" w:lineRule="auto"/>
        <w:ind w:left="426"/>
        <w:jc w:val="right"/>
        <w:rPr>
          <w:rFonts w:ascii="Times New Roman" w:hAnsi="Times New Roman" w:cs="Times New Roman"/>
          <w:sz w:val="24"/>
          <w:szCs w:val="24"/>
        </w:rPr>
      </w:pPr>
      <w:r w:rsidRPr="0086392D">
        <w:rPr>
          <w:rFonts w:ascii="Times New Roman" w:hAnsi="Times New Roman" w:cs="Times New Roman"/>
          <w:sz w:val="24"/>
          <w:szCs w:val="24"/>
        </w:rPr>
        <w:lastRenderedPageBreak/>
        <w:t>П</w:t>
      </w:r>
      <w:r>
        <w:rPr>
          <w:rFonts w:ascii="Times New Roman" w:hAnsi="Times New Roman" w:cs="Times New Roman"/>
          <w:sz w:val="24"/>
          <w:szCs w:val="24"/>
        </w:rPr>
        <w:t>риложение 1</w:t>
      </w:r>
    </w:p>
    <w:p w:rsidR="00C5779E" w:rsidRPr="0086392D" w:rsidRDefault="00C5779E" w:rsidP="00C5779E">
      <w:pPr>
        <w:autoSpaceDE w:val="0"/>
        <w:autoSpaceDN w:val="0"/>
        <w:adjustRightInd w:val="0"/>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К договору о размещении нестационарного торгового объекта</w:t>
      </w:r>
    </w:p>
    <w:p w:rsidR="00C5779E" w:rsidRPr="0086392D" w:rsidRDefault="00C5779E" w:rsidP="00C5779E">
      <w:pPr>
        <w:autoSpaceDE w:val="0"/>
        <w:autoSpaceDN w:val="0"/>
        <w:adjustRightInd w:val="0"/>
        <w:spacing w:after="0" w:line="240" w:lineRule="auto"/>
        <w:ind w:left="426" w:firstLine="348"/>
        <w:jc w:val="right"/>
        <w:rPr>
          <w:rFonts w:ascii="Times New Roman" w:hAnsi="Times New Roman" w:cs="Times New Roman"/>
          <w:color w:val="000000"/>
          <w:sz w:val="24"/>
          <w:szCs w:val="24"/>
        </w:rPr>
      </w:pPr>
    </w:p>
    <w:p w:rsidR="00C5779E"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r w:rsidRPr="0086392D">
        <w:rPr>
          <w:rFonts w:ascii="Times New Roman" w:hAnsi="Times New Roman" w:cs="Times New Roman"/>
          <w:color w:val="000000"/>
          <w:sz w:val="24"/>
          <w:szCs w:val="24"/>
        </w:rPr>
        <w:t xml:space="preserve">АКТ ПРИЕМА-ПЕРЕДАЧИ  </w:t>
      </w:r>
    </w:p>
    <w:p w:rsidR="00C5779E"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места размещения нестационарного торгового объекта</w:t>
      </w:r>
    </w:p>
    <w:p w:rsidR="00C5779E" w:rsidRPr="0086392D"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p>
    <w:p w:rsidR="00C5779E" w:rsidRDefault="00C5779E" w:rsidP="00C5779E">
      <w:pPr>
        <w:autoSpaceDE w:val="0"/>
        <w:autoSpaceDN w:val="0"/>
        <w:adjustRightInd w:val="0"/>
        <w:spacing w:after="0" w:line="240" w:lineRule="auto"/>
        <w:ind w:left="426"/>
        <w:rPr>
          <w:rFonts w:ascii="Times New Roman" w:hAnsi="Times New Roman" w:cs="Times New Roman"/>
          <w:color w:val="000000"/>
          <w:sz w:val="24"/>
          <w:szCs w:val="24"/>
        </w:rPr>
      </w:pPr>
      <w:r w:rsidRPr="0086392D">
        <w:rPr>
          <w:rFonts w:ascii="Times New Roman" w:hAnsi="Times New Roman" w:cs="Times New Roman"/>
          <w:color w:val="000000"/>
          <w:sz w:val="24"/>
          <w:szCs w:val="24"/>
        </w:rPr>
        <w:t>Удмуртская Республика, Сарапульский район,  село Сигаево</w:t>
      </w:r>
      <w:r>
        <w:rPr>
          <w:rFonts w:ascii="Times New Roman" w:hAnsi="Times New Roman" w:cs="Times New Roman"/>
          <w:color w:val="000000"/>
          <w:sz w:val="24"/>
          <w:szCs w:val="24"/>
        </w:rPr>
        <w:t xml:space="preserve">            «___»________2019г.</w:t>
      </w:r>
    </w:p>
    <w:p w:rsidR="00C5779E" w:rsidRPr="0086392D" w:rsidRDefault="00C5779E" w:rsidP="00C5779E">
      <w:pPr>
        <w:autoSpaceDE w:val="0"/>
        <w:autoSpaceDN w:val="0"/>
        <w:adjustRightInd w:val="0"/>
        <w:spacing w:after="0" w:line="240" w:lineRule="auto"/>
        <w:ind w:left="426"/>
        <w:rPr>
          <w:rFonts w:ascii="Times New Roman" w:hAnsi="Times New Roman" w:cs="Times New Roman"/>
          <w:color w:val="000000"/>
          <w:sz w:val="24"/>
          <w:szCs w:val="24"/>
        </w:rPr>
      </w:pPr>
    </w:p>
    <w:p w:rsidR="00C5779E" w:rsidRPr="00F17226" w:rsidRDefault="00B170B8" w:rsidP="00C5779E">
      <w:pPr>
        <w:autoSpaceDE w:val="0"/>
        <w:autoSpaceDN w:val="0"/>
        <w:adjustRightInd w:val="0"/>
        <w:spacing w:after="0" w:line="240" w:lineRule="auto"/>
        <w:ind w:right="-2" w:firstLine="708"/>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spacing w:val="-8"/>
          <w:sz w:val="24"/>
          <w:szCs w:val="24"/>
        </w:rPr>
        <w:t>Администрация муниципального образования «Сарапульский район»</w:t>
      </w:r>
      <w:r w:rsidRPr="00F17226">
        <w:rPr>
          <w:rFonts w:ascii="Times New Roman" w:eastAsia="Times New Roman CYR" w:hAnsi="Times New Roman" w:cs="Times New Roman"/>
          <w:spacing w:val="-5"/>
          <w:sz w:val="24"/>
          <w:szCs w:val="24"/>
        </w:rPr>
        <w:t xml:space="preserve">, </w:t>
      </w:r>
      <w:r w:rsidRPr="00F17226">
        <w:rPr>
          <w:rFonts w:ascii="Times New Roman" w:hAnsi="Times New Roman" w:cs="Times New Roman"/>
          <w:color w:val="000000"/>
          <w:sz w:val="24"/>
          <w:szCs w:val="24"/>
        </w:rPr>
        <w:t xml:space="preserve"> именуемая в дальнейшем «Администрация», </w:t>
      </w:r>
      <w:r w:rsidRPr="00F17226">
        <w:rPr>
          <w:rFonts w:ascii="Times New Roman" w:eastAsia="Times New Roman CYR" w:hAnsi="Times New Roman" w:cs="Times New Roman"/>
          <w:color w:val="000000"/>
          <w:sz w:val="24"/>
          <w:szCs w:val="24"/>
        </w:rPr>
        <w:t xml:space="preserve">в лице </w:t>
      </w:r>
      <w:r>
        <w:rPr>
          <w:rFonts w:ascii="Times New Roman" w:eastAsia="Times New Roman CYR" w:hAnsi="Times New Roman" w:cs="Times New Roman"/>
          <w:color w:val="000000"/>
          <w:sz w:val="24"/>
          <w:szCs w:val="24"/>
        </w:rPr>
        <w:t xml:space="preserve">Начальника Управления экономики, имущественных отношений и инвестиционной деятельности </w:t>
      </w:r>
      <w:r w:rsidRPr="00F17226">
        <w:rPr>
          <w:rFonts w:ascii="Times New Roman" w:eastAsia="Times New Roman CYR" w:hAnsi="Times New Roman" w:cs="Times New Roman"/>
          <w:color w:val="000000"/>
          <w:sz w:val="24"/>
          <w:szCs w:val="24"/>
        </w:rPr>
        <w:t>Сапаров</w:t>
      </w:r>
      <w:r>
        <w:rPr>
          <w:rFonts w:ascii="Times New Roman" w:eastAsia="Times New Roman CYR" w:hAnsi="Times New Roman" w:cs="Times New Roman"/>
          <w:color w:val="000000"/>
          <w:sz w:val="24"/>
          <w:szCs w:val="24"/>
        </w:rPr>
        <w:t>а</w:t>
      </w:r>
      <w:r w:rsidRPr="00F17226">
        <w:rPr>
          <w:rFonts w:ascii="Times New Roman" w:eastAsia="Times New Roman CYR" w:hAnsi="Times New Roman" w:cs="Times New Roman"/>
          <w:color w:val="000000"/>
          <w:sz w:val="24"/>
          <w:szCs w:val="24"/>
        </w:rPr>
        <w:t xml:space="preserve"> Павл</w:t>
      </w:r>
      <w:r>
        <w:rPr>
          <w:rFonts w:ascii="Times New Roman" w:eastAsia="Times New Roman CYR" w:hAnsi="Times New Roman" w:cs="Times New Roman"/>
          <w:color w:val="000000"/>
          <w:sz w:val="24"/>
          <w:szCs w:val="24"/>
        </w:rPr>
        <w:t>а</w:t>
      </w:r>
      <w:r w:rsidRPr="00F17226">
        <w:rPr>
          <w:rFonts w:ascii="Times New Roman" w:eastAsia="Times New Roman CYR" w:hAnsi="Times New Roman" w:cs="Times New Roman"/>
          <w:color w:val="000000"/>
          <w:sz w:val="24"/>
          <w:szCs w:val="24"/>
        </w:rPr>
        <w:t xml:space="preserve"> Владимирович</w:t>
      </w:r>
      <w:r>
        <w:rPr>
          <w:rFonts w:ascii="Times New Roman" w:eastAsia="Times New Roman CYR" w:hAnsi="Times New Roman" w:cs="Times New Roman"/>
          <w:color w:val="000000"/>
          <w:sz w:val="24"/>
          <w:szCs w:val="24"/>
        </w:rPr>
        <w:t>а</w:t>
      </w:r>
      <w:r w:rsidRPr="00F17226">
        <w:rPr>
          <w:rFonts w:ascii="Times New Roman" w:eastAsia="Times New Roman CYR" w:hAnsi="Times New Roman" w:cs="Times New Roman"/>
          <w:color w:val="000000"/>
          <w:sz w:val="24"/>
          <w:szCs w:val="24"/>
        </w:rPr>
        <w:t xml:space="preserve">, действующего на основании Устава и </w:t>
      </w:r>
      <w:r>
        <w:rPr>
          <w:rFonts w:ascii="Times New Roman" w:eastAsia="Times New Roman CYR" w:hAnsi="Times New Roman" w:cs="Times New Roman"/>
          <w:color w:val="000000"/>
          <w:spacing w:val="-9"/>
          <w:sz w:val="24"/>
          <w:szCs w:val="24"/>
        </w:rPr>
        <w:t>________________________________________________________________</w:t>
      </w:r>
      <w:r w:rsidRPr="00F17226">
        <w:rPr>
          <w:rFonts w:ascii="Times New Roman" w:hAnsi="Times New Roman" w:cs="Times New Roman"/>
          <w:color w:val="000000"/>
          <w:sz w:val="24"/>
          <w:szCs w:val="24"/>
        </w:rPr>
        <w:t xml:space="preserve">  с одной стороны</w:t>
      </w:r>
      <w:r w:rsidR="00C5779E" w:rsidRPr="00F17226">
        <w:rPr>
          <w:rFonts w:ascii="Times New Roman" w:hAnsi="Times New Roman" w:cs="Times New Roman"/>
          <w:color w:val="000000"/>
          <w:sz w:val="24"/>
          <w:szCs w:val="24"/>
        </w:rPr>
        <w:t>, и</w:t>
      </w:r>
      <w:r w:rsidR="00C5779E" w:rsidRPr="00F17226">
        <w:rPr>
          <w:rFonts w:ascii="Times New Roman" w:eastAsia="Times New Roman CYR" w:hAnsi="Times New Roman" w:cs="Times New Roman"/>
          <w:color w:val="000000"/>
          <w:spacing w:val="-9"/>
          <w:sz w:val="24"/>
          <w:szCs w:val="24"/>
        </w:rPr>
        <w:t xml:space="preserve"> __________________</w:t>
      </w:r>
      <w:r w:rsidR="00C5779E">
        <w:rPr>
          <w:rFonts w:ascii="Times New Roman" w:eastAsia="Times New Roman CYR" w:hAnsi="Times New Roman" w:cs="Times New Roman"/>
          <w:color w:val="000000"/>
          <w:spacing w:val="-9"/>
          <w:sz w:val="24"/>
          <w:szCs w:val="24"/>
        </w:rPr>
        <w:t>__________</w:t>
      </w:r>
      <w:r w:rsidR="00EE5048">
        <w:rPr>
          <w:rFonts w:ascii="Times New Roman" w:eastAsia="Times New Roman CYR" w:hAnsi="Times New Roman" w:cs="Times New Roman"/>
          <w:color w:val="000000"/>
          <w:spacing w:val="-9"/>
          <w:sz w:val="24"/>
          <w:szCs w:val="24"/>
        </w:rPr>
        <w:t>_____________________</w:t>
      </w:r>
      <w:r>
        <w:rPr>
          <w:rFonts w:ascii="Times New Roman" w:eastAsia="Times New Roman CYR" w:hAnsi="Times New Roman" w:cs="Times New Roman"/>
          <w:color w:val="000000"/>
          <w:spacing w:val="-9"/>
          <w:sz w:val="24"/>
          <w:szCs w:val="24"/>
        </w:rPr>
        <w:t>______________</w:t>
      </w:r>
      <w:r w:rsidR="00EE5048">
        <w:rPr>
          <w:rFonts w:ascii="Times New Roman" w:eastAsia="Times New Roman CYR" w:hAnsi="Times New Roman" w:cs="Times New Roman"/>
          <w:color w:val="000000"/>
          <w:spacing w:val="-9"/>
          <w:sz w:val="24"/>
          <w:szCs w:val="24"/>
        </w:rPr>
        <w:t>___</w:t>
      </w:r>
    </w:p>
    <w:p w:rsidR="00C5779E" w:rsidRPr="00F17226" w:rsidRDefault="00C5779E" w:rsidP="00C5779E">
      <w:pPr>
        <w:autoSpaceDE w:val="0"/>
        <w:autoSpaceDN w:val="0"/>
        <w:adjustRightInd w:val="0"/>
        <w:spacing w:after="0" w:line="240" w:lineRule="auto"/>
        <w:ind w:right="-2"/>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________________________________________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_______________________________</w:t>
      </w:r>
      <w:r w:rsidR="00EE5048">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w:t>
      </w:r>
    </w:p>
    <w:p w:rsidR="00C5779E" w:rsidRPr="00F17226" w:rsidRDefault="00C5779E" w:rsidP="00C5779E">
      <w:pPr>
        <w:autoSpaceDE w:val="0"/>
        <w:autoSpaceDN w:val="0"/>
        <w:adjustRightInd w:val="0"/>
        <w:spacing w:after="0" w:line="240" w:lineRule="auto"/>
        <w:ind w:right="-2"/>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в лице 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w:t>
      </w:r>
      <w:r w:rsidR="00EE5048">
        <w:rPr>
          <w:rFonts w:ascii="Times New Roman" w:eastAsia="Times New Roman CYR" w:hAnsi="Times New Roman" w:cs="Times New Roman"/>
          <w:color w:val="000000"/>
          <w:spacing w:val="-9"/>
          <w:sz w:val="24"/>
          <w:szCs w:val="24"/>
        </w:rPr>
        <w:t>_______действующего на основании</w:t>
      </w:r>
      <w:r w:rsidRPr="00F17226">
        <w:rPr>
          <w:rFonts w:ascii="Times New Roman" w:eastAsia="Times New Roman CYR" w:hAnsi="Times New Roman" w:cs="Times New Roman"/>
          <w:color w:val="000000"/>
          <w:spacing w:val="-9"/>
          <w:sz w:val="24"/>
          <w:szCs w:val="24"/>
        </w:rPr>
        <w:t>_______________________________________</w:t>
      </w:r>
      <w:r>
        <w:rPr>
          <w:rFonts w:ascii="Times New Roman" w:eastAsia="Times New Roman CYR" w:hAnsi="Times New Roman" w:cs="Times New Roman"/>
          <w:color w:val="000000"/>
          <w:spacing w:val="-9"/>
          <w:sz w:val="24"/>
          <w:szCs w:val="24"/>
        </w:rPr>
        <w:t>_____</w:t>
      </w:r>
      <w:r w:rsidRPr="00F17226">
        <w:rPr>
          <w:rFonts w:ascii="Times New Roman" w:eastAsia="Times New Roman CYR" w:hAnsi="Times New Roman" w:cs="Times New Roman"/>
          <w:color w:val="000000"/>
          <w:spacing w:val="-9"/>
          <w:sz w:val="24"/>
          <w:szCs w:val="24"/>
        </w:rPr>
        <w:t>__________</w:t>
      </w:r>
      <w:r w:rsidR="00EE5048">
        <w:rPr>
          <w:rFonts w:ascii="Times New Roman" w:eastAsia="Times New Roman CYR" w:hAnsi="Times New Roman" w:cs="Times New Roman"/>
          <w:color w:val="000000"/>
          <w:spacing w:val="-9"/>
          <w:sz w:val="24"/>
          <w:szCs w:val="24"/>
        </w:rPr>
        <w:t>_______________________</w:t>
      </w:r>
    </w:p>
    <w:p w:rsidR="00C5779E" w:rsidRDefault="00C5779E" w:rsidP="00EE5048">
      <w:pPr>
        <w:autoSpaceDE w:val="0"/>
        <w:autoSpaceDN w:val="0"/>
        <w:adjustRightInd w:val="0"/>
        <w:spacing w:after="0" w:line="240" w:lineRule="auto"/>
        <w:jc w:val="both"/>
        <w:rPr>
          <w:rFonts w:ascii="Times New Roman" w:eastAsia="Times New Roman CYR" w:hAnsi="Times New Roman" w:cs="Times New Roman"/>
          <w:color w:val="000000"/>
          <w:spacing w:val="-9"/>
          <w:sz w:val="24"/>
          <w:szCs w:val="24"/>
        </w:rPr>
      </w:pPr>
      <w:r w:rsidRPr="00F17226">
        <w:rPr>
          <w:rFonts w:ascii="Times New Roman" w:eastAsia="Times New Roman CYR" w:hAnsi="Times New Roman" w:cs="Times New Roman"/>
          <w:color w:val="000000"/>
          <w:spacing w:val="-9"/>
          <w:sz w:val="24"/>
          <w:szCs w:val="24"/>
        </w:rPr>
        <w:t>именуемый в дальнейшем «Правообладатель», с другой  стороны, а вместе именуемые «Стороны»</w:t>
      </w:r>
      <w:r>
        <w:rPr>
          <w:rFonts w:ascii="Times New Roman" w:eastAsia="Times New Roman CYR" w:hAnsi="Times New Roman" w:cs="Times New Roman"/>
          <w:color w:val="000000"/>
          <w:spacing w:val="-9"/>
          <w:sz w:val="24"/>
          <w:szCs w:val="24"/>
        </w:rPr>
        <w:t>, принял/сдал место размещения нестационарного торгового  объекта ____________________________</w:t>
      </w:r>
    </w:p>
    <w:p w:rsidR="00C5779E" w:rsidRDefault="00C5779E" w:rsidP="00C5779E">
      <w:pPr>
        <w:autoSpaceDE w:val="0"/>
        <w:autoSpaceDN w:val="0"/>
        <w:adjustRightInd w:val="0"/>
        <w:spacing w:after="0" w:line="240" w:lineRule="auto"/>
        <w:jc w:val="both"/>
        <w:rPr>
          <w:rFonts w:ascii="Times New Roman" w:eastAsia="Times New Roman CYR" w:hAnsi="Times New Roman" w:cs="Times New Roman"/>
          <w:color w:val="000000"/>
          <w:spacing w:val="-9"/>
          <w:sz w:val="24"/>
          <w:szCs w:val="24"/>
        </w:rPr>
      </w:pPr>
      <w:r>
        <w:rPr>
          <w:rFonts w:ascii="Times New Roman" w:eastAsia="Times New Roman CYR" w:hAnsi="Times New Roman" w:cs="Times New Roman"/>
          <w:color w:val="000000"/>
          <w:spacing w:val="-9"/>
          <w:sz w:val="24"/>
          <w:szCs w:val="24"/>
        </w:rPr>
        <w:t>по местоположению_____________________________________________________________________</w:t>
      </w:r>
    </w:p>
    <w:p w:rsidR="00C5779E" w:rsidRDefault="00C5779E" w:rsidP="00C5779E">
      <w:pPr>
        <w:autoSpaceDE w:val="0"/>
        <w:autoSpaceDN w:val="0"/>
        <w:adjustRightInd w:val="0"/>
        <w:spacing w:after="0" w:line="240" w:lineRule="auto"/>
        <w:jc w:val="both"/>
        <w:rPr>
          <w:rFonts w:ascii="Times New Roman" w:eastAsia="Times New Roman CYR" w:hAnsi="Times New Roman" w:cs="Times New Roman"/>
          <w:color w:val="000000"/>
          <w:spacing w:val="-9"/>
          <w:sz w:val="24"/>
          <w:szCs w:val="24"/>
        </w:rPr>
      </w:pPr>
      <w:r>
        <w:rPr>
          <w:rFonts w:ascii="Times New Roman" w:eastAsia="Times New Roman CYR" w:hAnsi="Times New Roman" w:cs="Times New Roman"/>
          <w:color w:val="000000"/>
          <w:spacing w:val="-9"/>
          <w:sz w:val="24"/>
          <w:szCs w:val="24"/>
        </w:rPr>
        <w:t xml:space="preserve">предусмотренное пунктом _____Схемы. </w:t>
      </w:r>
    </w:p>
    <w:p w:rsidR="00C5779E" w:rsidRPr="00C855FA" w:rsidRDefault="00C5779E" w:rsidP="00C577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855FA">
        <w:rPr>
          <w:rFonts w:ascii="Times New Roman" w:hAnsi="Times New Roman" w:cs="Times New Roman"/>
          <w:sz w:val="24"/>
          <w:szCs w:val="24"/>
        </w:rPr>
        <w:t xml:space="preserve">В результате осмотра </w:t>
      </w:r>
      <w:r>
        <w:rPr>
          <w:rFonts w:ascii="Times New Roman" w:hAnsi="Times New Roman" w:cs="Times New Roman"/>
          <w:sz w:val="24"/>
          <w:szCs w:val="24"/>
        </w:rPr>
        <w:t>места размещ</w:t>
      </w:r>
      <w:r w:rsidRPr="00C855FA">
        <w:rPr>
          <w:rFonts w:ascii="Times New Roman" w:hAnsi="Times New Roman" w:cs="Times New Roman"/>
          <w:sz w:val="24"/>
          <w:szCs w:val="24"/>
        </w:rPr>
        <w:t>ения Объекта установлено:</w:t>
      </w:r>
    </w:p>
    <w:p w:rsidR="00C5779E" w:rsidRPr="00C855FA" w:rsidRDefault="00C5779E" w:rsidP="00C5779E">
      <w:pPr>
        <w:autoSpaceDE w:val="0"/>
        <w:autoSpaceDN w:val="0"/>
        <w:adjustRightInd w:val="0"/>
        <w:spacing w:after="0" w:line="240" w:lineRule="auto"/>
        <w:jc w:val="both"/>
        <w:rPr>
          <w:rFonts w:ascii="Times New Roman" w:hAnsi="Times New Roman" w:cs="Times New Roman"/>
          <w:sz w:val="24"/>
          <w:szCs w:val="24"/>
        </w:rPr>
      </w:pPr>
      <w:r w:rsidRPr="00C855FA">
        <w:rPr>
          <w:rFonts w:ascii="Times New Roman" w:hAnsi="Times New Roman" w:cs="Times New Roman"/>
          <w:sz w:val="24"/>
          <w:szCs w:val="24"/>
        </w:rPr>
        <w:t xml:space="preserve">- в момент передачи место для </w:t>
      </w:r>
      <w:r>
        <w:rPr>
          <w:rFonts w:ascii="Times New Roman" w:hAnsi="Times New Roman" w:cs="Times New Roman"/>
          <w:sz w:val="24"/>
          <w:szCs w:val="24"/>
        </w:rPr>
        <w:t>размещ</w:t>
      </w:r>
      <w:r w:rsidRPr="00C855FA">
        <w:rPr>
          <w:rFonts w:ascii="Times New Roman" w:hAnsi="Times New Roman" w:cs="Times New Roman"/>
          <w:sz w:val="24"/>
          <w:szCs w:val="24"/>
        </w:rPr>
        <w:t>ения нестационарного торгового</w:t>
      </w:r>
      <w:r>
        <w:rPr>
          <w:rFonts w:ascii="Times New Roman" w:hAnsi="Times New Roman" w:cs="Times New Roman"/>
          <w:sz w:val="24"/>
          <w:szCs w:val="24"/>
        </w:rPr>
        <w:t xml:space="preserve"> </w:t>
      </w:r>
      <w:r w:rsidRPr="00C855FA">
        <w:rPr>
          <w:rFonts w:ascii="Times New Roman" w:hAnsi="Times New Roman" w:cs="Times New Roman"/>
          <w:sz w:val="24"/>
          <w:szCs w:val="24"/>
        </w:rPr>
        <w:t>объекта, находится в удовлетворительном</w:t>
      </w:r>
      <w:r>
        <w:rPr>
          <w:rFonts w:ascii="Times New Roman" w:hAnsi="Times New Roman" w:cs="Times New Roman"/>
          <w:sz w:val="24"/>
          <w:szCs w:val="24"/>
        </w:rPr>
        <w:t xml:space="preserve"> </w:t>
      </w:r>
      <w:r w:rsidRPr="00C855FA">
        <w:rPr>
          <w:rFonts w:ascii="Times New Roman" w:hAnsi="Times New Roman" w:cs="Times New Roman"/>
          <w:sz w:val="24"/>
          <w:szCs w:val="24"/>
        </w:rPr>
        <w:t>состоянии, пригодном для использования в соответствии с целями и</w:t>
      </w:r>
      <w:r>
        <w:rPr>
          <w:rFonts w:ascii="Times New Roman" w:hAnsi="Times New Roman" w:cs="Times New Roman"/>
          <w:sz w:val="24"/>
          <w:szCs w:val="24"/>
        </w:rPr>
        <w:t xml:space="preserve"> </w:t>
      </w:r>
      <w:r w:rsidRPr="00C855FA">
        <w:rPr>
          <w:rFonts w:ascii="Times New Roman" w:hAnsi="Times New Roman" w:cs="Times New Roman"/>
          <w:sz w:val="24"/>
          <w:szCs w:val="24"/>
        </w:rPr>
        <w:t>условиями его предоставления.</w:t>
      </w:r>
    </w:p>
    <w:p w:rsidR="00C5779E" w:rsidRPr="00C855FA" w:rsidRDefault="00C5779E" w:rsidP="00C5779E">
      <w:pPr>
        <w:autoSpaceDE w:val="0"/>
        <w:autoSpaceDN w:val="0"/>
        <w:adjustRightInd w:val="0"/>
        <w:spacing w:after="0" w:line="240" w:lineRule="auto"/>
        <w:jc w:val="both"/>
        <w:rPr>
          <w:rFonts w:ascii="Times New Roman" w:eastAsia="Times New Roman CYR" w:hAnsi="Times New Roman" w:cs="Times New Roman"/>
          <w:color w:val="000000"/>
          <w:spacing w:val="-9"/>
          <w:sz w:val="24"/>
          <w:szCs w:val="24"/>
        </w:rPr>
      </w:pPr>
      <w:r>
        <w:rPr>
          <w:rFonts w:ascii="Times New Roman" w:hAnsi="Times New Roman" w:cs="Times New Roman"/>
          <w:sz w:val="24"/>
          <w:szCs w:val="24"/>
        </w:rPr>
        <w:t xml:space="preserve">2. </w:t>
      </w:r>
      <w:r w:rsidRPr="00C855FA">
        <w:rPr>
          <w:rFonts w:ascii="Times New Roman" w:hAnsi="Times New Roman" w:cs="Times New Roman"/>
          <w:sz w:val="24"/>
          <w:szCs w:val="24"/>
        </w:rPr>
        <w:t>Взаимных претензий у сторон не имеется.</w:t>
      </w:r>
    </w:p>
    <w:p w:rsidR="00C5779E" w:rsidRPr="0086392D"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6392D">
        <w:rPr>
          <w:rFonts w:ascii="Times New Roman" w:hAnsi="Times New Roman" w:cs="Times New Roman"/>
          <w:color w:val="000000"/>
          <w:sz w:val="24"/>
          <w:szCs w:val="24"/>
        </w:rPr>
        <w:t>. Настоящий акт является неотъемлемой частью договора и без него не имеет юридической силы.</w:t>
      </w:r>
    </w:p>
    <w:p w:rsidR="00C5779E" w:rsidRPr="0086392D"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6392D">
        <w:rPr>
          <w:rFonts w:ascii="Times New Roman" w:hAnsi="Times New Roman" w:cs="Times New Roman"/>
          <w:color w:val="000000"/>
          <w:sz w:val="24"/>
          <w:szCs w:val="24"/>
        </w:rPr>
        <w:t xml:space="preserve">. Настоящий Акт составлен в рамках договора в </w:t>
      </w:r>
      <w:r>
        <w:rPr>
          <w:rFonts w:ascii="Times New Roman" w:hAnsi="Times New Roman" w:cs="Times New Roman"/>
          <w:color w:val="000000"/>
          <w:sz w:val="24"/>
          <w:szCs w:val="24"/>
        </w:rPr>
        <w:t>двух</w:t>
      </w:r>
      <w:r w:rsidRPr="0086392D">
        <w:rPr>
          <w:rFonts w:ascii="Times New Roman" w:hAnsi="Times New Roman" w:cs="Times New Roman"/>
          <w:color w:val="000000"/>
          <w:sz w:val="24"/>
          <w:szCs w:val="24"/>
        </w:rPr>
        <w:t xml:space="preserve"> аутентичных экземплярах, имеющих равную юридическую силу, по одному экземпляру для каждой из Сторон</w:t>
      </w:r>
      <w:r>
        <w:rPr>
          <w:rFonts w:ascii="Times New Roman" w:hAnsi="Times New Roman" w:cs="Times New Roman"/>
          <w:color w:val="000000"/>
          <w:sz w:val="24"/>
          <w:szCs w:val="24"/>
        </w:rPr>
        <w:t xml:space="preserve">. </w:t>
      </w: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F17226">
        <w:rPr>
          <w:rFonts w:ascii="Times New Roman" w:hAnsi="Times New Roman" w:cs="Times New Roman"/>
          <w:color w:val="000000"/>
          <w:sz w:val="24"/>
          <w:szCs w:val="24"/>
        </w:rPr>
        <w:t>. Реквизиты сторон</w:t>
      </w:r>
    </w:p>
    <w:p w:rsidR="00C5779E" w:rsidRPr="00F17226" w:rsidRDefault="00C5779E" w:rsidP="00C5779E">
      <w:pPr>
        <w:autoSpaceDE w:val="0"/>
        <w:autoSpaceDN w:val="0"/>
        <w:adjustRightInd w:val="0"/>
        <w:spacing w:after="0" w:line="240" w:lineRule="auto"/>
        <w:rPr>
          <w:rFonts w:ascii="Times New Roman" w:hAnsi="Times New Roman" w:cs="Times New Roman"/>
          <w:b/>
          <w:bCs/>
          <w:color w:val="000000"/>
          <w:sz w:val="24"/>
          <w:szCs w:val="24"/>
        </w:rPr>
      </w:pPr>
      <w:r w:rsidRPr="00F17226">
        <w:rPr>
          <w:rFonts w:ascii="Times New Roman" w:hAnsi="Times New Roman" w:cs="Times New Roman"/>
          <w:b/>
          <w:bCs/>
          <w:color w:val="000000"/>
          <w:sz w:val="24"/>
          <w:szCs w:val="24"/>
        </w:rPr>
        <w:t>«Администрация»:</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Администрация муниципального образования «Сарапульский район»</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Индекс: 427990 адрес: Сарапульский район, с. Сигаево, ул. Лермонтова, 30 </w:t>
      </w:r>
    </w:p>
    <w:p w:rsidR="00C5779E" w:rsidRPr="00F17226" w:rsidRDefault="00C5779E" w:rsidP="00C5779E">
      <w:pPr>
        <w:spacing w:after="0" w:line="240" w:lineRule="auto"/>
        <w:jc w:val="both"/>
        <w:rPr>
          <w:rFonts w:ascii="Times New Roman" w:hAnsi="Times New Roman" w:cs="Times New Roman"/>
          <w:sz w:val="24"/>
          <w:szCs w:val="24"/>
        </w:rPr>
      </w:pPr>
      <w:r w:rsidRPr="00F17226">
        <w:rPr>
          <w:rFonts w:ascii="Times New Roman" w:hAnsi="Times New Roman" w:cs="Times New Roman"/>
          <w:sz w:val="24"/>
          <w:szCs w:val="24"/>
        </w:rPr>
        <w:t xml:space="preserve">ИНН 1818000563, КПП 183801001, ОГРН 1021800860718 </w:t>
      </w:r>
    </w:p>
    <w:p w:rsidR="00C5779E" w:rsidRPr="00F17226" w:rsidRDefault="00C5779E" w:rsidP="00C5779E">
      <w:pPr>
        <w:autoSpaceDE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sz w:val="24"/>
          <w:szCs w:val="24"/>
        </w:rPr>
        <w:t>тел. (8-34147) 2-46-07, факс: (8-34147) 2-48-10, 2-48-02</w:t>
      </w:r>
    </w:p>
    <w:p w:rsidR="00C5779E" w:rsidRPr="00F17226" w:rsidRDefault="00C5779E" w:rsidP="00C5779E">
      <w:pPr>
        <w:autoSpaceDE w:val="0"/>
        <w:spacing w:after="0" w:line="240" w:lineRule="auto"/>
        <w:ind w:left="426"/>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b/>
          <w:bCs/>
          <w:color w:val="000000"/>
          <w:sz w:val="24"/>
          <w:szCs w:val="24"/>
        </w:rPr>
        <w:t xml:space="preserve"> «Правообладатель»: </w:t>
      </w:r>
      <w:r w:rsidRPr="00F17226">
        <w:rPr>
          <w:rFonts w:ascii="Times New Roman" w:hAnsi="Times New Roman" w:cs="Times New Roman"/>
          <w:color w:val="000000"/>
          <w:sz w:val="24"/>
          <w:szCs w:val="24"/>
        </w:rPr>
        <w:t>___________________________________________________________</w:t>
      </w: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F17226">
        <w:rPr>
          <w:rFonts w:ascii="Times New Roman" w:hAnsi="Times New Roman" w:cs="Times New Roman"/>
          <w:color w:val="000000"/>
          <w:sz w:val="24"/>
          <w:szCs w:val="24"/>
        </w:rPr>
        <w:t>. Подписи сторон</w:t>
      </w:r>
    </w:p>
    <w:p w:rsidR="00C5779E" w:rsidRPr="00F17226" w:rsidRDefault="00C5779E" w:rsidP="00C5779E">
      <w:pPr>
        <w:autoSpaceDE w:val="0"/>
        <w:autoSpaceDN w:val="0"/>
        <w:adjustRightInd w:val="0"/>
        <w:spacing w:after="0" w:line="240" w:lineRule="auto"/>
        <w:ind w:left="426" w:firstLine="348"/>
        <w:jc w:val="center"/>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rPr>
          <w:rFonts w:ascii="Times New Roman" w:hAnsi="Times New Roman" w:cs="Times New Roman"/>
          <w:b/>
          <w:bCs/>
          <w:color w:val="000000"/>
          <w:sz w:val="24"/>
          <w:szCs w:val="24"/>
        </w:rPr>
      </w:pPr>
      <w:r w:rsidRPr="00F17226">
        <w:rPr>
          <w:rFonts w:ascii="Times New Roman" w:hAnsi="Times New Roman" w:cs="Times New Roman"/>
          <w:b/>
          <w:bCs/>
          <w:color w:val="000000"/>
          <w:sz w:val="24"/>
          <w:szCs w:val="24"/>
        </w:rPr>
        <w:t>«Администрация»:</w:t>
      </w:r>
    </w:p>
    <w:p w:rsidR="00C5779E" w:rsidRPr="00F17226" w:rsidRDefault="00C5779E" w:rsidP="00C5779E">
      <w:pPr>
        <w:autoSpaceDE w:val="0"/>
        <w:autoSpaceDN w:val="0"/>
        <w:adjustRightInd w:val="0"/>
        <w:spacing w:after="0" w:line="240" w:lineRule="auto"/>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Администрация муниципального образования «Сарапульский район»</w:t>
      </w:r>
    </w:p>
    <w:p w:rsidR="00C5779E" w:rsidRPr="00F17226" w:rsidRDefault="00C5779E" w:rsidP="00C5779E">
      <w:pPr>
        <w:autoSpaceDE w:val="0"/>
        <w:autoSpaceDN w:val="0"/>
        <w:adjustRightInd w:val="0"/>
        <w:spacing w:after="0" w:line="240" w:lineRule="auto"/>
        <w:ind w:left="348"/>
        <w:jc w:val="both"/>
        <w:rPr>
          <w:rFonts w:ascii="Times New Roman" w:hAnsi="Times New Roman" w:cs="Times New Roman"/>
          <w:color w:val="000000"/>
          <w:sz w:val="24"/>
          <w:szCs w:val="24"/>
        </w:rPr>
      </w:pPr>
    </w:p>
    <w:p w:rsidR="00B170B8" w:rsidRDefault="00B170B8" w:rsidP="00B170B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Управления экономики, </w:t>
      </w:r>
    </w:p>
    <w:p w:rsidR="00B170B8" w:rsidRDefault="00B170B8" w:rsidP="00B170B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имущественных отношений и</w:t>
      </w:r>
    </w:p>
    <w:p w:rsidR="00B170B8" w:rsidRPr="00F17226" w:rsidRDefault="00B170B8" w:rsidP="00B170B8">
      <w:pPr>
        <w:autoSpaceDE w:val="0"/>
        <w:autoSpaceDN w:val="0"/>
        <w:adjustRightInd w:val="0"/>
        <w:spacing w:after="0" w:line="240" w:lineRule="auto"/>
        <w:jc w:val="both"/>
        <w:rPr>
          <w:rFonts w:ascii="Times New Roman" w:eastAsia="Times New Roman CYR" w:hAnsi="Times New Roman" w:cs="Times New Roman"/>
          <w:color w:val="000000"/>
          <w:sz w:val="24"/>
          <w:szCs w:val="24"/>
        </w:rPr>
      </w:pPr>
      <w:r>
        <w:rPr>
          <w:rFonts w:ascii="Times New Roman" w:eastAsia="Times New Roman" w:hAnsi="Times New Roman" w:cs="Times New Roman"/>
          <w:sz w:val="24"/>
          <w:szCs w:val="24"/>
          <w:lang w:eastAsia="ar-SA"/>
        </w:rPr>
        <w:t xml:space="preserve"> инвестиционной деятельности          </w:t>
      </w:r>
      <w:r w:rsidRPr="00F17226">
        <w:rPr>
          <w:rFonts w:ascii="Times New Roman" w:hAnsi="Times New Roman" w:cs="Times New Roman"/>
          <w:color w:val="000000"/>
          <w:sz w:val="24"/>
          <w:szCs w:val="24"/>
        </w:rPr>
        <w:t xml:space="preserve">  ____________________ </w:t>
      </w:r>
      <w:r w:rsidRPr="00F17226">
        <w:rPr>
          <w:rFonts w:ascii="Times New Roman" w:eastAsia="Times New Roman CYR" w:hAnsi="Times New Roman" w:cs="Times New Roman"/>
          <w:color w:val="000000"/>
          <w:sz w:val="24"/>
          <w:szCs w:val="24"/>
        </w:rPr>
        <w:t>Сапаров Павел Владимирович</w:t>
      </w:r>
    </w:p>
    <w:p w:rsidR="00B170B8" w:rsidRPr="00F17226" w:rsidRDefault="00B170B8" w:rsidP="00B170B8">
      <w:pPr>
        <w:autoSpaceDE w:val="0"/>
        <w:autoSpaceDN w:val="0"/>
        <w:adjustRightInd w:val="0"/>
        <w:spacing w:after="0" w:line="240" w:lineRule="auto"/>
        <w:ind w:left="709"/>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709"/>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708" w:firstLine="348"/>
        <w:jc w:val="both"/>
        <w:rPr>
          <w:rFonts w:ascii="Times New Roman" w:hAnsi="Times New Roman" w:cs="Times New Roman"/>
          <w:color w:val="000000"/>
          <w:sz w:val="24"/>
          <w:szCs w:val="24"/>
        </w:rPr>
      </w:pPr>
      <w:r w:rsidRPr="00F17226">
        <w:rPr>
          <w:rFonts w:ascii="Times New Roman" w:hAnsi="Times New Roman" w:cs="Times New Roman"/>
          <w:color w:val="000000"/>
          <w:sz w:val="24"/>
          <w:szCs w:val="24"/>
        </w:rPr>
        <w:t xml:space="preserve">М.П. </w:t>
      </w:r>
    </w:p>
    <w:p w:rsidR="00C5779E" w:rsidRPr="00F17226" w:rsidRDefault="00C5779E" w:rsidP="00C5779E">
      <w:pPr>
        <w:autoSpaceDE w:val="0"/>
        <w:autoSpaceDN w:val="0"/>
        <w:adjustRightInd w:val="0"/>
        <w:spacing w:after="0" w:line="240" w:lineRule="auto"/>
        <w:ind w:left="708" w:firstLine="348"/>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C5779E" w:rsidRPr="00F17226" w:rsidRDefault="00C5779E" w:rsidP="00C5779E">
      <w:pPr>
        <w:autoSpaceDE w:val="0"/>
        <w:autoSpaceDN w:val="0"/>
        <w:adjustRightInd w:val="0"/>
        <w:spacing w:after="0" w:line="240" w:lineRule="auto"/>
        <w:ind w:left="426" w:firstLine="348"/>
        <w:jc w:val="both"/>
        <w:rPr>
          <w:rFonts w:ascii="Times New Roman" w:hAnsi="Times New Roman" w:cs="Times New Roman"/>
          <w:color w:val="000000"/>
          <w:sz w:val="24"/>
          <w:szCs w:val="24"/>
        </w:rPr>
      </w:pPr>
    </w:p>
    <w:p w:rsidR="000D2881" w:rsidRDefault="00C5779E" w:rsidP="00EE5048">
      <w:pPr>
        <w:spacing w:after="0" w:line="240" w:lineRule="auto"/>
        <w:jc w:val="both"/>
      </w:pPr>
      <w:r w:rsidRPr="00F17226">
        <w:rPr>
          <w:rFonts w:ascii="Times New Roman" w:hAnsi="Times New Roman" w:cs="Times New Roman"/>
          <w:b/>
          <w:bCs/>
          <w:color w:val="000000"/>
          <w:sz w:val="24"/>
          <w:szCs w:val="24"/>
        </w:rPr>
        <w:lastRenderedPageBreak/>
        <w:t xml:space="preserve">«Правообладатель»: </w:t>
      </w:r>
      <w:r w:rsidRPr="00F17226">
        <w:rPr>
          <w:rFonts w:ascii="Times New Roman" w:hAnsi="Times New Roman" w:cs="Times New Roman"/>
          <w:b/>
          <w:color w:val="000000"/>
          <w:sz w:val="24"/>
          <w:szCs w:val="24"/>
        </w:rPr>
        <w:t>____________</w:t>
      </w:r>
      <w:r>
        <w:rPr>
          <w:rFonts w:ascii="Times New Roman" w:hAnsi="Times New Roman" w:cs="Times New Roman"/>
          <w:b/>
          <w:color w:val="000000"/>
          <w:sz w:val="24"/>
          <w:szCs w:val="24"/>
        </w:rPr>
        <w:t>_____________________________________</w:t>
      </w:r>
      <w:r w:rsidRPr="00F17226">
        <w:rPr>
          <w:rFonts w:ascii="Times New Roman" w:hAnsi="Times New Roman" w:cs="Times New Roman"/>
          <w:b/>
          <w:color w:val="000000"/>
          <w:sz w:val="24"/>
          <w:szCs w:val="24"/>
        </w:rPr>
        <w:t>________</w:t>
      </w:r>
    </w:p>
    <w:sectPr w:rsidR="000D2881" w:rsidSect="00C5779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593A"/>
    <w:multiLevelType w:val="hybridMultilevel"/>
    <w:tmpl w:val="AC0E2F4A"/>
    <w:lvl w:ilvl="0" w:tplc="935E03A2">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
    <w:nsid w:val="7B3B6C8A"/>
    <w:multiLevelType w:val="hybridMultilevel"/>
    <w:tmpl w:val="0928B4FA"/>
    <w:lvl w:ilvl="0" w:tplc="14A20C02">
      <w:start w:val="1"/>
      <w:numFmt w:val="decimal"/>
      <w:lvlText w:val="%1."/>
      <w:lvlJc w:val="left"/>
      <w:pPr>
        <w:tabs>
          <w:tab w:val="num" w:pos="-60"/>
        </w:tabs>
        <w:ind w:left="-60" w:hanging="360"/>
      </w:pPr>
      <w:rPr>
        <w:rFonts w:hint="default"/>
        <w:color w:val="000000"/>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4D"/>
    <w:rsid w:val="000D2881"/>
    <w:rsid w:val="001F7010"/>
    <w:rsid w:val="0028444D"/>
    <w:rsid w:val="004F62DD"/>
    <w:rsid w:val="00B170B8"/>
    <w:rsid w:val="00C5779E"/>
    <w:rsid w:val="00EE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context">
    <w:name w:val="rigcontext"/>
    <w:basedOn w:val="a"/>
    <w:rsid w:val="00C57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779E"/>
    <w:rPr>
      <w:color w:val="0000FF"/>
      <w:u w:val="single"/>
    </w:rPr>
  </w:style>
  <w:style w:type="paragraph" w:styleId="a4">
    <w:name w:val="Normal (Web)"/>
    <w:basedOn w:val="a"/>
    <w:uiPriority w:val="99"/>
    <w:unhideWhenUsed/>
    <w:rsid w:val="00C57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5779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5779E"/>
    <w:rPr>
      <w:rFonts w:ascii="Times New Roman" w:eastAsia="Times New Roman" w:hAnsi="Times New Roman" w:cs="Times New Roman"/>
      <w:sz w:val="24"/>
      <w:szCs w:val="24"/>
      <w:lang w:eastAsia="ru-RU"/>
    </w:rPr>
  </w:style>
  <w:style w:type="paragraph" w:styleId="2">
    <w:name w:val="Body Text 2"/>
    <w:basedOn w:val="a"/>
    <w:link w:val="20"/>
    <w:rsid w:val="00C5779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577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context">
    <w:name w:val="rigcontext"/>
    <w:basedOn w:val="a"/>
    <w:rsid w:val="00C57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779E"/>
    <w:rPr>
      <w:color w:val="0000FF"/>
      <w:u w:val="single"/>
    </w:rPr>
  </w:style>
  <w:style w:type="paragraph" w:styleId="a4">
    <w:name w:val="Normal (Web)"/>
    <w:basedOn w:val="a"/>
    <w:uiPriority w:val="99"/>
    <w:unhideWhenUsed/>
    <w:rsid w:val="00C57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C5779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C5779E"/>
    <w:rPr>
      <w:rFonts w:ascii="Times New Roman" w:eastAsia="Times New Roman" w:hAnsi="Times New Roman" w:cs="Times New Roman"/>
      <w:sz w:val="24"/>
      <w:szCs w:val="24"/>
      <w:lang w:eastAsia="ru-RU"/>
    </w:rPr>
  </w:style>
  <w:style w:type="paragraph" w:styleId="2">
    <w:name w:val="Body Text 2"/>
    <w:basedOn w:val="a"/>
    <w:link w:val="20"/>
    <w:rsid w:val="00C5779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577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B2DABF3321C8E231BC4E4BA6AC1FE0D86F54581DAA6A278A61D9C4098F7E176AA622267E9F13ED7C5AA1F00NBC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73DF4C0F075FAC84CAC1E238DBF95F09C59E80C74A4C25CE9E21A33AA1ABFF54A3D719299D2ED7D7C80EB6E6CA6DE868DE3E265A44kFM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D784E5482835C5B67F35C43A1C7A8CEDA03E10653481731AF30B23B23F0D48BF935F7B346A64E75E36B9872D896A4533DC5E7E8C853J3J" TargetMode="External"/><Relationship Id="rId5" Type="http://schemas.openxmlformats.org/officeDocument/2006/relationships/webSettings" Target="webSettings.xml"/><Relationship Id="rId10" Type="http://schemas.openxmlformats.org/officeDocument/2006/relationships/hyperlink" Target="consultantplus://offline/ref=9A452E2732E565F8639EE5152C7DF216FA78C8E5574AE6D1AAA55BE89501316948D0A6FC0BD46BACB3DE8BFA49A6905B8196F68413CE78EFBEAAB82Ff6T1C" TargetMode="External"/><Relationship Id="rId4" Type="http://schemas.openxmlformats.org/officeDocument/2006/relationships/settings" Target="settings.xml"/><Relationship Id="rId9" Type="http://schemas.openxmlformats.org/officeDocument/2006/relationships/hyperlink" Target="consultantplus://offline/ref=9A452E2732E565F8639EE5152C7DF216FA78C8E5574AE6D1AAA55BE89501316948D0A6FC0BD46BACB3DE8AF248A6905B8196F68413CE78EFBEAAB82Ff6T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nachzem</dc:creator>
  <cp:keywords/>
  <dc:description/>
  <cp:lastModifiedBy>nachzem</cp:lastModifiedBy>
  <cp:revision>6</cp:revision>
  <dcterms:created xsi:type="dcterms:W3CDTF">2019-03-29T06:53:00Z</dcterms:created>
  <dcterms:modified xsi:type="dcterms:W3CDTF">2019-04-01T10:26:00Z</dcterms:modified>
</cp:coreProperties>
</file>