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A" w:rsidRDefault="001C477A" w:rsidP="001C477A">
      <w:pPr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 w:rsidR="001C477A" w:rsidRDefault="001C477A" w:rsidP="001C477A">
      <w:pPr>
        <w:jc w:val="center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По проекту постановления Администрации муниципального образования «Сарапульский район» «Об утверждении Порядка и условий размещения нестационарных торговых объектов на землях или земельных участках, расположенных на территории  Сарапульского района» разработанного отделом земельных отношений Управления экономики, имущественных отношений и инвестиционной деятельности.</w:t>
      </w:r>
    </w:p>
    <w:p w:rsidR="001C477A" w:rsidRDefault="001C477A" w:rsidP="001C477A">
      <w:pPr>
        <w:ind w:firstLine="708"/>
        <w:jc w:val="both"/>
        <w:rPr>
          <w:sz w:val="26"/>
          <w:szCs w:val="26"/>
        </w:rPr>
      </w:pPr>
    </w:p>
    <w:p w:rsidR="001C477A" w:rsidRDefault="001C477A" w:rsidP="001C47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proofErr w:type="spellStart"/>
      <w:r>
        <w:rPr>
          <w:sz w:val="28"/>
          <w:szCs w:val="28"/>
          <w:lang w:val="en-US"/>
        </w:rPr>
        <w:t>ozo</w:t>
      </w:r>
      <w:proofErr w:type="spellEnd"/>
      <w:r>
        <w:rPr>
          <w:sz w:val="28"/>
          <w:szCs w:val="28"/>
        </w:rPr>
        <w:t>394048@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6"/>
          <w:szCs w:val="26"/>
        </w:rPr>
        <w:t xml:space="preserve"> не позднее "16" апреля 2019 года. Разработчик проекта  муниципального нормативного правового акта (далее - проект акта)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1C477A" w:rsidRDefault="001C477A" w:rsidP="001C477A">
      <w:pPr>
        <w:jc w:val="both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участнике публичных консультаций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организации:___________________________________</w:t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организации:_______________________________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лица______________________________________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</w:t>
      </w:r>
      <w:r>
        <w:rPr>
          <w:sz w:val="26"/>
          <w:szCs w:val="26"/>
        </w:rPr>
        <w:tab/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C477A" w:rsidRDefault="001C477A" w:rsidP="001C477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вопросов, обсуждаемых в ходе проведения публичных консультаций</w:t>
      </w:r>
    </w:p>
    <w:p w:rsidR="001C477A" w:rsidRDefault="001C477A" w:rsidP="001C477A">
      <w:pPr>
        <w:jc w:val="center"/>
        <w:rPr>
          <w:sz w:val="26"/>
          <w:szCs w:val="26"/>
        </w:rPr>
      </w:pP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1. Актуальна ли проблема, на решение которой направлен проект акта? Насколько корректно разработчик обосновал необходимость муниципального вмешательства?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2. Достигнет ли, на Ваш взгляд, принятие проекта акта тех целей, на которые он направлен? Существуют ли иные варианты достижения заявленных целей? Если да, выделите их.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3. Каких положительных эффектов удастся добиться в случае принятия проекта акта? По возможности приведите количественные данные.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4. Повлияет ли принятие проекта акта на конкурентную среду в отрасли? Если да, то как? По возможности приведите количественные данные.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6. Требуется ли переходный период для вступления в силу проекта акта (если да, какова его продолжительность)?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7. Какие, на Ваш взгляд, целесообразно применить исключения по введению муниципального регулирования в отношении отдельных групп лиц? Приведите соответствующее обоснование.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Специальные вопросы, касающиеся конкретных положений и норм проекта акта*.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9. Иные предложения и замечания, которые, по Вашему мнению, целесообразно учесть.</w:t>
      </w:r>
    </w:p>
    <w:p w:rsidR="001C477A" w:rsidRDefault="001C477A" w:rsidP="001C477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C477A" w:rsidRDefault="001C477A" w:rsidP="001C477A"/>
    <w:p w:rsidR="009244B2" w:rsidRDefault="009244B2">
      <w:bookmarkStart w:id="0" w:name="_GoBack"/>
      <w:bookmarkEnd w:id="0"/>
    </w:p>
    <w:sectPr w:rsidR="0092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7A"/>
    <w:rsid w:val="001C477A"/>
    <w:rsid w:val="0092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ekonom7</dc:creator>
  <cp:lastModifiedBy>ekonom7</cp:lastModifiedBy>
  <cp:revision>1</cp:revision>
  <dcterms:created xsi:type="dcterms:W3CDTF">2019-04-01T13:04:00Z</dcterms:created>
  <dcterms:modified xsi:type="dcterms:W3CDTF">2019-04-01T13:05:00Z</dcterms:modified>
</cp:coreProperties>
</file>