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85" w:rsidRPr="00040DB6" w:rsidRDefault="00481485" w:rsidP="0048148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AB08BD" w:rsidRPr="00AB08BD" w:rsidRDefault="00AB08BD" w:rsidP="00AB08BD">
      <w:pPr>
        <w:pBdr>
          <w:bottom w:val="single" w:sz="12" w:space="1" w:color="auto"/>
        </w:pBdr>
        <w:jc w:val="center"/>
        <w:rPr>
          <w:b/>
          <w:sz w:val="22"/>
          <w:szCs w:val="20"/>
          <w:u w:val="single"/>
        </w:rPr>
      </w:pPr>
      <w:r w:rsidRPr="00AB08BD">
        <w:rPr>
          <w:sz w:val="22"/>
          <w:szCs w:val="2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42900827" r:id="rId6"/>
        </w:object>
      </w:r>
    </w:p>
    <w:p w:rsidR="00AB08BD" w:rsidRPr="00AB08BD" w:rsidRDefault="00AB08BD" w:rsidP="00AB08BD">
      <w:pPr>
        <w:pBdr>
          <w:bottom w:val="single" w:sz="12" w:space="1" w:color="auto"/>
        </w:pBdr>
        <w:jc w:val="center"/>
        <w:rPr>
          <w:b/>
          <w:noProof/>
          <w:sz w:val="22"/>
          <w:szCs w:val="20"/>
        </w:rPr>
      </w:pPr>
      <w:r w:rsidRPr="00AB08BD">
        <w:rPr>
          <w:b/>
          <w:noProof/>
          <w:sz w:val="22"/>
          <w:szCs w:val="20"/>
        </w:rPr>
        <w:t xml:space="preserve">АДМИНИСТРАЦИЯ  МУНИЦИПАЛЬНОГО ОБРАЗОВАНИЯ </w:t>
      </w:r>
    </w:p>
    <w:p w:rsidR="00AB08BD" w:rsidRPr="00AB08BD" w:rsidRDefault="00AB08BD" w:rsidP="00AB08BD">
      <w:pPr>
        <w:pBdr>
          <w:bottom w:val="single" w:sz="12" w:space="1" w:color="auto"/>
        </w:pBdr>
        <w:jc w:val="center"/>
        <w:rPr>
          <w:b/>
          <w:sz w:val="22"/>
          <w:szCs w:val="20"/>
        </w:rPr>
      </w:pPr>
      <w:r w:rsidRPr="00AB08BD">
        <w:rPr>
          <w:b/>
          <w:noProof/>
          <w:sz w:val="22"/>
          <w:szCs w:val="20"/>
        </w:rPr>
        <w:t>«УСТЬ-САРАПУЛЬСКОЕ»</w:t>
      </w:r>
      <w:r w:rsidRPr="00AB08BD">
        <w:rPr>
          <w:b/>
          <w:sz w:val="22"/>
          <w:szCs w:val="20"/>
        </w:rPr>
        <w:t xml:space="preserve"> </w:t>
      </w:r>
    </w:p>
    <w:p w:rsidR="00AB08BD" w:rsidRPr="00AB08BD" w:rsidRDefault="00AB08BD" w:rsidP="00AB08BD">
      <w:pPr>
        <w:jc w:val="center"/>
        <w:rPr>
          <w:b/>
          <w:sz w:val="22"/>
          <w:szCs w:val="20"/>
        </w:rPr>
      </w:pPr>
    </w:p>
    <w:p w:rsidR="00AB08BD" w:rsidRPr="00AB08BD" w:rsidRDefault="00AB08BD" w:rsidP="00AB08BD">
      <w:pPr>
        <w:jc w:val="center"/>
        <w:rPr>
          <w:b/>
          <w:sz w:val="28"/>
          <w:szCs w:val="20"/>
        </w:rPr>
      </w:pPr>
      <w:proofErr w:type="gramStart"/>
      <w:r w:rsidRPr="00AB08BD">
        <w:rPr>
          <w:b/>
          <w:sz w:val="28"/>
          <w:szCs w:val="20"/>
        </w:rPr>
        <w:t>П</w:t>
      </w:r>
      <w:proofErr w:type="gramEnd"/>
      <w:r w:rsidRPr="00AB08BD">
        <w:rPr>
          <w:b/>
          <w:sz w:val="28"/>
          <w:szCs w:val="20"/>
        </w:rPr>
        <w:t xml:space="preserve"> О С Т А Н О В Л Е Н И Е</w:t>
      </w:r>
    </w:p>
    <w:p w:rsidR="00AB08BD" w:rsidRPr="00AB08BD" w:rsidRDefault="00AB08BD" w:rsidP="00AB08BD">
      <w:pPr>
        <w:jc w:val="center"/>
        <w:rPr>
          <w:b/>
          <w:sz w:val="28"/>
          <w:szCs w:val="20"/>
        </w:rPr>
      </w:pPr>
    </w:p>
    <w:p w:rsidR="00481485" w:rsidRPr="00AB08BD" w:rsidRDefault="00F5115E" w:rsidP="00AB08BD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</w:rPr>
      </w:pPr>
      <w:r w:rsidRPr="00AB08BD">
        <w:rPr>
          <w:rFonts w:ascii="Times New Roman CYR" w:hAnsi="Times New Roman CYR" w:cs="Times New Roman CYR"/>
        </w:rPr>
        <w:t>1</w:t>
      </w:r>
      <w:r w:rsidR="00481485" w:rsidRPr="00AB08BD">
        <w:rPr>
          <w:rFonts w:ascii="Times New Roman CYR" w:hAnsi="Times New Roman CYR" w:cs="Times New Roman CYR"/>
        </w:rPr>
        <w:t>8</w:t>
      </w:r>
      <w:r w:rsidRPr="00AB08BD">
        <w:rPr>
          <w:rFonts w:ascii="Times New Roman CYR" w:hAnsi="Times New Roman CYR" w:cs="Times New Roman CYR"/>
        </w:rPr>
        <w:t>.09.2013.                                    д.</w:t>
      </w:r>
      <w:r w:rsidR="00481485" w:rsidRPr="00AB08BD">
        <w:rPr>
          <w:rFonts w:ascii="Times New Roman CYR" w:hAnsi="Times New Roman CYR" w:cs="Times New Roman CYR"/>
        </w:rPr>
        <w:t xml:space="preserve"> Усть-Сарапулка                        №</w:t>
      </w:r>
      <w:r w:rsidR="009C5C45">
        <w:rPr>
          <w:rFonts w:ascii="Times New Roman CYR" w:hAnsi="Times New Roman CYR" w:cs="Times New Roman CYR"/>
        </w:rPr>
        <w:t xml:space="preserve"> 30</w:t>
      </w:r>
    </w:p>
    <w:p w:rsidR="00481485" w:rsidRDefault="00481485" w:rsidP="00481485">
      <w:pPr>
        <w:pStyle w:val="a3"/>
        <w:spacing w:before="0" w:beforeAutospacing="0" w:after="0"/>
        <w:rPr>
          <w:rFonts w:ascii="Times New Roman CYR" w:hAnsi="Times New Roman CYR" w:cs="Times New Roman CYR"/>
          <w:sz w:val="28"/>
          <w:szCs w:val="28"/>
        </w:rPr>
      </w:pPr>
    </w:p>
    <w:p w:rsidR="00F5115E" w:rsidRPr="006D309A" w:rsidRDefault="00F5115E" w:rsidP="00AB08BD">
      <w:pPr>
        <w:pStyle w:val="1"/>
        <w:suppressAutoHyphens/>
        <w:jc w:val="center"/>
        <w:rPr>
          <w:color w:val="000000"/>
        </w:rPr>
      </w:pPr>
      <w:r w:rsidRPr="006D309A">
        <w:rPr>
          <w:rStyle w:val="a6"/>
          <w:color w:val="000000"/>
          <w:szCs w:val="24"/>
        </w:rPr>
        <w:t>«</w:t>
      </w:r>
      <w:r w:rsidRPr="006D309A">
        <w:rPr>
          <w:bCs/>
          <w:color w:val="000000"/>
        </w:rPr>
        <w:t xml:space="preserve">Об утверждении Положения о </w:t>
      </w:r>
      <w:r>
        <w:rPr>
          <w:color w:val="000000"/>
        </w:rPr>
        <w:t xml:space="preserve">муниципальном </w:t>
      </w:r>
      <w:r w:rsidRPr="006D309A">
        <w:rPr>
          <w:color w:val="000000"/>
        </w:rPr>
        <w:t>звене территориальной подсистемы единой государственной системы предупреждения и ликвидации чрезвычайных ситуаций на территории </w:t>
      </w:r>
      <w:r>
        <w:rPr>
          <w:color w:val="000000"/>
        </w:rPr>
        <w:t>муниципального образования «</w:t>
      </w:r>
      <w:r w:rsidR="00481485">
        <w:rPr>
          <w:color w:val="000000"/>
        </w:rPr>
        <w:t>Усть-Сарапульское</w:t>
      </w:r>
      <w:r>
        <w:rPr>
          <w:color w:val="000000"/>
        </w:rPr>
        <w:t>» Сарапульского района Удмуртской Республики</w:t>
      </w:r>
      <w:r w:rsidRPr="006D309A">
        <w:rPr>
          <w:rStyle w:val="a6"/>
          <w:b w:val="0"/>
          <w:color w:val="000000"/>
          <w:szCs w:val="24"/>
        </w:rPr>
        <w:t>»</w:t>
      </w:r>
    </w:p>
    <w:p w:rsidR="00F5115E" w:rsidRPr="006D309A" w:rsidRDefault="00F5115E" w:rsidP="00AB08BD">
      <w:pPr>
        <w:keepNext/>
        <w:keepLines/>
        <w:ind w:firstLine="709"/>
        <w:jc w:val="center"/>
        <w:rPr>
          <w:sz w:val="2"/>
          <w:szCs w:val="2"/>
          <w:lang w:val="x-none"/>
        </w:rPr>
      </w:pPr>
    </w:p>
    <w:p w:rsidR="00F5115E" w:rsidRPr="006D309A" w:rsidRDefault="00F5115E" w:rsidP="00AB08BD">
      <w:pPr>
        <w:keepNext/>
        <w:keepLines/>
        <w:spacing w:line="360" w:lineRule="auto"/>
        <w:ind w:firstLine="709"/>
        <w:jc w:val="center"/>
      </w:pP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 xml:space="preserve">В соответствии с </w:t>
      </w:r>
      <w:hyperlink r:id="rId7" w:history="1">
        <w:r w:rsidRPr="00AB08BD">
          <w:rPr>
            <w:rStyle w:val="a6"/>
            <w:color w:val="000000"/>
          </w:rPr>
          <w:t>Федеральным законом</w:t>
        </w:r>
      </w:hyperlink>
      <w:r w:rsidRPr="00AB08BD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AB08BD">
          <w:t>1994 г</w:t>
        </w:r>
      </w:smartTag>
      <w:r w:rsidRPr="00AB08BD">
        <w:t xml:space="preserve">. № 68-ФЗ «О защите населения и территорий от чрезвычайных ситуаций природного и техногенного характера», </w:t>
      </w:r>
      <w:hyperlink r:id="rId8" w:history="1">
        <w:r w:rsidRPr="00AB08BD">
          <w:rPr>
            <w:rStyle w:val="a6"/>
            <w:color w:val="000000"/>
          </w:rPr>
          <w:t>постановлением</w:t>
        </w:r>
      </w:hyperlink>
      <w:r w:rsidRPr="00AB08BD"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AB08BD">
          <w:t>2003 г</w:t>
        </w:r>
      </w:smartTag>
      <w:r w:rsidRPr="00AB08BD">
        <w:t>. № 794 «О единой государственной системе предупреждения и ликв</w:t>
      </w:r>
      <w:r w:rsidR="00AB08BD">
        <w:t xml:space="preserve">идации чрезвычайных ситуаций», </w:t>
      </w:r>
      <w:r w:rsidRPr="00AB08BD">
        <w:t xml:space="preserve"> </w:t>
      </w:r>
      <w:proofErr w:type="gramStart"/>
      <w:r w:rsidRPr="00AB08BD">
        <w:t>п</w:t>
      </w:r>
      <w:proofErr w:type="gramEnd"/>
      <w:r w:rsidR="00AB08BD">
        <w:t xml:space="preserve"> </w:t>
      </w:r>
      <w:r w:rsidRPr="00AB08BD">
        <w:t>о</w:t>
      </w:r>
      <w:r w:rsidR="00AB08BD">
        <w:t xml:space="preserve"> </w:t>
      </w:r>
      <w:r w:rsidRPr="00AB08BD">
        <w:t>с</w:t>
      </w:r>
      <w:r w:rsidR="00AB08BD">
        <w:t xml:space="preserve"> </w:t>
      </w:r>
      <w:r w:rsidRPr="00AB08BD">
        <w:t>т</w:t>
      </w:r>
      <w:r w:rsidR="00AB08BD">
        <w:t xml:space="preserve"> </w:t>
      </w:r>
      <w:r w:rsidRPr="00AB08BD">
        <w:t>а</w:t>
      </w:r>
      <w:r w:rsidR="00AB08BD">
        <w:t xml:space="preserve"> </w:t>
      </w:r>
      <w:r w:rsidRPr="00AB08BD">
        <w:t>н</w:t>
      </w:r>
      <w:r w:rsidR="00AB08BD">
        <w:t xml:space="preserve"> </w:t>
      </w:r>
      <w:r w:rsidRPr="00AB08BD">
        <w:t>о</w:t>
      </w:r>
      <w:r w:rsidR="00AB08BD">
        <w:t xml:space="preserve"> </w:t>
      </w:r>
      <w:r w:rsidRPr="00AB08BD">
        <w:t>в</w:t>
      </w:r>
      <w:r w:rsidR="00AB08BD">
        <w:t xml:space="preserve"> </w:t>
      </w:r>
      <w:r w:rsidRPr="00AB08BD">
        <w:t>л</w:t>
      </w:r>
      <w:r w:rsidR="00AB08BD">
        <w:t xml:space="preserve"> </w:t>
      </w:r>
      <w:r w:rsidRPr="00AB08BD">
        <w:t>я</w:t>
      </w:r>
      <w:r w:rsidR="00AB08BD">
        <w:t xml:space="preserve"> </w:t>
      </w:r>
      <w:r w:rsidRPr="00AB08BD">
        <w:t>ю: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>1. Утвердить: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 xml:space="preserve">1.1. </w:t>
      </w:r>
      <w:hyperlink w:anchor="sub_1000" w:history="1">
        <w:r w:rsidRPr="00AB08BD">
          <w:rPr>
            <w:rStyle w:val="a6"/>
            <w:color w:val="000000"/>
          </w:rPr>
          <w:t>Положение</w:t>
        </w:r>
      </w:hyperlink>
      <w:r w:rsidRPr="00AB08BD">
        <w:t xml:space="preserve"> </w:t>
      </w:r>
      <w:r w:rsidRPr="00AB08BD">
        <w:rPr>
          <w:bCs/>
        </w:rPr>
        <w:t>о муниципальном</w:t>
      </w:r>
      <w:r w:rsidRPr="00AB08BD">
        <w:t xml:space="preserve"> </w:t>
      </w:r>
      <w:r w:rsidRPr="00AB08BD">
        <w:rPr>
          <w:bCs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AB08BD">
        <w:t xml:space="preserve"> на территории муниципального образования «</w:t>
      </w:r>
      <w:r w:rsidR="00481485" w:rsidRPr="00AB08BD">
        <w:t>Усть-Сарапульское</w:t>
      </w:r>
      <w:r w:rsidRPr="00AB08BD">
        <w:t>» Сарапульско</w:t>
      </w:r>
      <w:r w:rsidR="00AB08BD">
        <w:t>го района Удмуртской Республики (Приложение № 1).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 xml:space="preserve">1.2. </w:t>
      </w:r>
      <w:r w:rsidRPr="00AB08BD">
        <w:rPr>
          <w:rStyle w:val="a6"/>
          <w:color w:val="000000"/>
        </w:rPr>
        <w:t>Структуру</w:t>
      </w:r>
      <w:r w:rsidRPr="00AB08BD">
        <w:t xml:space="preserve"> </w:t>
      </w:r>
      <w:r w:rsidRPr="00AB08BD">
        <w:rPr>
          <w:bCs/>
        </w:rPr>
        <w:t>муниципального</w:t>
      </w:r>
      <w:r w:rsidRPr="00AB08BD"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администрации муниципального образования «</w:t>
      </w:r>
      <w:r w:rsidR="00481485" w:rsidRPr="00AB08BD">
        <w:t>Усть-Сарапульское</w:t>
      </w:r>
      <w:r w:rsidRPr="00AB08BD">
        <w:t xml:space="preserve">» разработать и утвердить положения, структуру, состав сил и средств объектовых звеньев </w:t>
      </w:r>
      <w:r w:rsidRPr="00AB08BD">
        <w:rPr>
          <w:bCs/>
        </w:rPr>
        <w:t>муниципального</w:t>
      </w:r>
      <w:r w:rsidRPr="00AB08BD">
        <w:t xml:space="preserve"> звена 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>3. Опубликовать настоящее постановление в установленном порядке.</w:t>
      </w:r>
    </w:p>
    <w:p w:rsidR="00F5115E" w:rsidRPr="00AB08BD" w:rsidRDefault="00F5115E" w:rsidP="00AB08BD">
      <w:pPr>
        <w:keepNext/>
        <w:keepLines/>
        <w:ind w:firstLine="720"/>
        <w:jc w:val="both"/>
      </w:pPr>
      <w:r w:rsidRPr="00AB08BD">
        <w:t xml:space="preserve">4. Настоящее постановление вступает в силу со дня его </w:t>
      </w:r>
      <w:hyperlink r:id="rId9" w:history="1">
        <w:r w:rsidRPr="00AB08BD">
          <w:rPr>
            <w:rStyle w:val="a6"/>
            <w:color w:val="000000"/>
          </w:rPr>
          <w:t>опубликования</w:t>
        </w:r>
      </w:hyperlink>
      <w:r w:rsidRPr="00AB08BD">
        <w:t>.</w:t>
      </w:r>
    </w:p>
    <w:p w:rsidR="00F5115E" w:rsidRPr="00AB08BD" w:rsidRDefault="00F5115E" w:rsidP="00AB08BD">
      <w:pPr>
        <w:keepNext/>
        <w:keepLines/>
        <w:ind w:firstLine="720"/>
        <w:jc w:val="both"/>
      </w:pPr>
    </w:p>
    <w:p w:rsidR="00F5115E" w:rsidRPr="00AB08BD" w:rsidRDefault="00F5115E" w:rsidP="00AB08BD">
      <w:pPr>
        <w:pStyle w:val="a3"/>
        <w:spacing w:after="0"/>
        <w:ind w:left="238"/>
        <w:rPr>
          <w:rFonts w:ascii="Times New Roman CYR" w:hAnsi="Times New Roman CYR" w:cs="Times New Roman CYR"/>
        </w:rPr>
      </w:pPr>
      <w:r w:rsidRPr="00AB08BD">
        <w:rPr>
          <w:rFonts w:ascii="Times New Roman CYR" w:hAnsi="Times New Roman CYR" w:cs="Times New Roman CYR"/>
        </w:rPr>
        <w:t xml:space="preserve">Глава                                                                                    </w:t>
      </w:r>
      <w:r w:rsidR="00481485" w:rsidRPr="00AB08BD">
        <w:rPr>
          <w:rFonts w:ascii="Times New Roman CYR" w:hAnsi="Times New Roman CYR" w:cs="Times New Roman CYR"/>
        </w:rPr>
        <w:t>Н.А. Никитин</w:t>
      </w:r>
    </w:p>
    <w:p w:rsidR="00F5115E" w:rsidRPr="006D309A" w:rsidRDefault="00F5115E" w:rsidP="00F5115E">
      <w:pPr>
        <w:keepNext/>
        <w:keepLines/>
        <w:ind w:firstLine="720"/>
        <w:jc w:val="right"/>
      </w:pPr>
      <w:r w:rsidRPr="006D309A">
        <w:rPr>
          <w:rStyle w:val="a5"/>
          <w:b w:val="0"/>
          <w:bCs w:val="0"/>
          <w:color w:val="000000"/>
        </w:rPr>
        <w:lastRenderedPageBreak/>
        <w:t>Приложение № 1</w:t>
      </w:r>
    </w:p>
    <w:p w:rsidR="00F5115E" w:rsidRPr="00481485" w:rsidRDefault="00F5115E" w:rsidP="00F5115E">
      <w:pPr>
        <w:keepNext/>
        <w:keepLines/>
        <w:ind w:firstLine="720"/>
        <w:jc w:val="right"/>
        <w:rPr>
          <w:rStyle w:val="a6"/>
          <w:color w:val="000000"/>
        </w:rPr>
      </w:pPr>
      <w:r w:rsidRPr="006D309A">
        <w:rPr>
          <w:rStyle w:val="a5"/>
          <w:b w:val="0"/>
          <w:bCs w:val="0"/>
          <w:color w:val="000000"/>
        </w:rPr>
        <w:t xml:space="preserve">к </w:t>
      </w:r>
      <w:r w:rsidRPr="00481485">
        <w:rPr>
          <w:rStyle w:val="a6"/>
          <w:bCs/>
          <w:color w:val="000000"/>
        </w:rPr>
        <w:t xml:space="preserve">постановлению </w:t>
      </w:r>
      <w:r w:rsidRPr="00481485">
        <w:rPr>
          <w:rStyle w:val="a6"/>
          <w:color w:val="000000"/>
        </w:rPr>
        <w:t xml:space="preserve">Главы администрации </w:t>
      </w:r>
    </w:p>
    <w:p w:rsidR="00F5115E" w:rsidRPr="00481485" w:rsidRDefault="00F5115E" w:rsidP="00F5115E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  <w:r w:rsidRPr="00481485">
        <w:rPr>
          <w:rStyle w:val="a5"/>
          <w:b w:val="0"/>
          <w:bCs w:val="0"/>
          <w:color w:val="000000"/>
        </w:rPr>
        <w:t>муниципального образования «</w:t>
      </w:r>
      <w:r w:rsidR="00481485">
        <w:rPr>
          <w:rStyle w:val="a5"/>
          <w:b w:val="0"/>
          <w:bCs w:val="0"/>
          <w:color w:val="000000"/>
        </w:rPr>
        <w:t>Усть-Сарапульское</w:t>
      </w:r>
      <w:r w:rsidRPr="00481485">
        <w:rPr>
          <w:rStyle w:val="a5"/>
          <w:b w:val="0"/>
          <w:bCs w:val="0"/>
          <w:color w:val="000000"/>
        </w:rPr>
        <w:t>»</w:t>
      </w:r>
    </w:p>
    <w:p w:rsidR="00F5115E" w:rsidRPr="009C5C45" w:rsidRDefault="00F5115E" w:rsidP="00F5115E">
      <w:pPr>
        <w:keepNext/>
        <w:keepLines/>
        <w:ind w:firstLine="720"/>
        <w:jc w:val="right"/>
      </w:pPr>
      <w:r w:rsidRPr="00481485">
        <w:rPr>
          <w:rStyle w:val="a5"/>
          <w:b w:val="0"/>
          <w:bCs w:val="0"/>
          <w:color w:val="000000"/>
        </w:rPr>
        <w:t>от 1</w:t>
      </w:r>
      <w:r w:rsidR="00481485">
        <w:rPr>
          <w:rStyle w:val="a5"/>
          <w:b w:val="0"/>
          <w:bCs w:val="0"/>
          <w:color w:val="000000"/>
        </w:rPr>
        <w:t>8</w:t>
      </w:r>
      <w:r w:rsidRPr="00481485">
        <w:rPr>
          <w:rStyle w:val="a5"/>
          <w:b w:val="0"/>
          <w:bCs w:val="0"/>
          <w:color w:val="000000"/>
        </w:rPr>
        <w:t xml:space="preserve"> сентября 2013 г. №</w:t>
      </w:r>
      <w:r w:rsidR="009C5C45">
        <w:rPr>
          <w:rStyle w:val="a5"/>
          <w:b w:val="0"/>
          <w:bCs w:val="0"/>
          <w:color w:val="000000"/>
        </w:rPr>
        <w:t xml:space="preserve"> 30</w:t>
      </w:r>
    </w:p>
    <w:p w:rsidR="00F5115E" w:rsidRPr="006D309A" w:rsidRDefault="00F5115E" w:rsidP="00F5115E">
      <w:pPr>
        <w:keepNext/>
        <w:keepLines/>
        <w:ind w:firstLine="720"/>
        <w:jc w:val="both"/>
      </w:pPr>
    </w:p>
    <w:p w:rsidR="00F5115E" w:rsidRPr="006D309A" w:rsidRDefault="00F5115E" w:rsidP="00AB08BD">
      <w:pPr>
        <w:keepNext/>
        <w:keepLines/>
        <w:ind w:firstLine="720"/>
        <w:jc w:val="both"/>
      </w:pPr>
    </w:p>
    <w:p w:rsidR="00F5115E" w:rsidRPr="006D309A" w:rsidRDefault="00F5115E" w:rsidP="00AB08BD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>Положение</w:t>
      </w:r>
      <w:r w:rsidRPr="006D309A">
        <w:rPr>
          <w:color w:val="000000"/>
        </w:rPr>
        <w:br/>
      </w:r>
      <w:r w:rsidRPr="006D309A">
        <w:rPr>
          <w:bCs/>
          <w:color w:val="000000"/>
        </w:rPr>
        <w:t>о</w:t>
      </w:r>
      <w:r w:rsidRPr="006D309A">
        <w:rPr>
          <w:b w:val="0"/>
          <w:bCs/>
          <w:color w:val="000000"/>
        </w:rPr>
        <w:t xml:space="preserve"> </w:t>
      </w:r>
      <w:r w:rsidRPr="006D309A">
        <w:rPr>
          <w:bCs/>
          <w:color w:val="000000"/>
        </w:rPr>
        <w:t>муниципальном</w:t>
      </w:r>
      <w:r w:rsidRPr="006D309A">
        <w:rPr>
          <w:b w:val="0"/>
          <w:color w:val="000000"/>
        </w:rPr>
        <w:t xml:space="preserve"> </w:t>
      </w:r>
      <w:r>
        <w:rPr>
          <w:bCs/>
          <w:color w:val="000000"/>
        </w:rPr>
        <w:t>звене</w:t>
      </w:r>
      <w:r w:rsidRPr="006D309A">
        <w:rPr>
          <w:bCs/>
          <w:color w:val="000000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6D309A">
        <w:rPr>
          <w:color w:val="000000"/>
        </w:rPr>
        <w:t xml:space="preserve"> на территории </w:t>
      </w:r>
      <w:r>
        <w:rPr>
          <w:color w:val="000000"/>
        </w:rPr>
        <w:t>муниципального образования «</w:t>
      </w:r>
      <w:r w:rsidR="00481485">
        <w:rPr>
          <w:color w:val="000000"/>
        </w:rPr>
        <w:t>Усть-Сарапульское</w:t>
      </w:r>
      <w:r>
        <w:rPr>
          <w:color w:val="000000"/>
        </w:rPr>
        <w:t>» Сарапульского района Удмуртской Республики</w:t>
      </w:r>
      <w:r w:rsidRPr="00563FE3">
        <w:rPr>
          <w:color w:val="000000"/>
        </w:rPr>
        <w:br/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1. Настоящее Положение определяет порядок организации и функционирования </w:t>
      </w:r>
      <w:r w:rsidRPr="006D309A">
        <w:rPr>
          <w:bCs/>
        </w:rPr>
        <w:t>муниципального</w:t>
      </w:r>
      <w:r w:rsidRPr="006D309A">
        <w:rPr>
          <w:b/>
        </w:rPr>
        <w:t xml:space="preserve"> </w:t>
      </w:r>
      <w:r w:rsidRPr="006D309A">
        <w:rPr>
          <w:bCs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09A">
        <w:t xml:space="preserve"> на территории </w:t>
      </w:r>
      <w:r>
        <w:t>муниципального образования «</w:t>
      </w:r>
      <w:r w:rsidR="00481485">
        <w:t>Усть-Сарапульское</w:t>
      </w:r>
      <w:r>
        <w:t xml:space="preserve">» Удмуртской Республики </w:t>
      </w:r>
      <w:r w:rsidRPr="006D309A">
        <w:t xml:space="preserve">(далее - сельское звено </w:t>
      </w:r>
      <w:r>
        <w:t xml:space="preserve">ТП </w:t>
      </w:r>
      <w:r w:rsidRPr="006D309A">
        <w:t>РСЧС).</w:t>
      </w:r>
    </w:p>
    <w:p w:rsidR="00F5115E" w:rsidRDefault="00F5115E" w:rsidP="00AB08BD">
      <w:pPr>
        <w:keepNext/>
        <w:keepLines/>
        <w:ind w:firstLine="720"/>
        <w:jc w:val="both"/>
      </w:pPr>
      <w:r w:rsidRPr="006D309A">
        <w:t xml:space="preserve">2. </w:t>
      </w:r>
      <w:proofErr w:type="gramStart"/>
      <w:r w:rsidRPr="006D309A">
        <w:t xml:space="preserve">Сельское звено </w:t>
      </w:r>
      <w:r>
        <w:t xml:space="preserve">ТП </w:t>
      </w:r>
      <w:r w:rsidRPr="006D309A">
        <w:t>РСЧС объединяет органы управления, силы и средства отраслевых (функциональных) и территориальных структур</w:t>
      </w:r>
      <w:r w:rsidR="00481485">
        <w:t>ных подразделений администрации</w:t>
      </w:r>
      <w:r w:rsidRPr="006D309A">
        <w:t xml:space="preserve">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AB08BD">
        <w:rPr>
          <w:rStyle w:val="a6"/>
          <w:color w:val="000000"/>
        </w:rPr>
        <w:t>Федеральным законом</w:t>
      </w:r>
      <w:r w:rsidRPr="006D309A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68-ФЗ «О защите населения и территорий</w:t>
      </w:r>
      <w:proofErr w:type="gramEnd"/>
      <w:r w:rsidRPr="006D309A">
        <w:t xml:space="preserve"> от чрезвычайных ситуаций природного и техногенного характера», 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3. Сельское звено </w:t>
      </w:r>
      <w:r>
        <w:t xml:space="preserve">ТП </w:t>
      </w:r>
      <w:r w:rsidRPr="006D309A">
        <w:t xml:space="preserve">РСЧС создается для предупреждения и ликвидации чрезвычайных ситуаций в пределах границ </w:t>
      </w:r>
      <w:r>
        <w:t>муниципального образования «</w:t>
      </w:r>
      <w:r w:rsidR="00481485">
        <w:t>Усть-Сарапульское</w:t>
      </w:r>
      <w:r>
        <w:t>»</w:t>
      </w:r>
      <w:r w:rsidRPr="006D309A">
        <w:t>, в его состав входят объектовые звенья, находящие</w:t>
      </w:r>
      <w:r>
        <w:t>ся на территории поселения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4. Сельское звено </w:t>
      </w:r>
      <w:r>
        <w:t xml:space="preserve">ТП </w:t>
      </w:r>
      <w:r w:rsidRPr="006D309A">
        <w:t>РСЧС включает два уровня: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муниципальный уровень - в пределах территории муниципального образования;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На каждом уровне сельского звена </w:t>
      </w:r>
      <w:r>
        <w:t xml:space="preserve">ТП </w:t>
      </w:r>
      <w:r w:rsidRPr="006D309A">
        <w:t>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5. Координационными органами сельского звена </w:t>
      </w:r>
      <w:r>
        <w:t xml:space="preserve">ТП </w:t>
      </w:r>
      <w:r w:rsidRPr="006D309A">
        <w:t>РСЧС являются: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на</w:t>
      </w:r>
      <w:r>
        <w:t xml:space="preserve"> муниципальном уровне - комиссия</w:t>
      </w:r>
      <w:r w:rsidRPr="006D309A">
        <w:t xml:space="preserve"> по предупреждению и ликвидации чрезвычайных ситуаций и обеспечению пожарной безопасности  и территориальных структурных подразделений администрации </w:t>
      </w:r>
      <w:r>
        <w:t>М</w:t>
      </w:r>
      <w:r w:rsidR="00481485">
        <w:t>О</w:t>
      </w:r>
      <w:r>
        <w:t xml:space="preserve"> «</w:t>
      </w:r>
      <w:r w:rsidR="00481485">
        <w:t>Усть-Сарапульское</w:t>
      </w:r>
      <w:r>
        <w:t>»</w:t>
      </w:r>
      <w:r w:rsidRPr="006D309A">
        <w:t>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</w:t>
      </w:r>
      <w:r>
        <w:t>ой администрации МО «</w:t>
      </w:r>
      <w:r w:rsidR="00481485">
        <w:t>Усть-Сарапульское</w:t>
      </w:r>
      <w:r>
        <w:t xml:space="preserve">» </w:t>
      </w:r>
      <w:r w:rsidRPr="006D309A">
        <w:t xml:space="preserve"> и руководителями организаций.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lastRenderedPageBreak/>
        <w:t xml:space="preserve">6. Постоянно действующими органами управления сельского звена </w:t>
      </w:r>
      <w:r>
        <w:t xml:space="preserve">ТП </w:t>
      </w:r>
      <w:r w:rsidRPr="006D309A">
        <w:t>РСЧС являются:</w:t>
      </w:r>
    </w:p>
    <w:p w:rsidR="00F5115E" w:rsidRDefault="00F5115E" w:rsidP="00AB08BD">
      <w:pPr>
        <w:keepNext/>
        <w:ind w:firstLine="709"/>
        <w:jc w:val="both"/>
      </w:pPr>
      <w:proofErr w:type="gramStart"/>
      <w:r w:rsidRPr="006D309A">
        <w:t xml:space="preserve">на муниципальном уровне </w:t>
      </w:r>
      <w:r>
        <w:t>–</w:t>
      </w:r>
      <w:r w:rsidRPr="006D309A">
        <w:t xml:space="preserve"> </w:t>
      </w:r>
      <w:r>
        <w:t>орган, специально уполномоченный</w:t>
      </w:r>
      <w:r w:rsidRPr="002502CD">
        <w:t xml:space="preserve">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t xml:space="preserve"> (при малочисленности администрации сельского поселения назначается на нештатной основе работник, уполномоченный</w:t>
      </w:r>
      <w:r w:rsidRPr="002502CD">
        <w:t xml:space="preserve">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t>)</w:t>
      </w:r>
      <w:r w:rsidRPr="006D309A">
        <w:t>;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Постоянно действующие органы управления сельского звена </w:t>
      </w:r>
      <w:r>
        <w:t xml:space="preserve">ТП </w:t>
      </w:r>
      <w:r w:rsidRPr="006D309A">
        <w:t xml:space="preserve">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>
        <w:t>Удмуртской Республики</w:t>
      </w:r>
      <w:r w:rsidRPr="006D309A">
        <w:t xml:space="preserve"> и правовыми актами а</w:t>
      </w:r>
      <w:r>
        <w:t>дминистрации МО «</w:t>
      </w:r>
      <w:r w:rsidR="00481485">
        <w:t>Усть-Сарапульское</w:t>
      </w:r>
      <w:r>
        <w:t>»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Компетенция и полномочия постоянно действующих органов управления сельского звена </w:t>
      </w:r>
      <w:r>
        <w:t xml:space="preserve">ТП </w:t>
      </w:r>
      <w:r w:rsidRPr="006D309A">
        <w:t>РСЧС определяются в соответствующих положениях о них или в уставах указанных органов.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7. Органами повседневного управления сельского звена </w:t>
      </w:r>
      <w:r>
        <w:t xml:space="preserve">ТП </w:t>
      </w:r>
      <w:r w:rsidRPr="006D309A">
        <w:t>РСЧС (далее - органы) являются: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единая дежурно-диспе</w:t>
      </w:r>
      <w:r>
        <w:t>тчерская служба Сарапульского района</w:t>
      </w:r>
      <w:r w:rsidRPr="006D309A">
        <w:t>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дежурно-диспетчерские службы структурных </w:t>
      </w:r>
      <w:r>
        <w:t>подразделений администрации МО «</w:t>
      </w:r>
      <w:r w:rsidR="00481485">
        <w:t>Усть-Сарапульское</w:t>
      </w:r>
      <w:r>
        <w:t>»</w:t>
      </w:r>
      <w:r w:rsidRPr="006D309A">
        <w:t>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дежурно-диспетчерские службы организаций (объектов).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481485">
        <w:t>Удмуртской</w:t>
      </w:r>
      <w:r>
        <w:t xml:space="preserve"> Республики</w:t>
      </w:r>
      <w:r w:rsidRPr="006D309A">
        <w:t>, правовыми актами админис</w:t>
      </w:r>
      <w:r>
        <w:t>трации МО «</w:t>
      </w:r>
      <w:r w:rsidR="00481485">
        <w:t>Усть-Сарапульское</w:t>
      </w:r>
      <w:r>
        <w:t>»</w:t>
      </w:r>
      <w:r w:rsidRPr="006D309A">
        <w:t xml:space="preserve"> и решениями руководителей организаций (объектов).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Размещение постоянно действующих органов управления сельского звена </w:t>
      </w:r>
      <w:r>
        <w:t xml:space="preserve">ТП </w:t>
      </w:r>
      <w:r w:rsidRPr="006D309A">
        <w:t>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8. К силам и средствам сельского звена </w:t>
      </w:r>
      <w:r>
        <w:t xml:space="preserve">ТП </w:t>
      </w:r>
      <w:r w:rsidRPr="006D309A">
        <w:t xml:space="preserve">РСЧС относятся специально подготовленные силы и средства отраслевых структурных подразделений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>, организаций и общественных объединений, расположенных в границах сельск</w:t>
      </w:r>
      <w:r>
        <w:t>ого поселения</w:t>
      </w:r>
      <w:proofErr w:type="gramStart"/>
      <w:r>
        <w:t xml:space="preserve"> </w:t>
      </w:r>
      <w:r w:rsidRPr="006D309A">
        <w:t>,</w:t>
      </w:r>
      <w:proofErr w:type="gramEnd"/>
      <w:r w:rsidRPr="006D309A">
        <w:t xml:space="preserve"> предназначенные и выделяемые (привлекаемые) для предупреждения и ликвидации чрезвычайных ситуаций.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В состав сил и средств каждого уровня сельского звена </w:t>
      </w:r>
      <w:r>
        <w:t xml:space="preserve">ТП </w:t>
      </w:r>
      <w:r w:rsidRPr="006D309A">
        <w:t>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F5115E" w:rsidRPr="006D309A" w:rsidRDefault="00F5115E" w:rsidP="00AB08BD">
      <w:pPr>
        <w:keepNext/>
        <w:ind w:firstLine="720"/>
        <w:jc w:val="both"/>
      </w:pPr>
      <w:proofErr w:type="gramStart"/>
      <w:r w:rsidRPr="006D309A">
        <w:t>Основу сил и средств постоянной готовности составляют муниципальное казенное учреждение «С</w:t>
      </w:r>
      <w:r>
        <w:t xml:space="preserve">лужба спасения </w:t>
      </w:r>
      <w:r w:rsidRPr="006D309A"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F5115E" w:rsidRPr="006D309A" w:rsidRDefault="00F5115E" w:rsidP="00AB08BD">
      <w:pPr>
        <w:keepNext/>
        <w:ind w:firstLine="720"/>
        <w:jc w:val="both"/>
      </w:pPr>
      <w:r w:rsidRPr="006D309A">
        <w:t xml:space="preserve">Перечень сил постоянной готовности сельского звена </w:t>
      </w:r>
      <w:r>
        <w:t xml:space="preserve">ТП </w:t>
      </w:r>
      <w:r w:rsidRPr="006D309A">
        <w:t xml:space="preserve">РСЧС входит в </w:t>
      </w:r>
      <w:hyperlink r:id="rId10" w:history="1">
        <w:r w:rsidRPr="00AB08BD">
          <w:rPr>
            <w:rStyle w:val="a6"/>
            <w:color w:val="000000"/>
          </w:rPr>
          <w:t>перечень</w:t>
        </w:r>
      </w:hyperlink>
      <w:r w:rsidRPr="006D309A">
        <w:t xml:space="preserve"> сил постоянной готовности территориальной подсистемы </w:t>
      </w:r>
      <w:r>
        <w:t>Удмуртской Республики</w:t>
      </w:r>
      <w:r w:rsidRPr="006D309A">
        <w:t xml:space="preserve">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lastRenderedPageBreak/>
        <w:t>Состав и структуру сил постоянной готовности определяют создающие их</w:t>
      </w:r>
      <w:r w:rsidR="00481485">
        <w:t xml:space="preserve"> органы местного самоуправления</w:t>
      </w:r>
      <w:r w:rsidRPr="006D309A"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</w:t>
      </w:r>
      <w:r>
        <w:t xml:space="preserve">ТП </w:t>
      </w:r>
      <w:r w:rsidRPr="006D309A">
        <w:t xml:space="preserve">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 осуществляет в установленном порядке комитет гражданской защиты населения администрации</w:t>
      </w:r>
      <w:proofErr w:type="gramStart"/>
      <w:r w:rsidRPr="006D309A">
        <w:t xml:space="preserve"> .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в соответствии с планами взаимодействия при ликвидации чрезвычайных ситуаций на других объектах и территориях;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по решению органов исполнительной власти </w:t>
      </w:r>
      <w:r>
        <w:t>Удмуртской Республики, администрации МО «</w:t>
      </w:r>
      <w:r w:rsidR="00481485">
        <w:t>Усть-Сарапульское</w:t>
      </w:r>
      <w:r>
        <w:t>»</w:t>
      </w:r>
      <w:r w:rsidRPr="006D309A">
        <w:t>, руководителей организаций, осуществляющих руководство деятельностью указанных служб и формирований.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11. Для ликвидации чрезвычайных ситуаций создаются и используются: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резервы финансовых и материальных ресурсов 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резервы финансовых и материальных ресурсов организаций и общественных объединений</w:t>
      </w:r>
      <w:proofErr w:type="gramStart"/>
      <w:r w:rsidRPr="006D309A">
        <w:t xml:space="preserve"> .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Порядок создания, хранения, использования и восполнения резервов, финансовых и материальных ресурсов сельского звена </w:t>
      </w:r>
      <w:r>
        <w:t xml:space="preserve">ТП </w:t>
      </w:r>
      <w:r w:rsidRPr="006D309A">
        <w:t>РСЧС определяется правовыми актам</w:t>
      </w:r>
      <w:r>
        <w:t>и администрации МО «</w:t>
      </w:r>
      <w:r w:rsidR="00481485">
        <w:t>Усть-Сарапульское</w:t>
      </w:r>
      <w:r>
        <w:t>»</w:t>
      </w:r>
      <w:r w:rsidRPr="006D309A">
        <w:t>, на объектовом уровне - решением руководителей организаций.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Номенклатура и объем резервов материальных ресурсов для ликвидации чрезвычайных ситуаций сельского звена </w:t>
      </w:r>
      <w:r>
        <w:t xml:space="preserve">ТП </w:t>
      </w:r>
      <w:r w:rsidRPr="006D309A">
        <w:t xml:space="preserve">РСЧС, а также </w:t>
      </w:r>
      <w:proofErr w:type="gramStart"/>
      <w:r w:rsidRPr="006D309A">
        <w:t>контроль за</w:t>
      </w:r>
      <w:proofErr w:type="gramEnd"/>
      <w:r w:rsidRPr="006D309A">
        <w:t xml:space="preserve"> их созданием, хранением, использованием и восполнением устанавливаются создающим их органом.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12. Информационное обеспечение сельского звена </w:t>
      </w:r>
      <w:r>
        <w:t xml:space="preserve">ТП </w:t>
      </w:r>
      <w:r w:rsidRPr="006D309A">
        <w:t>РСЧС осуществляется с использованием технических систем, сре</w:t>
      </w:r>
      <w:proofErr w:type="gramStart"/>
      <w:r w:rsidRPr="006D309A">
        <w:t>дств св</w:t>
      </w:r>
      <w:proofErr w:type="gramEnd"/>
      <w:r w:rsidRPr="006D309A"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 и организациями в порядке, установленном Правительством Российской Федерации, нормативными правовыми актами </w:t>
      </w:r>
      <w:r>
        <w:t>президента Удмуртской Республики и администрации МО «</w:t>
      </w:r>
      <w:r w:rsidR="00481485">
        <w:t>Усть-Сарапульское</w:t>
      </w:r>
      <w:r>
        <w:t>»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>
        <w:t>Удмуртской Республики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13. Проведение мероприятий по предупреждению и ликвидации чрезвычайных ситуаций в рамках сельского звена </w:t>
      </w:r>
      <w:r>
        <w:t xml:space="preserve">ТП </w:t>
      </w:r>
      <w:r w:rsidRPr="006D309A">
        <w:t>РСЧС осуществляется на основе плана действий по предупреждению и ликвидации чрезвычайных ситуаций природного и техногенного характера</w:t>
      </w:r>
      <w:proofErr w:type="gramStart"/>
      <w:r w:rsidRPr="006D309A">
        <w:t xml:space="preserve"> ,</w:t>
      </w:r>
      <w:proofErr w:type="gramEnd"/>
      <w:r w:rsidRPr="006D309A">
        <w:t xml:space="preserve"> разрабатываемого комитетом гражданской защиты населения администрации 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Организационно-методическое руководство планированием действий в рамках сельского звена </w:t>
      </w:r>
      <w:r>
        <w:t xml:space="preserve">ТП </w:t>
      </w:r>
      <w:r w:rsidRPr="006D309A">
        <w:t xml:space="preserve">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t xml:space="preserve">Удмуртской </w:t>
      </w:r>
      <w:r w:rsidR="00481485">
        <w:t>Республике</w:t>
      </w:r>
      <w:r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1" w:name="sub_1014"/>
      <w:r w:rsidRPr="006D309A">
        <w:lastRenderedPageBreak/>
        <w:t xml:space="preserve">14. При отсутствии угрозы возникновения чрезвычайных ситуаций на объектах, территории сельского поселения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 органы управления и силы сельского звена </w:t>
      </w:r>
      <w:r>
        <w:t xml:space="preserve">ТП </w:t>
      </w:r>
      <w:r w:rsidRPr="006D309A">
        <w:t>РСЧС функционируют в режиме повседневной деятельности.</w:t>
      </w:r>
    </w:p>
    <w:bookmarkEnd w:id="1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Решениями главы </w:t>
      </w:r>
      <w:r>
        <w:t>администрации</w:t>
      </w:r>
      <w:proofErr w:type="gramStart"/>
      <w:r>
        <w:t xml:space="preserve"> </w:t>
      </w:r>
      <w:r w:rsidRPr="006D309A">
        <w:t>,</w:t>
      </w:r>
      <w:proofErr w:type="gramEnd"/>
      <w:r w:rsidRPr="006D309A">
        <w:t xml:space="preserve">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</w:t>
      </w:r>
      <w:r>
        <w:t xml:space="preserve">ТП </w:t>
      </w:r>
      <w:r w:rsidRPr="006D309A">
        <w:t>РСЧС может устанавливаться один из следующих режимов функционирования: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режим повышенной готовности - при угрозе возникновения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режим чрезвычайной ситуации - при возникновении и ликвидации чрезвычайных ситуаций.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местный уровень реагирования - решением главы администрации  при ликвидации чрезвычайной ситуации силами и средствами организаций и органов местного самоуправления</w:t>
      </w:r>
      <w:proofErr w:type="gramStart"/>
      <w:r w:rsidRPr="006D309A">
        <w:t xml:space="preserve"> ,</w:t>
      </w:r>
      <w:proofErr w:type="gramEnd"/>
      <w:r w:rsidRPr="006D309A">
        <w:t xml:space="preserve"> оказавшимися в зоне чрезвычайной ситуации, если зона чрезвычайной ситуации находится в пределах территории сельского поселения </w:t>
      </w:r>
      <w:r>
        <w:t>МО «</w:t>
      </w:r>
      <w:r w:rsidR="00481485">
        <w:t>Усть-Сарапульское</w:t>
      </w:r>
      <w:r>
        <w:t>»</w:t>
      </w:r>
      <w:r w:rsidRPr="006D309A">
        <w:t>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региональный (межмуниципальный) уровень реагирования - решением </w:t>
      </w:r>
      <w:r>
        <w:t>Президента Удмуртской Республики</w:t>
      </w:r>
      <w:r w:rsidRPr="006D309A">
        <w:t xml:space="preserve"> при ликвидации чрезвычайной ситуации силами и средствами организаций, органов местного самоуправления  и органов исполнительной власти</w:t>
      </w:r>
      <w:proofErr w:type="gramStart"/>
      <w:r w:rsidRPr="006D309A">
        <w:t xml:space="preserve"> ,</w:t>
      </w:r>
      <w:proofErr w:type="gramEnd"/>
      <w:r w:rsidRPr="006D309A">
        <w:t xml:space="preserve">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, если зона чрезвычайной ситуации находится в пределах территории </w:t>
      </w:r>
      <w:r>
        <w:t>Удмуртской Республики</w:t>
      </w:r>
      <w:r w:rsidRPr="006D309A">
        <w:t>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16. Решениями главы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 и руководителей организаций о введении для соответствующих органов управления и сил сельского звена </w:t>
      </w:r>
      <w:r>
        <w:t xml:space="preserve">ТП </w:t>
      </w:r>
      <w:r w:rsidRPr="006D309A">
        <w:t>РСЧС режима повышенной готовности или режима чрезвычайной ситуации определяются: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границы территории, на которой может возникнуть чрезвычайная ситуация, или границы зоны чрезвычайной ситуации;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силы и средства, привлекаемые к проведению мероприятий по предупреждению и ликвидации чрезвычайной ситуации;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перечень мер по обеспечению защиты населения от чрезвычайной ситуации или организации работ по ее ликвидации;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Должностные лица администрации _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</w:t>
      </w:r>
      <w:r>
        <w:t xml:space="preserve">ТП </w:t>
      </w:r>
      <w:r w:rsidRPr="006D309A">
        <w:t>РСЧС, а также о мерах по обеспечению безопасности населения.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lastRenderedPageBreak/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proofErr w:type="gramStart"/>
      <w:r w:rsidRPr="006D309A">
        <w:t xml:space="preserve"> ,</w:t>
      </w:r>
      <w:proofErr w:type="gramEnd"/>
      <w:r w:rsidRPr="006D309A">
        <w:t xml:space="preserve"> руководители организаций отменяют установленные режимы функционирования.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18. </w:t>
      </w:r>
      <w:proofErr w:type="gramStart"/>
      <w:r w:rsidRPr="006D309A"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</w:t>
      </w:r>
      <w:r>
        <w:t xml:space="preserve">ТП </w:t>
      </w:r>
      <w:r w:rsidRPr="006D309A">
        <w:t>РСЧС</w:t>
      </w:r>
      <w:r>
        <w:t xml:space="preserve"> глава администрации </w:t>
      </w:r>
      <w:r w:rsidRPr="006D309A">
        <w:t xml:space="preserve">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определяет порядок </w:t>
      </w:r>
      <w:proofErr w:type="spellStart"/>
      <w:r w:rsidRPr="006D309A">
        <w:t>разбронирования</w:t>
      </w:r>
      <w:proofErr w:type="spellEnd"/>
      <w:r w:rsidRPr="006D309A"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определяет порядок использования транспортных средств, сре</w:t>
      </w:r>
      <w:proofErr w:type="gramStart"/>
      <w:r w:rsidRPr="006D309A">
        <w:t>дств св</w:t>
      </w:r>
      <w:proofErr w:type="gramEnd"/>
      <w:r w:rsidRPr="006D309A">
        <w:t>язи и оповещения, а также иного имущества органов местного самоуправления  и организаций;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5115E" w:rsidRPr="006D309A" w:rsidRDefault="00F5115E" w:rsidP="00AB08BD">
      <w:pPr>
        <w:keepNext/>
        <w:keepLines/>
        <w:ind w:firstLine="720"/>
        <w:jc w:val="both"/>
      </w:pPr>
      <w:proofErr w:type="gramStart"/>
      <w:r w:rsidRPr="006D309A"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проводит эвакуационные мероприятия,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привлекает на добровольной основе население к ликвидации возникшей чрезвычайной ситуации.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 и руководителей организаций, на территории которых произошла чрезвычайная ситуация.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2" w:name="sub_1019"/>
      <w:r w:rsidRPr="006D309A">
        <w:t xml:space="preserve">19. Основными мероприятиями, проводимыми органами управления и силами сельского звена </w:t>
      </w:r>
      <w:r>
        <w:t xml:space="preserve">ТП </w:t>
      </w:r>
      <w:r w:rsidRPr="006D309A">
        <w:t>РСЧС являются: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3" w:name="sub_1191"/>
      <w:bookmarkEnd w:id="2"/>
      <w:r w:rsidRPr="006D309A">
        <w:t>19.1. В режиме повседневной деятельности:</w:t>
      </w:r>
    </w:p>
    <w:bookmarkEnd w:id="3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изучение состояния окружающей среды и прогнозирование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планирование действий органов управления и сил сельского звена </w:t>
      </w:r>
      <w:r>
        <w:t xml:space="preserve">ТП </w:t>
      </w:r>
      <w:r w:rsidRPr="006D309A">
        <w:t>РСЧС, организация подготовки и обеспечения их деятельности;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подготовка населения к действиям в чрезвычайных ситуациях;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lastRenderedPageBreak/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</w:t>
      </w:r>
      <w:r>
        <w:t>сти на территории МО «</w:t>
      </w:r>
      <w:r w:rsidR="00481485">
        <w:t>Усть-Сарапульское</w:t>
      </w:r>
      <w:r>
        <w:t>»</w:t>
      </w:r>
      <w:r w:rsidRPr="006D309A">
        <w:t>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осуществление в пределах своих полномочий необходимых видов страхования;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4" w:name="sub_1192"/>
      <w:r w:rsidRPr="006D309A">
        <w:t>19.2. В режиме повышенной готовности:</w:t>
      </w:r>
    </w:p>
    <w:bookmarkEnd w:id="4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усиление </w:t>
      </w:r>
      <w:proofErr w:type="gramStart"/>
      <w:r w:rsidRPr="006D309A">
        <w:t>контроля за</w:t>
      </w:r>
      <w:proofErr w:type="gramEnd"/>
      <w:r w:rsidRPr="006D309A">
        <w:t xml:space="preserve"> состоянием окружающей среды, прогнозирование возникновения чрезвычайных ситуаций и их последствий;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оповещение главы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>, организаций, населения о возможности возникновения чрезвычайной ситуации;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введение при необходимости круглосуточного дежурства руководителей и должностных лиц органов управления и сил сельского звена </w:t>
      </w:r>
      <w:r>
        <w:t xml:space="preserve">ТП </w:t>
      </w:r>
      <w:r w:rsidRPr="006D309A">
        <w:t>РСЧС на стационарных пунктах управления;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непрерывный сбор, обработка и передача органам управления и силам сельского звена </w:t>
      </w:r>
      <w:r>
        <w:t xml:space="preserve">ТП </w:t>
      </w:r>
      <w:r w:rsidRPr="006D309A">
        <w:t>РСЧС данных о прогнозируемых чрезвычайных ситуациях, информирование населения о приемах и способах защиты от них;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уточнение планов действий по предупреждению и ликвидации чрезвычайных ситуаций и иных документов;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приведение при необходимости сил и средств сельского звена </w:t>
      </w:r>
      <w:r>
        <w:t xml:space="preserve">ТП </w:t>
      </w:r>
      <w:r w:rsidRPr="006D309A">
        <w:t>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восполнение при необходимости резервов материальных ресурсов, создаваемых для ликвидации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проведение при необходимости эвакуационных мероприятий.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5" w:name="sub_1193"/>
      <w:r w:rsidRPr="006D309A">
        <w:t>19.3. В режиме чрезвычайной ситуации:</w:t>
      </w:r>
    </w:p>
    <w:bookmarkEnd w:id="5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непрерывный </w:t>
      </w:r>
      <w:proofErr w:type="gramStart"/>
      <w:r w:rsidRPr="006D309A">
        <w:t>контроль за</w:t>
      </w:r>
      <w:proofErr w:type="gramEnd"/>
      <w:r w:rsidRPr="006D309A"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оповещение главы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 xml:space="preserve">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</w:t>
      </w:r>
      <w:r>
        <w:t xml:space="preserve">ТП </w:t>
      </w:r>
      <w:r w:rsidRPr="006D309A">
        <w:t>РСЧС, руководителей организаций, а также населения  о возникающих чрезвычайных ситуациях;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проведение мероприятий по защите населения и территорий от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организация работ по ликвидации чрезвычайных ситуаций и всестороннему обеспечению действий сил и средств сельского звена </w:t>
      </w:r>
      <w:r>
        <w:t xml:space="preserve">ТП </w:t>
      </w:r>
      <w:r w:rsidRPr="006D309A">
        <w:t>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организация и поддержание непрерывного взаимодействия органов местного самоуправления  и организаций. Поддержание непрерывного взаимодействия с органами исполнительной власти </w:t>
      </w:r>
      <w:r w:rsidR="00481485">
        <w:t>Удмуртской</w:t>
      </w:r>
      <w:r>
        <w:t xml:space="preserve"> Республики</w:t>
      </w:r>
      <w:r w:rsidRPr="006D309A">
        <w:t xml:space="preserve"> и территориальными органами управления федеральных органов исполнительной власти;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lastRenderedPageBreak/>
        <w:t>проведение мероприятий по жизнеобеспечению населения в чрезвычайных ситуациях.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6" w:name="sub_1020"/>
      <w:r w:rsidRPr="006D309A"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6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Ликвидация чрезвычайных ситуаций осуществляется: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локальной - силами и средствами организаций</w:t>
      </w:r>
      <w:proofErr w:type="gramStart"/>
      <w:r w:rsidRPr="006D309A">
        <w:t xml:space="preserve"> ;</w:t>
      </w:r>
      <w:proofErr w:type="gramEnd"/>
    </w:p>
    <w:p w:rsidR="00F5115E" w:rsidRPr="006D309A" w:rsidRDefault="00F5115E" w:rsidP="00AB08BD">
      <w:pPr>
        <w:keepNext/>
        <w:keepLines/>
        <w:ind w:firstLine="720"/>
        <w:jc w:val="both"/>
      </w:pPr>
      <w:proofErr w:type="gramStart"/>
      <w:r w:rsidRPr="006D309A">
        <w:t>муниципальной</w:t>
      </w:r>
      <w:proofErr w:type="gramEnd"/>
      <w:r w:rsidRPr="006D309A">
        <w:t xml:space="preserve"> - силами и средствами сельского звена </w:t>
      </w:r>
      <w:r>
        <w:t xml:space="preserve">ТП </w:t>
      </w:r>
      <w:r w:rsidRPr="006D309A">
        <w:t>РСЧС;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межмуниципальной - силами и средствами сельского звена </w:t>
      </w:r>
      <w:r>
        <w:t xml:space="preserve">ТП </w:t>
      </w:r>
      <w:r w:rsidRPr="006D309A">
        <w:t xml:space="preserve">РСЧС, органов исполнительной власти </w:t>
      </w:r>
      <w:r>
        <w:t>Удмуртской Республики</w:t>
      </w:r>
      <w:r w:rsidRPr="006D309A">
        <w:t>, оказавшихся в зоне чрезвычайной ситуации.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При недостаточности указанных сил и сре</w:t>
      </w:r>
      <w:proofErr w:type="gramStart"/>
      <w:r w:rsidRPr="006D309A">
        <w:t>дств пр</w:t>
      </w:r>
      <w:proofErr w:type="gramEnd"/>
      <w:r w:rsidRPr="006D309A">
        <w:t>ивлекаются в установленном порядке силы и средства федеральных органов исполнительной власти.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6D309A">
        <w:t>лицами</w:t>
      </w:r>
      <w:proofErr w:type="gramEnd"/>
      <w:r w:rsidRPr="006D309A">
        <w:t xml:space="preserve"> к полномочиям которых отнесена ликвидация чрезвычайных ситуаций.</w:t>
      </w:r>
    </w:p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5115E" w:rsidRPr="006D309A" w:rsidRDefault="00F5115E" w:rsidP="00AB08BD">
      <w:pPr>
        <w:keepNext/>
        <w:keepLines/>
        <w:ind w:firstLine="720"/>
        <w:jc w:val="both"/>
      </w:pPr>
      <w:bookmarkStart w:id="7" w:name="sub_1021"/>
      <w:r w:rsidRPr="006D309A">
        <w:t xml:space="preserve">21. Финансовое обеспечение функционирования сельского звена </w:t>
      </w:r>
      <w:r>
        <w:t xml:space="preserve">ТП </w:t>
      </w:r>
      <w:r w:rsidRPr="006D309A">
        <w:t xml:space="preserve">РСЧС осуществляется за счет средств бюджета </w:t>
      </w:r>
      <w:r>
        <w:t>МО «</w:t>
      </w:r>
      <w:r w:rsidR="00481485">
        <w:t>Усть-Сарапульское</w:t>
      </w:r>
      <w:r>
        <w:t>»</w:t>
      </w:r>
      <w:r w:rsidRPr="006D309A"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7"/>
    <w:p w:rsidR="00F5115E" w:rsidRPr="006D309A" w:rsidRDefault="00F5115E" w:rsidP="00AB08BD">
      <w:pPr>
        <w:keepNext/>
        <w:keepLines/>
        <w:ind w:firstLine="720"/>
        <w:jc w:val="both"/>
      </w:pPr>
      <w:r w:rsidRPr="006D309A">
        <w:t>Организации всех форм собственности участвуют в ликвидации чрезвычайных ситуаций за счет собственных средств.</w:t>
      </w:r>
    </w:p>
    <w:p w:rsidR="00F5115E" w:rsidRPr="006D309A" w:rsidRDefault="00F5115E" w:rsidP="00AB08BD">
      <w:pPr>
        <w:keepNext/>
        <w:ind w:firstLine="720"/>
        <w:jc w:val="both"/>
      </w:pPr>
      <w:r w:rsidRPr="006D309A"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>
        <w:t>Удмуртской Республики</w:t>
      </w:r>
      <w:r w:rsidRPr="006D309A">
        <w:t xml:space="preserve"> и правовыми актами администрации </w:t>
      </w:r>
      <w:r>
        <w:t>МО «</w:t>
      </w:r>
      <w:r w:rsidR="00481485">
        <w:t>Усть-Сарапульское</w:t>
      </w:r>
      <w:r>
        <w:t>»</w:t>
      </w:r>
      <w:r w:rsidRPr="006D309A">
        <w:t>.</w:t>
      </w:r>
    </w:p>
    <w:p w:rsidR="00F5115E" w:rsidRPr="006D309A" w:rsidRDefault="00F5115E" w:rsidP="00AB08BD">
      <w:pPr>
        <w:keepNext/>
        <w:tabs>
          <w:tab w:val="left" w:pos="1905"/>
        </w:tabs>
      </w:pPr>
    </w:p>
    <w:p w:rsidR="00F5115E" w:rsidRPr="006D309A" w:rsidRDefault="00F5115E" w:rsidP="00F5115E">
      <w:pPr>
        <w:keepNext/>
        <w:ind w:firstLine="720"/>
        <w:jc w:val="right"/>
      </w:pPr>
      <w:r w:rsidRPr="006D309A">
        <w:br w:type="page"/>
      </w:r>
      <w:r w:rsidRPr="006D309A">
        <w:rPr>
          <w:rStyle w:val="a5"/>
          <w:b w:val="0"/>
          <w:bCs w:val="0"/>
          <w:color w:val="000000"/>
        </w:rPr>
        <w:lastRenderedPageBreak/>
        <w:t>Приложение № 2</w:t>
      </w:r>
    </w:p>
    <w:p w:rsidR="00F5115E" w:rsidRPr="00481485" w:rsidRDefault="00F5115E" w:rsidP="00F5115E">
      <w:pPr>
        <w:keepNext/>
        <w:ind w:firstLine="720"/>
        <w:jc w:val="right"/>
        <w:rPr>
          <w:rStyle w:val="a6"/>
          <w:color w:val="000000"/>
        </w:rPr>
      </w:pPr>
      <w:r w:rsidRPr="006D309A">
        <w:rPr>
          <w:rStyle w:val="a5"/>
          <w:b w:val="0"/>
          <w:bCs w:val="0"/>
          <w:color w:val="000000"/>
        </w:rPr>
        <w:t xml:space="preserve">к </w:t>
      </w:r>
      <w:r w:rsidRPr="00481485">
        <w:rPr>
          <w:rStyle w:val="a6"/>
          <w:bCs/>
          <w:color w:val="000000"/>
        </w:rPr>
        <w:t xml:space="preserve">постановлению </w:t>
      </w:r>
      <w:r w:rsidRPr="00481485">
        <w:rPr>
          <w:rStyle w:val="a6"/>
          <w:color w:val="000000"/>
        </w:rPr>
        <w:t xml:space="preserve">Главы администрации </w:t>
      </w:r>
    </w:p>
    <w:p w:rsidR="00F5115E" w:rsidRPr="006D309A" w:rsidRDefault="00F5115E" w:rsidP="00F5115E">
      <w:pPr>
        <w:keepNext/>
        <w:ind w:firstLine="720"/>
        <w:jc w:val="right"/>
      </w:pPr>
      <w:r>
        <w:t>муниципального образования «</w:t>
      </w:r>
      <w:r w:rsidR="00481485">
        <w:t>Усть-Сарапульское</w:t>
      </w:r>
      <w:r>
        <w:t>»</w:t>
      </w:r>
    </w:p>
    <w:p w:rsidR="00F5115E" w:rsidRPr="006D309A" w:rsidRDefault="00F5115E" w:rsidP="00F5115E">
      <w:pPr>
        <w:keepNext/>
        <w:ind w:firstLine="720"/>
        <w:jc w:val="right"/>
      </w:pPr>
      <w:r w:rsidRPr="006D309A">
        <w:rPr>
          <w:rStyle w:val="a5"/>
          <w:b w:val="0"/>
          <w:bCs w:val="0"/>
          <w:color w:val="000000"/>
        </w:rPr>
        <w:t xml:space="preserve">от </w:t>
      </w:r>
      <w:r>
        <w:rPr>
          <w:rStyle w:val="a5"/>
          <w:b w:val="0"/>
          <w:bCs w:val="0"/>
          <w:color w:val="000000"/>
        </w:rPr>
        <w:t>1</w:t>
      </w:r>
      <w:r w:rsidR="00481485">
        <w:rPr>
          <w:rStyle w:val="a5"/>
          <w:b w:val="0"/>
          <w:bCs w:val="0"/>
          <w:color w:val="000000"/>
        </w:rPr>
        <w:t>8</w:t>
      </w:r>
      <w:r>
        <w:rPr>
          <w:rStyle w:val="a5"/>
          <w:b w:val="0"/>
          <w:bCs w:val="0"/>
          <w:color w:val="000000"/>
        </w:rPr>
        <w:t xml:space="preserve"> сентября</w:t>
      </w:r>
      <w:r w:rsidRPr="006D309A">
        <w:rPr>
          <w:rStyle w:val="a5"/>
          <w:b w:val="0"/>
          <w:bCs w:val="0"/>
          <w:color w:val="000000"/>
        </w:rPr>
        <w:t xml:space="preserve"> 201</w:t>
      </w:r>
      <w:r>
        <w:rPr>
          <w:rStyle w:val="a5"/>
          <w:b w:val="0"/>
          <w:bCs w:val="0"/>
          <w:color w:val="000000"/>
        </w:rPr>
        <w:t>3</w:t>
      </w:r>
      <w:r w:rsidRPr="006D309A">
        <w:rPr>
          <w:rStyle w:val="a5"/>
          <w:b w:val="0"/>
          <w:bCs w:val="0"/>
          <w:color w:val="000000"/>
        </w:rPr>
        <w:t xml:space="preserve"> г. № </w:t>
      </w:r>
      <w:r w:rsidR="009C5C45">
        <w:rPr>
          <w:rStyle w:val="a5"/>
          <w:b w:val="0"/>
          <w:bCs w:val="0"/>
          <w:color w:val="000000"/>
        </w:rPr>
        <w:t>30</w:t>
      </w:r>
    </w:p>
    <w:p w:rsidR="00F5115E" w:rsidRPr="006D309A" w:rsidRDefault="00F5115E" w:rsidP="00F5115E">
      <w:pPr>
        <w:keepNext/>
        <w:ind w:firstLine="720"/>
        <w:jc w:val="both"/>
      </w:pPr>
    </w:p>
    <w:p w:rsidR="00F5115E" w:rsidRPr="006D309A" w:rsidRDefault="00F5115E" w:rsidP="00F5115E">
      <w:pPr>
        <w:keepNext/>
        <w:ind w:firstLine="720"/>
        <w:jc w:val="both"/>
      </w:pPr>
    </w:p>
    <w:p w:rsidR="00F5115E" w:rsidRDefault="00F5115E" w:rsidP="00F5115E">
      <w:pPr>
        <w:pStyle w:val="1"/>
        <w:widowControl w:val="0"/>
        <w:jc w:val="center"/>
        <w:rPr>
          <w:color w:val="000000"/>
        </w:rPr>
      </w:pPr>
      <w:bookmarkStart w:id="8" w:name="sub_2000"/>
      <w:r w:rsidRPr="006D309A">
        <w:rPr>
          <w:color w:val="000000"/>
        </w:rPr>
        <w:t>Структура</w:t>
      </w:r>
      <w:r w:rsidRPr="006D309A">
        <w:rPr>
          <w:color w:val="000000"/>
        </w:rPr>
        <w:br/>
      </w:r>
      <w:bookmarkEnd w:id="8"/>
      <w:r w:rsidRPr="006D309A">
        <w:rPr>
          <w:bCs/>
          <w:color w:val="000000"/>
        </w:rPr>
        <w:t>муниципального</w:t>
      </w:r>
      <w:r w:rsidRPr="006D309A">
        <w:rPr>
          <w:b w:val="0"/>
          <w:color w:val="000000"/>
        </w:rPr>
        <w:t xml:space="preserve"> </w:t>
      </w:r>
      <w:r w:rsidRPr="006D309A">
        <w:rPr>
          <w:bCs/>
          <w:color w:val="000000"/>
        </w:rPr>
        <w:t>звена</w:t>
      </w:r>
      <w:r>
        <w:rPr>
          <w:bCs/>
          <w:color w:val="000000"/>
        </w:rPr>
        <w:t xml:space="preserve"> </w:t>
      </w:r>
      <w:r w:rsidR="00481485">
        <w:rPr>
          <w:bCs/>
          <w:color w:val="000000"/>
        </w:rPr>
        <w:t>муниципального</w:t>
      </w:r>
      <w:r>
        <w:rPr>
          <w:bCs/>
          <w:color w:val="000000"/>
        </w:rPr>
        <w:t xml:space="preserve"> образования «</w:t>
      </w:r>
      <w:r w:rsidR="00481485">
        <w:rPr>
          <w:bCs/>
          <w:color w:val="000000"/>
        </w:rPr>
        <w:t>Усть-Сарапульское</w:t>
      </w:r>
      <w:r>
        <w:rPr>
          <w:bCs/>
          <w:color w:val="000000"/>
        </w:rPr>
        <w:t>»</w:t>
      </w:r>
      <w:r w:rsidRPr="006D309A">
        <w:rPr>
          <w:bCs/>
          <w:color w:val="000000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6D309A">
        <w:rPr>
          <w:color w:val="000000"/>
        </w:rPr>
        <w:t xml:space="preserve"> на территории сельского поселения</w:t>
      </w:r>
    </w:p>
    <w:p w:rsidR="00F5115E" w:rsidRDefault="00F5115E" w:rsidP="00F5115E"/>
    <w:p w:rsidR="00F5115E" w:rsidRPr="00B42C49" w:rsidRDefault="00F5115E" w:rsidP="00F5115E"/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9"/>
        <w:gridCol w:w="5103"/>
      </w:tblGrid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D309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keepNext/>
              <w:jc w:val="center"/>
              <w:rPr>
                <w:b/>
              </w:rPr>
            </w:pPr>
          </w:p>
          <w:p w:rsidR="00F5115E" w:rsidRPr="006D309A" w:rsidRDefault="00F5115E" w:rsidP="00B1620F">
            <w:pPr>
              <w:keepNext/>
              <w:jc w:val="center"/>
              <w:rPr>
                <w:b/>
              </w:rPr>
            </w:pPr>
            <w:r w:rsidRPr="006D309A">
              <w:rPr>
                <w:b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115E" w:rsidRPr="006D309A" w:rsidRDefault="00F5115E" w:rsidP="00B1620F">
            <w:pPr>
              <w:pStyle w:val="a8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  <w:p w:rsidR="00F5115E" w:rsidRPr="006D309A" w:rsidRDefault="00F5115E" w:rsidP="00B1620F">
            <w:pPr>
              <w:keepNext/>
              <w:jc w:val="center"/>
            </w:pPr>
          </w:p>
        </w:tc>
      </w:tr>
      <w:tr w:rsidR="00F5115E" w:rsidRPr="006D309A" w:rsidTr="00B1620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5E" w:rsidRPr="006D309A" w:rsidRDefault="00F5115E" w:rsidP="00481485">
            <w:pPr>
              <w:pStyle w:val="1"/>
              <w:keepLines/>
              <w:ind w:left="-57" w:right="-57"/>
              <w:rPr>
                <w:color w:val="000000"/>
              </w:rPr>
            </w:pPr>
            <w:r w:rsidRPr="006D309A">
              <w:rPr>
                <w:color w:val="000000"/>
              </w:rPr>
              <w:t xml:space="preserve">1. </w:t>
            </w:r>
            <w:r w:rsidRPr="006D309A">
              <w:rPr>
                <w:bCs/>
                <w:color w:val="000000"/>
              </w:rPr>
              <w:t>Муниципальное</w:t>
            </w:r>
            <w:r w:rsidRPr="006D309A">
              <w:rPr>
                <w:b w:val="0"/>
                <w:color w:val="000000"/>
              </w:rPr>
              <w:t xml:space="preserve"> </w:t>
            </w:r>
            <w:r w:rsidRPr="006D309A">
              <w:rPr>
                <w:bCs/>
                <w:color w:val="000000"/>
              </w:rPr>
              <w:t xml:space="preserve">звено </w:t>
            </w:r>
            <w:r>
              <w:rPr>
                <w:bCs/>
                <w:color w:val="000000"/>
              </w:rPr>
              <w:t>муниципального образования «</w:t>
            </w:r>
            <w:r w:rsidR="00481485">
              <w:rPr>
                <w:bCs/>
                <w:color w:val="000000"/>
              </w:rPr>
              <w:t>Усть-Сарапульское</w:t>
            </w:r>
            <w:r>
              <w:rPr>
                <w:bCs/>
                <w:color w:val="000000"/>
              </w:rPr>
              <w:t>»</w:t>
            </w:r>
            <w:r w:rsidRPr="006D309A">
              <w:rPr>
                <w:bCs/>
                <w:color w:val="000000"/>
              </w:rPr>
              <w:t xml:space="preserve"> территориальной подсистемы единой государственной системы предупреждения и ликвидации чрезвычайных ситуаций</w:t>
            </w:r>
            <w:r w:rsidRPr="006D309A">
              <w:rPr>
                <w:color w:val="000000"/>
              </w:rPr>
              <w:t xml:space="preserve"> на территории сельского поселения</w:t>
            </w:r>
          </w:p>
        </w:tc>
      </w:tr>
      <w:tr w:rsidR="00F5115E" w:rsidRPr="006D309A" w:rsidTr="00B1620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1"/>
              <w:keepLines/>
              <w:ind w:left="-57" w:right="-57"/>
              <w:rPr>
                <w:color w:val="000000"/>
              </w:rPr>
            </w:pPr>
            <w:r w:rsidRPr="006D309A">
              <w:rPr>
                <w:color w:val="000000"/>
              </w:rPr>
              <w:t>1.1. Координационные органы</w:t>
            </w:r>
          </w:p>
        </w:tc>
      </w:tr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481485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Комиссии по предупреждению и ликвидации чрезвычайных ситуаций и обеспечению пожарной безопасности  и территориальных структурных подразделений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«</w:t>
            </w:r>
            <w:r w:rsidR="00481485">
              <w:rPr>
                <w:rFonts w:ascii="Times New Roman" w:hAnsi="Times New Roman" w:cs="Times New Roman"/>
                <w:color w:val="000000"/>
              </w:rPr>
              <w:t>Усть-Сарапульское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6D309A" w:rsidRDefault="00F5115E" w:rsidP="00481485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 </w:t>
            </w:r>
            <w:r w:rsidR="00481485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образования «</w:t>
            </w:r>
            <w:r w:rsidR="00481485">
              <w:rPr>
                <w:rFonts w:ascii="Times New Roman" w:hAnsi="Times New Roman" w:cs="Times New Roman"/>
                <w:color w:val="000000"/>
              </w:rPr>
              <w:t>Усть-Сарапульское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5115E" w:rsidRPr="006D309A" w:rsidTr="00B1620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1"/>
              <w:keepLines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2</w:t>
            </w:r>
            <w:r w:rsidRPr="006D309A">
              <w:rPr>
                <w:color w:val="000000"/>
              </w:rPr>
              <w:t>. Органы повседневного управления</w:t>
            </w:r>
          </w:p>
        </w:tc>
      </w:tr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6D309A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  <w:r>
              <w:rPr>
                <w:rFonts w:ascii="Times New Roman" w:hAnsi="Times New Roman" w:cs="Times New Roman"/>
                <w:color w:val="000000"/>
              </w:rPr>
              <w:t>Сарапульского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муниципального образования «Сарапульский район»</w:t>
            </w:r>
          </w:p>
        </w:tc>
      </w:tr>
      <w:tr w:rsidR="00F5115E" w:rsidRPr="006D309A" w:rsidTr="00B1620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1"/>
              <w:keepLines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B42C49">
              <w:rPr>
                <w:color w:val="000000"/>
              </w:rPr>
              <w:t>3</w:t>
            </w:r>
            <w:r w:rsidRPr="006D309A">
              <w:rPr>
                <w:color w:val="000000"/>
              </w:rPr>
              <w:t>. Силы и средства ликвидации последствий чрезвычайных ситуаций</w:t>
            </w:r>
          </w:p>
        </w:tc>
      </w:tr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  <w:r w:rsidRPr="006D309A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B42C49" w:rsidRDefault="00F5115E" w:rsidP="00481485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Добровольная пожарная охрана муниципального образования «</w:t>
            </w:r>
            <w:r w:rsidR="00481485">
              <w:rPr>
                <w:rFonts w:ascii="Times New Roman" w:hAnsi="Times New Roman" w:cs="Times New Roman"/>
                <w:color w:val="000000"/>
              </w:rPr>
              <w:t>Усть-Сарапульское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1.3.2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6D309A" w:rsidRDefault="00F5115E" w:rsidP="009E67AB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ФАП д. </w:t>
            </w:r>
            <w:r w:rsidR="009E67AB">
              <w:rPr>
                <w:rFonts w:ascii="Times New Roman" w:hAnsi="Times New Roman" w:cs="Times New Roman"/>
                <w:color w:val="000000"/>
              </w:rPr>
              <w:t>Усть-Сарапулка</w:t>
            </w:r>
          </w:p>
        </w:tc>
      </w:tr>
      <w:tr w:rsidR="00F5115E" w:rsidRPr="006D309A" w:rsidTr="00B1620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5E" w:rsidRPr="006D309A" w:rsidRDefault="00F5115E" w:rsidP="00B1620F">
            <w:pPr>
              <w:pStyle w:val="1"/>
              <w:keepLines/>
              <w:ind w:left="-57" w:right="-57"/>
              <w:rPr>
                <w:color w:val="000000"/>
              </w:rPr>
            </w:pPr>
            <w:r w:rsidRPr="006D309A">
              <w:rPr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F5115E" w:rsidRPr="006D309A" w:rsidTr="00B1620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8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E" w:rsidRPr="006D309A" w:rsidRDefault="00F5115E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5E" w:rsidRPr="006D309A" w:rsidRDefault="00513CE0" w:rsidP="00B1620F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Росстелеком</w:t>
            </w:r>
            <w:proofErr w:type="spellEnd"/>
            <w:r w:rsidR="00F5115E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5115E" w:rsidRPr="006D309A">
              <w:rPr>
                <w:rFonts w:ascii="Times New Roman" w:hAnsi="Times New Roman" w:cs="Times New Roman"/>
                <w:color w:val="000000"/>
              </w:rPr>
              <w:t>телекоммуникационная компания»</w:t>
            </w:r>
          </w:p>
        </w:tc>
      </w:tr>
    </w:tbl>
    <w:p w:rsidR="00F5115E" w:rsidRPr="006D309A" w:rsidRDefault="00F5115E" w:rsidP="00F5115E">
      <w:pPr>
        <w:keepNext/>
        <w:keepLines/>
        <w:spacing w:line="360" w:lineRule="auto"/>
        <w:ind w:firstLine="709"/>
        <w:jc w:val="both"/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F5115E" w:rsidRDefault="00F5115E" w:rsidP="00F5115E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0A4230" w:rsidRDefault="000A4230"/>
    <w:sectPr w:rsidR="000A4230" w:rsidSect="00E8357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0"/>
    <w:rsid w:val="000A4230"/>
    <w:rsid w:val="00274D54"/>
    <w:rsid w:val="00481485"/>
    <w:rsid w:val="00513CE0"/>
    <w:rsid w:val="00854545"/>
    <w:rsid w:val="009C5C45"/>
    <w:rsid w:val="009E67AB"/>
    <w:rsid w:val="00A418F0"/>
    <w:rsid w:val="00AB08BD"/>
    <w:rsid w:val="00E8357C"/>
    <w:rsid w:val="00F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15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F5115E"/>
    <w:pPr>
      <w:spacing w:before="100" w:beforeAutospacing="1" w:after="119"/>
    </w:pPr>
  </w:style>
  <w:style w:type="paragraph" w:customStyle="1" w:styleId="a4">
    <w:name w:val="Знак"/>
    <w:basedOn w:val="a"/>
    <w:rsid w:val="00F511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F5115E"/>
    <w:rPr>
      <w:b/>
      <w:bCs/>
      <w:color w:val="000080"/>
    </w:rPr>
  </w:style>
  <w:style w:type="character" w:customStyle="1" w:styleId="a6">
    <w:name w:val="Гипертекстовая ссылка"/>
    <w:rsid w:val="00F5115E"/>
    <w:rPr>
      <w:b w:val="0"/>
      <w:bCs w:val="0"/>
      <w:color w:val="008000"/>
    </w:rPr>
  </w:style>
  <w:style w:type="paragraph" w:customStyle="1" w:styleId="a7">
    <w:name w:val="Прижатый влево"/>
    <w:basedOn w:val="a"/>
    <w:next w:val="a"/>
    <w:rsid w:val="00F51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rsid w:val="00F5115E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274D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D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15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F5115E"/>
    <w:pPr>
      <w:spacing w:before="100" w:beforeAutospacing="1" w:after="119"/>
    </w:pPr>
  </w:style>
  <w:style w:type="paragraph" w:customStyle="1" w:styleId="a4">
    <w:name w:val="Знак"/>
    <w:basedOn w:val="a"/>
    <w:rsid w:val="00F511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F5115E"/>
    <w:rPr>
      <w:b/>
      <w:bCs/>
      <w:color w:val="000080"/>
    </w:rPr>
  </w:style>
  <w:style w:type="character" w:customStyle="1" w:styleId="a6">
    <w:name w:val="Гипертекстовая ссылка"/>
    <w:rsid w:val="00F5115E"/>
    <w:rPr>
      <w:b w:val="0"/>
      <w:bCs w:val="0"/>
      <w:color w:val="008000"/>
    </w:rPr>
  </w:style>
  <w:style w:type="paragraph" w:customStyle="1" w:styleId="a7">
    <w:name w:val="Прижатый влево"/>
    <w:basedOn w:val="a"/>
    <w:next w:val="a"/>
    <w:rsid w:val="00F51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rsid w:val="00F5115E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274D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20083668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1890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2013-10-10T05:00:00Z</cp:lastPrinted>
  <dcterms:created xsi:type="dcterms:W3CDTF">2013-09-27T11:20:00Z</dcterms:created>
  <dcterms:modified xsi:type="dcterms:W3CDTF">2013-10-10T05:01:00Z</dcterms:modified>
</cp:coreProperties>
</file>