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88B" w:rsidRPr="00097EDD" w:rsidRDefault="007D288B" w:rsidP="007D288B">
      <w:pPr>
        <w:pStyle w:val="a8"/>
        <w:pBdr>
          <w:bottom w:val="single" w:sz="12" w:space="1" w:color="auto"/>
        </w:pBdr>
        <w:rPr>
          <w:sz w:val="24"/>
          <w:szCs w:val="24"/>
        </w:rPr>
      </w:pPr>
      <w:r w:rsidRPr="00097EDD">
        <w:rPr>
          <w:b w:val="0"/>
          <w:sz w:val="24"/>
          <w:szCs w:val="24"/>
          <w:u w:val="none"/>
        </w:rPr>
        <w:object w:dxaOrig="2340" w:dyaOrig="2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pt;height:60pt" o:ole="">
            <v:imagedata r:id="rId8" o:title="" gain="126031f" blacklevel="-3932f"/>
          </v:shape>
          <o:OLEObject Type="Embed" ProgID="PBrush" ShapeID="_x0000_i1025" DrawAspect="Content" ObjectID="_1414328198" r:id="rId9"/>
        </w:object>
      </w:r>
    </w:p>
    <w:p w:rsidR="007D288B" w:rsidRPr="00097EDD" w:rsidRDefault="007D288B" w:rsidP="007D288B">
      <w:pPr>
        <w:pStyle w:val="a8"/>
        <w:pBdr>
          <w:bottom w:val="single" w:sz="12" w:space="1" w:color="auto"/>
        </w:pBdr>
        <w:jc w:val="left"/>
        <w:rPr>
          <w:szCs w:val="22"/>
          <w:u w:val="none"/>
        </w:rPr>
      </w:pPr>
      <w:r w:rsidRPr="00097EDD">
        <w:rPr>
          <w:noProof/>
          <w:szCs w:val="22"/>
          <w:u w:val="none"/>
        </w:rPr>
        <w:t xml:space="preserve"> АДМИНИСТРАЦИЯ МУНИЦИПАЛ</w:t>
      </w:r>
      <w:r>
        <w:rPr>
          <w:noProof/>
          <w:szCs w:val="22"/>
          <w:u w:val="none"/>
        </w:rPr>
        <w:t>ЬНОГО ОБРАЗОВАНИЯ "ШАДРИНСКОЕ</w:t>
      </w:r>
      <w:r w:rsidRPr="00097EDD">
        <w:rPr>
          <w:noProof/>
          <w:szCs w:val="22"/>
          <w:u w:val="none"/>
        </w:rPr>
        <w:t>"</w:t>
      </w:r>
    </w:p>
    <w:p w:rsidR="007D288B" w:rsidRPr="00097EDD" w:rsidRDefault="007D288B" w:rsidP="007D288B">
      <w:pPr>
        <w:pStyle w:val="a8"/>
        <w:rPr>
          <w:szCs w:val="22"/>
          <w:u w:val="none"/>
        </w:rPr>
      </w:pPr>
    </w:p>
    <w:p w:rsidR="007D288B" w:rsidRPr="00097EDD" w:rsidRDefault="007D288B" w:rsidP="007D288B">
      <w:pPr>
        <w:pStyle w:val="a8"/>
        <w:rPr>
          <w:sz w:val="24"/>
          <w:szCs w:val="24"/>
          <w:u w:val="none"/>
        </w:rPr>
      </w:pPr>
    </w:p>
    <w:p w:rsidR="007D288B" w:rsidRPr="00097EDD" w:rsidRDefault="007D288B" w:rsidP="007D288B">
      <w:pPr>
        <w:pStyle w:val="a8"/>
        <w:rPr>
          <w:sz w:val="24"/>
          <w:szCs w:val="24"/>
          <w:u w:val="none"/>
        </w:rPr>
      </w:pPr>
      <w:proofErr w:type="gramStart"/>
      <w:r w:rsidRPr="00097EDD">
        <w:rPr>
          <w:sz w:val="24"/>
          <w:szCs w:val="24"/>
          <w:u w:val="none"/>
        </w:rPr>
        <w:t>П</w:t>
      </w:r>
      <w:proofErr w:type="gramEnd"/>
      <w:r w:rsidRPr="00097EDD">
        <w:rPr>
          <w:sz w:val="24"/>
          <w:szCs w:val="24"/>
          <w:u w:val="none"/>
        </w:rPr>
        <w:t xml:space="preserve"> О С Т А Н О В Л Е Н И Е</w:t>
      </w:r>
    </w:p>
    <w:p w:rsidR="007D288B" w:rsidRPr="00097EDD" w:rsidRDefault="007D288B" w:rsidP="007D288B">
      <w:pPr>
        <w:pStyle w:val="a8"/>
        <w:rPr>
          <w:sz w:val="24"/>
          <w:szCs w:val="24"/>
          <w:u w:val="none"/>
        </w:rPr>
      </w:pPr>
    </w:p>
    <w:p w:rsidR="007D288B" w:rsidRPr="00097EDD" w:rsidRDefault="007D288B" w:rsidP="007D288B">
      <w:pPr>
        <w:pStyle w:val="a8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12 ноября  2012 г.</w:t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 w:rsidRPr="00097EDD">
        <w:rPr>
          <w:b w:val="0"/>
          <w:sz w:val="24"/>
          <w:szCs w:val="24"/>
          <w:u w:val="none"/>
        </w:rPr>
        <w:t xml:space="preserve">№ </w:t>
      </w:r>
      <w:r>
        <w:rPr>
          <w:b w:val="0"/>
          <w:sz w:val="24"/>
          <w:szCs w:val="24"/>
          <w:u w:val="none"/>
        </w:rPr>
        <w:t xml:space="preserve"> 65</w:t>
      </w:r>
    </w:p>
    <w:p w:rsidR="007D288B" w:rsidRDefault="007D288B" w:rsidP="007D288B">
      <w:pPr>
        <w:pStyle w:val="a8"/>
        <w:jc w:val="left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  <w:r>
        <w:rPr>
          <w:b w:val="0"/>
          <w:sz w:val="24"/>
          <w:szCs w:val="24"/>
          <w:u w:val="none"/>
        </w:rPr>
        <w:tab/>
      </w:r>
    </w:p>
    <w:p w:rsidR="007D288B" w:rsidRPr="00097EDD" w:rsidRDefault="007D288B" w:rsidP="007D288B">
      <w:pPr>
        <w:pStyle w:val="a8"/>
        <w:rPr>
          <w:b w:val="0"/>
          <w:sz w:val="24"/>
          <w:szCs w:val="24"/>
          <w:u w:val="none"/>
        </w:rPr>
      </w:pPr>
      <w:r>
        <w:rPr>
          <w:b w:val="0"/>
          <w:sz w:val="24"/>
          <w:szCs w:val="24"/>
          <w:u w:val="none"/>
        </w:rPr>
        <w:t>д.Шадрино</w:t>
      </w:r>
    </w:p>
    <w:p w:rsidR="007D288B" w:rsidRDefault="007D288B" w:rsidP="007D288B">
      <w:pPr>
        <w:suppressLineNumbers/>
        <w:jc w:val="center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ind w:right="-1"/>
        <w:jc w:val="center"/>
      </w:pPr>
      <w:r w:rsidRPr="007D288B">
        <w:t xml:space="preserve">Об </w:t>
      </w:r>
      <w:r w:rsidRPr="007D288B">
        <w:rPr>
          <w:rStyle w:val="blue"/>
        </w:rPr>
        <w:t xml:space="preserve">утверждении перечней информации о деятельности органов местного самоуправления </w:t>
      </w:r>
      <w:r w:rsidRPr="007D288B">
        <w:t>поселения</w:t>
      </w: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ind w:firstLine="720"/>
        <w:jc w:val="both"/>
      </w:pPr>
      <w:r w:rsidRPr="007D288B">
        <w:rPr>
          <w:color w:val="000000"/>
          <w:spacing w:val="3"/>
        </w:rPr>
        <w:t xml:space="preserve">В соответствии с частью 7 статьи 14 Федерального закона от 9.02.2009 </w:t>
      </w:r>
      <w:r w:rsidRPr="007D288B">
        <w:rPr>
          <w:color w:val="000000"/>
          <w:spacing w:val="4"/>
        </w:rPr>
        <w:t xml:space="preserve">г. №8-ФЗ «Об обеспечении доступа к информации о деятельности </w:t>
      </w:r>
      <w:r w:rsidRPr="007D288B">
        <w:rPr>
          <w:color w:val="000000"/>
          <w:spacing w:val="9"/>
        </w:rPr>
        <w:t xml:space="preserve">государственных органов и органов местного самоуправления», на основании Федерального закона от 06.10.2003 г. №131-ФЗ «Об общих принципах организации местного самоуправления в Российской Федерации», </w:t>
      </w:r>
      <w:r w:rsidRPr="007D288B">
        <w:t xml:space="preserve">администрация </w:t>
      </w:r>
      <w:r>
        <w:t xml:space="preserve">муниципального образования «Шадринское» </w:t>
      </w:r>
      <w:proofErr w:type="gramStart"/>
      <w:r>
        <w:t>п</w:t>
      </w:r>
      <w:proofErr w:type="gramEnd"/>
      <w:r>
        <w:t xml:space="preserve"> о с</w:t>
      </w:r>
      <w:r w:rsidR="008D71FA">
        <w:t xml:space="preserve"> т</w:t>
      </w:r>
      <w:r>
        <w:t xml:space="preserve"> а н о в л</w:t>
      </w:r>
      <w:r w:rsidR="00796DDA">
        <w:t xml:space="preserve"> я</w:t>
      </w:r>
      <w:bookmarkStart w:id="0" w:name="_GoBack"/>
      <w:bookmarkEnd w:id="0"/>
      <w:r>
        <w:t xml:space="preserve"> е т:</w:t>
      </w:r>
    </w:p>
    <w:p w:rsidR="007D288B" w:rsidRPr="007D288B" w:rsidRDefault="007D288B" w:rsidP="007D288B">
      <w:pPr>
        <w:ind w:firstLine="720"/>
        <w:jc w:val="both"/>
      </w:pPr>
    </w:p>
    <w:p w:rsidR="007D288B" w:rsidRPr="007D288B" w:rsidRDefault="007D288B" w:rsidP="007D288B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/>
        <w:ind w:left="0" w:firstLine="720"/>
        <w:jc w:val="both"/>
      </w:pPr>
      <w:r w:rsidRPr="007D288B">
        <w:t xml:space="preserve">Утвердить Перечни информации о деятельности органов местного самоуправления муниципального образования </w:t>
      </w:r>
      <w:r>
        <w:t>«Шадринское»</w:t>
      </w:r>
      <w:r w:rsidRPr="007D288B">
        <w:rPr>
          <w:spacing w:val="1"/>
        </w:rPr>
        <w:t xml:space="preserve"> </w:t>
      </w:r>
      <w:r w:rsidRPr="007D288B">
        <w:t>согласно Приложениям №1, №2, №3.</w:t>
      </w:r>
    </w:p>
    <w:p w:rsidR="007D288B" w:rsidRPr="007D288B" w:rsidRDefault="007D288B" w:rsidP="007D288B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/>
        <w:ind w:left="0" w:firstLine="720"/>
        <w:jc w:val="both"/>
      </w:pPr>
      <w:r w:rsidRPr="007D288B">
        <w:t>Определить:</w:t>
      </w:r>
    </w:p>
    <w:p w:rsidR="007D288B" w:rsidRPr="007D288B" w:rsidRDefault="007D288B" w:rsidP="007D288B">
      <w:pPr>
        <w:pStyle w:val="a3"/>
        <w:spacing w:before="0" w:beforeAutospacing="0" w:after="0" w:afterAutospacing="0"/>
        <w:ind w:left="540" w:hanging="360"/>
        <w:jc w:val="both"/>
      </w:pPr>
      <w:r w:rsidRPr="007D288B">
        <w:t xml:space="preserve">- периодичность размещения Информации в сети Интернет – не реже одного раза в десять календарных дней (при наличии Информации подлежащей к размещению), </w:t>
      </w:r>
    </w:p>
    <w:p w:rsidR="007D288B" w:rsidRPr="007D288B" w:rsidRDefault="007D288B" w:rsidP="007D288B">
      <w:pPr>
        <w:pStyle w:val="a3"/>
        <w:spacing w:before="0" w:beforeAutospacing="0" w:after="0" w:afterAutospacing="0"/>
        <w:ind w:left="540" w:hanging="360"/>
        <w:jc w:val="both"/>
      </w:pPr>
      <w:r w:rsidRPr="007D288B">
        <w:t>- сроки обновления – не реже одного раза в квартал.</w:t>
      </w:r>
    </w:p>
    <w:p w:rsidR="007D288B" w:rsidRPr="007D288B" w:rsidRDefault="007D288B" w:rsidP="007D288B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/>
        <w:ind w:left="0" w:firstLine="720"/>
        <w:jc w:val="both"/>
      </w:pPr>
      <w:r w:rsidRPr="007D288B">
        <w:t xml:space="preserve"> Настоящие постановление вступает в силу со дня принятия и подлежит </w:t>
      </w:r>
      <w:r>
        <w:t>размещению на</w:t>
      </w:r>
      <w:r w:rsidRPr="007D288B">
        <w:t xml:space="preserve"> официальном сайте поселения в сети Интернет.</w:t>
      </w:r>
    </w:p>
    <w:p w:rsidR="007D288B" w:rsidRPr="007D288B" w:rsidRDefault="007D288B" w:rsidP="007D288B">
      <w:pPr>
        <w:pStyle w:val="a3"/>
        <w:numPr>
          <w:ilvl w:val="0"/>
          <w:numId w:val="1"/>
        </w:numPr>
        <w:tabs>
          <w:tab w:val="clear" w:pos="720"/>
          <w:tab w:val="left" w:pos="1080"/>
        </w:tabs>
        <w:spacing w:before="0" w:beforeAutospacing="0" w:after="0" w:afterAutospacing="0"/>
        <w:ind w:left="0" w:firstLine="720"/>
        <w:jc w:val="both"/>
      </w:pPr>
      <w:proofErr w:type="gramStart"/>
      <w:r w:rsidRPr="007D288B">
        <w:t>Контроль за</w:t>
      </w:r>
      <w:proofErr w:type="gramEnd"/>
      <w:r w:rsidRPr="007D288B">
        <w:t xml:space="preserve"> выполнением настоящего постановления оставляю за собой.</w:t>
      </w:r>
    </w:p>
    <w:p w:rsidR="007D288B" w:rsidRPr="007D288B" w:rsidRDefault="007D288B" w:rsidP="007D288B">
      <w:pPr>
        <w:pStyle w:val="a3"/>
        <w:spacing w:before="0" w:beforeAutospacing="0" w:after="0" w:afterAutospacing="0"/>
        <w:ind w:firstLine="708"/>
        <w:jc w:val="both"/>
      </w:pPr>
      <w:r w:rsidRPr="007D288B">
        <w:t xml:space="preserve"> </w:t>
      </w:r>
    </w:p>
    <w:p w:rsidR="007D288B" w:rsidRPr="007D288B" w:rsidRDefault="007D288B" w:rsidP="007D288B">
      <w:pPr>
        <w:pStyle w:val="a3"/>
        <w:spacing w:before="0" w:beforeAutospacing="0" w:after="0" w:afterAutospacing="0"/>
        <w:ind w:firstLine="708"/>
        <w:jc w:val="both"/>
      </w:pPr>
    </w:p>
    <w:p w:rsidR="007D288B" w:rsidRPr="007D288B" w:rsidRDefault="007D288B" w:rsidP="007D288B">
      <w:pPr>
        <w:ind w:firstLine="720"/>
        <w:jc w:val="both"/>
      </w:pPr>
    </w:p>
    <w:p w:rsidR="007D288B" w:rsidRPr="007D288B" w:rsidRDefault="007D288B" w:rsidP="007D288B">
      <w:pPr>
        <w:jc w:val="both"/>
      </w:pPr>
      <w:r w:rsidRPr="007D288B">
        <w:t xml:space="preserve">Глава                    </w:t>
      </w:r>
      <w:r>
        <w:t xml:space="preserve">                                                                                             Л.М.Касимова</w:t>
      </w:r>
    </w:p>
    <w:p w:rsidR="007D288B" w:rsidRPr="007D288B" w:rsidRDefault="007D288B" w:rsidP="007D288B">
      <w:pPr>
        <w:jc w:val="both"/>
      </w:pPr>
      <w:r w:rsidRPr="007D288B">
        <w:tab/>
      </w:r>
      <w:r w:rsidRPr="007D288B">
        <w:tab/>
      </w:r>
      <w:r w:rsidRPr="007D288B">
        <w:tab/>
      </w:r>
      <w:r w:rsidRPr="007D288B">
        <w:tab/>
        <w:t xml:space="preserve">     </w:t>
      </w: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rPr>
          <w:sz w:val="18"/>
          <w:szCs w:val="18"/>
        </w:rPr>
      </w:pPr>
      <w:r>
        <w:rPr>
          <w:sz w:val="18"/>
          <w:szCs w:val="18"/>
        </w:rPr>
        <w:t xml:space="preserve">Н.Е.Быкова </w:t>
      </w:r>
    </w:p>
    <w:p w:rsidR="007D288B" w:rsidRPr="007D288B" w:rsidRDefault="007D288B" w:rsidP="007D288B">
      <w:pPr>
        <w:rPr>
          <w:sz w:val="18"/>
          <w:szCs w:val="18"/>
        </w:rPr>
      </w:pPr>
      <w:r>
        <w:rPr>
          <w:sz w:val="18"/>
          <w:szCs w:val="18"/>
        </w:rPr>
        <w:t>77116</w:t>
      </w: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ind w:left="5580"/>
        <w:jc w:val="both"/>
      </w:pPr>
    </w:p>
    <w:p w:rsidR="007D288B" w:rsidRDefault="007D288B" w:rsidP="007D288B">
      <w:pPr>
        <w:jc w:val="both"/>
      </w:pPr>
    </w:p>
    <w:p w:rsidR="007D288B" w:rsidRDefault="007D288B" w:rsidP="007D288B">
      <w:pPr>
        <w:jc w:val="both"/>
      </w:pPr>
    </w:p>
    <w:p w:rsidR="007D288B" w:rsidRDefault="007D288B" w:rsidP="007D288B">
      <w:pPr>
        <w:ind w:left="5580"/>
        <w:jc w:val="both"/>
      </w:pPr>
    </w:p>
    <w:p w:rsidR="007D288B" w:rsidRPr="007D288B" w:rsidRDefault="007D288B" w:rsidP="007D288B">
      <w:pPr>
        <w:ind w:left="5580"/>
        <w:jc w:val="both"/>
      </w:pPr>
      <w:r w:rsidRPr="007D288B">
        <w:lastRenderedPageBreak/>
        <w:t>Приложение №1</w:t>
      </w:r>
    </w:p>
    <w:p w:rsidR="007D288B" w:rsidRPr="007D288B" w:rsidRDefault="007D288B" w:rsidP="007D288B">
      <w:pPr>
        <w:ind w:left="5580"/>
        <w:jc w:val="both"/>
      </w:pPr>
      <w:r w:rsidRPr="007D288B">
        <w:t>к   постановлению  администрации</w:t>
      </w:r>
    </w:p>
    <w:p w:rsidR="007D288B" w:rsidRPr="007D288B" w:rsidRDefault="007D288B" w:rsidP="007D288B">
      <w:pPr>
        <w:ind w:left="5580"/>
        <w:jc w:val="both"/>
      </w:pPr>
      <w:r w:rsidRPr="007D288B">
        <w:t>№</w:t>
      </w:r>
      <w:r>
        <w:t xml:space="preserve"> 65</w:t>
      </w:r>
      <w:r w:rsidRPr="007D288B">
        <w:t xml:space="preserve">  от « </w:t>
      </w:r>
      <w:r>
        <w:t>12</w:t>
      </w:r>
      <w:r w:rsidRPr="007D288B">
        <w:t xml:space="preserve"> » </w:t>
      </w:r>
      <w:r>
        <w:t>ноября   2012</w:t>
      </w:r>
      <w:r w:rsidRPr="007D288B">
        <w:t xml:space="preserve"> года</w:t>
      </w:r>
    </w:p>
    <w:p w:rsidR="007D288B" w:rsidRPr="007D288B" w:rsidRDefault="007D288B" w:rsidP="007D288B">
      <w:pPr>
        <w:jc w:val="both"/>
      </w:pPr>
      <w:r w:rsidRPr="007D288B">
        <w:t> </w:t>
      </w:r>
    </w:p>
    <w:p w:rsidR="007D288B" w:rsidRPr="007D288B" w:rsidRDefault="007D288B" w:rsidP="007D288B">
      <w:pPr>
        <w:jc w:val="center"/>
      </w:pPr>
      <w:r w:rsidRPr="007D288B">
        <w:rPr>
          <w:b/>
          <w:bCs/>
        </w:rPr>
        <w:t>Перечень информации,</w:t>
      </w:r>
    </w:p>
    <w:p w:rsidR="007D288B" w:rsidRPr="007D288B" w:rsidRDefault="007D288B" w:rsidP="007D288B">
      <w:pPr>
        <w:jc w:val="center"/>
      </w:pPr>
      <w:proofErr w:type="gramStart"/>
      <w:r w:rsidRPr="007D288B">
        <w:rPr>
          <w:b/>
          <w:bCs/>
        </w:rPr>
        <w:t xml:space="preserve">подлежащей размещению в официальном сайте муниципального образования </w:t>
      </w:r>
      <w:r>
        <w:rPr>
          <w:b/>
          <w:bCs/>
        </w:rPr>
        <w:t>«Шадринское» Сарапульского</w:t>
      </w:r>
      <w:r w:rsidRPr="007D288B">
        <w:rPr>
          <w:b/>
          <w:bCs/>
        </w:rPr>
        <w:t xml:space="preserve"> района в сети Интернет</w:t>
      </w:r>
      <w:proofErr w:type="gramEnd"/>
    </w:p>
    <w:p w:rsidR="007D288B" w:rsidRPr="007D288B" w:rsidRDefault="007D288B" w:rsidP="007D288B">
      <w:pPr>
        <w:jc w:val="both"/>
      </w:pPr>
      <w:r w:rsidRPr="007D288B">
        <w:t> </w:t>
      </w:r>
    </w:p>
    <w:p w:rsidR="007D288B" w:rsidRPr="007D288B" w:rsidRDefault="007D288B" w:rsidP="007D288B">
      <w:pPr>
        <w:ind w:firstLine="540"/>
        <w:jc w:val="both"/>
      </w:pPr>
      <w:r w:rsidRPr="007D288B">
        <w:t xml:space="preserve">1. Информация о деятельности органов местного самоуправления муниципального образования </w:t>
      </w:r>
      <w:r>
        <w:t>«Шадринское»</w:t>
      </w:r>
      <w:r w:rsidRPr="007D288B">
        <w:t xml:space="preserve"> (далее – Информация),  размещаемая в сети Интернет.</w:t>
      </w:r>
    </w:p>
    <w:p w:rsidR="007D288B" w:rsidRPr="007D288B" w:rsidRDefault="007D288B" w:rsidP="007D288B">
      <w:pPr>
        <w:ind w:firstLine="540"/>
        <w:jc w:val="both"/>
      </w:pPr>
      <w:r w:rsidRPr="007D288B">
        <w:t>2. Общая Информация, в том числе:</w:t>
      </w:r>
    </w:p>
    <w:p w:rsidR="007D288B" w:rsidRPr="007D288B" w:rsidRDefault="007D288B" w:rsidP="007D288B">
      <w:pPr>
        <w:ind w:left="540" w:hanging="360"/>
        <w:jc w:val="both"/>
      </w:pPr>
      <w:r w:rsidRPr="007D288B">
        <w:t>а) наименование и структура органа местного самоуправления, почтовый адрес, адрес электронной почты (при наличии), номера телефонов справочных служб органа местного самоуправления;</w:t>
      </w:r>
    </w:p>
    <w:p w:rsidR="007D288B" w:rsidRPr="007D288B" w:rsidRDefault="007D288B" w:rsidP="007D288B">
      <w:pPr>
        <w:ind w:left="540" w:hanging="360"/>
        <w:jc w:val="both"/>
      </w:pPr>
      <w:r w:rsidRPr="007D288B">
        <w:t>б) сведения о полномочиях органа местного самоуправления, задачах и функциях структурных подразделений указанного органа, а также перечень законов и иных нормативных правовых актов, определяющих эти полномочия, задачи и функции;</w:t>
      </w:r>
    </w:p>
    <w:p w:rsidR="007D288B" w:rsidRPr="007D288B" w:rsidRDefault="007D288B" w:rsidP="007D288B">
      <w:pPr>
        <w:ind w:left="540" w:hanging="360"/>
        <w:jc w:val="both"/>
      </w:pPr>
      <w:r w:rsidRPr="007D288B">
        <w:t>в) перечень подведомственных организаций (при наличии), сведения об их задачах и функциях, а также почтовые адреса, адреса электронной почты (при наличии), номера телефонов справочных служб подведомственных организаций;</w:t>
      </w:r>
    </w:p>
    <w:p w:rsidR="007D288B" w:rsidRPr="007D288B" w:rsidRDefault="007D288B" w:rsidP="007D288B">
      <w:pPr>
        <w:ind w:left="540" w:hanging="360"/>
        <w:jc w:val="both"/>
      </w:pPr>
      <w:r w:rsidRPr="007D288B">
        <w:t>г) сведения о главе местной администрации, структурных подразделениях, руководителях подведомственных организаций (фамилии, имена, отчества, а также при согласии указанных лиц иные сведения о них);</w:t>
      </w:r>
    </w:p>
    <w:p w:rsidR="007D288B" w:rsidRPr="007D288B" w:rsidRDefault="007D288B" w:rsidP="007D288B">
      <w:pPr>
        <w:ind w:left="540" w:hanging="360"/>
        <w:jc w:val="both"/>
      </w:pPr>
      <w:r w:rsidRPr="007D288B">
        <w:t>д) перечни информационных систем, банков данных, реестров, регистров, находящихся в ведении органа местного самоуправления, подведомственных организаций;</w:t>
      </w:r>
    </w:p>
    <w:p w:rsidR="007D288B" w:rsidRPr="007D288B" w:rsidRDefault="007D288B" w:rsidP="007D288B">
      <w:pPr>
        <w:ind w:left="540" w:hanging="360"/>
        <w:jc w:val="both"/>
      </w:pPr>
      <w:r w:rsidRPr="007D288B">
        <w:t>е) сведения о средствах массовой информации, учрежденных органом местного самоуправления (при наличии).</w:t>
      </w:r>
    </w:p>
    <w:p w:rsidR="007D288B" w:rsidRPr="007D288B" w:rsidRDefault="007D288B" w:rsidP="007D288B">
      <w:pPr>
        <w:ind w:firstLine="540"/>
        <w:jc w:val="both"/>
      </w:pPr>
      <w:r w:rsidRPr="007D288B">
        <w:t>3. Информацию о нормотворческой деятельности, в том числе:</w:t>
      </w:r>
    </w:p>
    <w:p w:rsidR="007D288B" w:rsidRPr="007D288B" w:rsidRDefault="007D288B" w:rsidP="007D288B">
      <w:pPr>
        <w:ind w:left="540" w:hanging="360"/>
        <w:jc w:val="both"/>
      </w:pPr>
      <w:r w:rsidRPr="007D288B">
        <w:t>а) муниципальные правовые акты, изданные органом местного самоуправления, включая сведения о внесении в них изменений, признании их утратившими силу, признании их судом недействующими, а также сведения о государственной регистрации нормативных правовых актов, муниципальных правовых актов в случаях, установленных законодательством Российской Федерации;</w:t>
      </w:r>
    </w:p>
    <w:p w:rsidR="007D288B" w:rsidRPr="007D288B" w:rsidRDefault="007D288B" w:rsidP="007D288B">
      <w:pPr>
        <w:ind w:left="540" w:hanging="360"/>
        <w:jc w:val="both"/>
      </w:pPr>
      <w:r w:rsidRPr="007D288B">
        <w:t>б) информацию о размещении заказов на поставки товаров, выполнение работ, оказание услуг для муниципальных нужд в соответствии с законодательством Российской Федерации о размещении заказов на поставки товаров, выполнение работ, оказание услуг для муниципальных нужд;</w:t>
      </w:r>
    </w:p>
    <w:p w:rsidR="007D288B" w:rsidRPr="007D288B" w:rsidRDefault="007D288B" w:rsidP="007D288B">
      <w:pPr>
        <w:autoSpaceDE w:val="0"/>
        <w:autoSpaceDN w:val="0"/>
        <w:adjustRightInd w:val="0"/>
        <w:ind w:left="540" w:hanging="360"/>
        <w:jc w:val="both"/>
        <w:outlineLvl w:val="1"/>
      </w:pPr>
      <w:r w:rsidRPr="007D288B">
        <w:t>в) тексты проектов муниципальных правовых актов, внесенных в Совет депутатов поселения;</w:t>
      </w:r>
    </w:p>
    <w:p w:rsidR="007D288B" w:rsidRPr="007D288B" w:rsidRDefault="007D288B" w:rsidP="007D288B">
      <w:pPr>
        <w:ind w:left="540" w:hanging="360"/>
        <w:jc w:val="both"/>
      </w:pPr>
      <w:r w:rsidRPr="007D288B">
        <w:t>г) административные регламенты, стандарты муниципальных услуг;</w:t>
      </w:r>
    </w:p>
    <w:p w:rsidR="007D288B" w:rsidRPr="007D288B" w:rsidRDefault="007D288B" w:rsidP="007D288B">
      <w:pPr>
        <w:ind w:left="540" w:hanging="360"/>
        <w:jc w:val="both"/>
      </w:pPr>
      <w:r w:rsidRPr="007D288B">
        <w:t>д) 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актами;</w:t>
      </w:r>
    </w:p>
    <w:p w:rsidR="007D288B" w:rsidRPr="007D288B" w:rsidRDefault="007D288B" w:rsidP="007D288B">
      <w:pPr>
        <w:ind w:left="540" w:hanging="360"/>
        <w:jc w:val="both"/>
      </w:pPr>
      <w:r w:rsidRPr="007D288B">
        <w:t>е) порядок обжалования нормативных правовых актов и иных решений, принятых органами местного самоуправления, муниципальных правовых актов;</w:t>
      </w:r>
    </w:p>
    <w:p w:rsidR="007D288B" w:rsidRPr="007D288B" w:rsidRDefault="007D288B" w:rsidP="007D288B">
      <w:pPr>
        <w:ind w:left="540" w:hanging="360"/>
        <w:jc w:val="both"/>
      </w:pPr>
      <w:r w:rsidRPr="007D288B">
        <w:t>ж) информацию об участии органа местного самоуправления в целевых и иных программах, международном сотрудничестве, включая официальные тексты соответствующих международных договоров Российской Федерации, а также о мероприятиях, проводимых органом местного самоуправления, в том числе сведения об официальных визитах и о рабочих поездках руководителей и официальных делегаций органа местного самоуправления.</w:t>
      </w:r>
    </w:p>
    <w:p w:rsidR="007D288B" w:rsidRPr="007D288B" w:rsidRDefault="007D288B" w:rsidP="007D288B">
      <w:pPr>
        <w:ind w:firstLine="540"/>
        <w:jc w:val="both"/>
      </w:pPr>
      <w:r w:rsidRPr="007D288B">
        <w:lastRenderedPageBreak/>
        <w:t xml:space="preserve">4. </w:t>
      </w:r>
      <w:proofErr w:type="gramStart"/>
      <w:r w:rsidRPr="007D288B">
        <w:t xml:space="preserve">Информацию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иную информацию, подлежащую доведению органом местного самоуправления до сведения граждан и организаций в соответствии с федеральными законами, законами </w:t>
      </w:r>
      <w:r>
        <w:t>Удмуртской Республики.</w:t>
      </w:r>
      <w:proofErr w:type="gramEnd"/>
    </w:p>
    <w:p w:rsidR="007D288B" w:rsidRPr="007D288B" w:rsidRDefault="007D288B" w:rsidP="007D288B">
      <w:pPr>
        <w:ind w:firstLine="540"/>
        <w:jc w:val="both"/>
      </w:pPr>
      <w:r w:rsidRPr="007D288B">
        <w:t>5. Информацию о результатах проверок, проведенных органом местного самоуправления, подведомственными организациями в пределах их полномочий, а также о результатах проверок, проведенных в органе местного самоуправления, подведомственных организациях.</w:t>
      </w:r>
    </w:p>
    <w:p w:rsidR="007D288B" w:rsidRPr="007D288B" w:rsidRDefault="007D288B" w:rsidP="007D288B">
      <w:pPr>
        <w:autoSpaceDE w:val="0"/>
        <w:autoSpaceDN w:val="0"/>
        <w:adjustRightInd w:val="0"/>
        <w:ind w:firstLine="540"/>
        <w:jc w:val="both"/>
        <w:outlineLvl w:val="1"/>
      </w:pPr>
      <w:r w:rsidRPr="007D288B">
        <w:t>6. Тексты официальных выступлений и заявлений руководителей и заместителей руководителей органа местного самоуправления.</w:t>
      </w:r>
    </w:p>
    <w:p w:rsidR="007D288B" w:rsidRPr="007D288B" w:rsidRDefault="007D288B" w:rsidP="007D288B">
      <w:pPr>
        <w:ind w:firstLine="540"/>
        <w:jc w:val="both"/>
      </w:pPr>
      <w:r w:rsidRPr="007D288B">
        <w:t>7. Статистическую Информацию, в том числе:</w:t>
      </w:r>
    </w:p>
    <w:p w:rsidR="007D288B" w:rsidRPr="007D288B" w:rsidRDefault="007D288B" w:rsidP="007D288B">
      <w:pPr>
        <w:ind w:left="540" w:hanging="360"/>
        <w:jc w:val="both"/>
      </w:pPr>
      <w:r w:rsidRPr="007D288B">
        <w:t>а) статистические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органа местного самоуправления;</w:t>
      </w:r>
    </w:p>
    <w:p w:rsidR="007D288B" w:rsidRPr="007D288B" w:rsidRDefault="007D288B" w:rsidP="007D288B">
      <w:pPr>
        <w:ind w:left="540" w:hanging="360"/>
        <w:jc w:val="both"/>
      </w:pPr>
      <w:r w:rsidRPr="007D288B">
        <w:t>б) сведения об использовании органом местного самоуправления, подведомственными организациями выделяемых бюджетных средств;</w:t>
      </w:r>
    </w:p>
    <w:p w:rsidR="007D288B" w:rsidRPr="007D288B" w:rsidRDefault="007D288B" w:rsidP="007D288B">
      <w:pPr>
        <w:ind w:left="540" w:hanging="360"/>
        <w:jc w:val="both"/>
      </w:pPr>
      <w:r w:rsidRPr="007D288B">
        <w:t>в) сведения о предоставленных организациям и индивидуальным предпринимателям льготах, отсрочках, рассрочках и др.</w:t>
      </w:r>
    </w:p>
    <w:p w:rsidR="007D288B" w:rsidRPr="007D288B" w:rsidRDefault="007D288B" w:rsidP="007D288B">
      <w:pPr>
        <w:ind w:firstLine="540"/>
        <w:jc w:val="both"/>
      </w:pPr>
      <w:r w:rsidRPr="007D288B">
        <w:t>8. Информацию о кадровом обеспечении, в том числе:</w:t>
      </w:r>
    </w:p>
    <w:p w:rsidR="007D288B" w:rsidRPr="007D288B" w:rsidRDefault="007D288B" w:rsidP="007D288B">
      <w:pPr>
        <w:ind w:left="540" w:hanging="360"/>
        <w:jc w:val="both"/>
      </w:pPr>
      <w:r w:rsidRPr="007D288B">
        <w:t>а) порядок поступления граждан на муниципальную службу;</w:t>
      </w:r>
    </w:p>
    <w:p w:rsidR="007D288B" w:rsidRPr="007D288B" w:rsidRDefault="007D288B" w:rsidP="007D288B">
      <w:pPr>
        <w:ind w:left="540" w:hanging="360"/>
        <w:jc w:val="both"/>
      </w:pPr>
      <w:r w:rsidRPr="007D288B">
        <w:t>б) сведения о вакантных должностях муниципальной службы, имеющихся в органе местного самоуправления;</w:t>
      </w:r>
    </w:p>
    <w:p w:rsidR="007D288B" w:rsidRPr="007D288B" w:rsidRDefault="007D288B" w:rsidP="007D288B">
      <w:pPr>
        <w:ind w:left="540" w:hanging="360"/>
        <w:jc w:val="both"/>
      </w:pPr>
      <w:r w:rsidRPr="007D288B">
        <w:t>в) квалификационные требования к кандидатам на замещение вакантных должностей муниципальной службы;</w:t>
      </w:r>
    </w:p>
    <w:p w:rsidR="007D288B" w:rsidRPr="007D288B" w:rsidRDefault="007D288B" w:rsidP="007D288B">
      <w:pPr>
        <w:ind w:left="540" w:hanging="360"/>
        <w:jc w:val="both"/>
      </w:pPr>
      <w:r w:rsidRPr="007D288B">
        <w:t>г) условия и результаты конкурсов на замещение вакантных должностей муниципальной службы;</w:t>
      </w:r>
    </w:p>
    <w:p w:rsidR="007D288B" w:rsidRPr="007D288B" w:rsidRDefault="007D288B" w:rsidP="007D288B">
      <w:pPr>
        <w:ind w:left="540" w:hanging="360"/>
        <w:jc w:val="both"/>
      </w:pPr>
      <w:r w:rsidRPr="007D288B">
        <w:t>д) номера телефонов, по которым можно получить информацию по вопросу замещения вакантных должностей в органе местного самоуправления.</w:t>
      </w:r>
    </w:p>
    <w:p w:rsidR="007D288B" w:rsidRPr="007D288B" w:rsidRDefault="007D288B" w:rsidP="007D288B">
      <w:pPr>
        <w:ind w:firstLine="540"/>
        <w:jc w:val="both"/>
      </w:pPr>
      <w:r w:rsidRPr="007D288B">
        <w:t>9. Информацию о работе органа местного самоуправления с обращениями граждан (физических лиц), организаций (юридических лиц), общественных объединений, органов местного самоуправления, в том числе:</w:t>
      </w:r>
    </w:p>
    <w:p w:rsidR="007D288B" w:rsidRPr="007D288B" w:rsidRDefault="007D288B" w:rsidP="007D288B">
      <w:pPr>
        <w:ind w:left="540" w:hanging="360"/>
        <w:jc w:val="both"/>
      </w:pPr>
      <w:r w:rsidRPr="007D288B">
        <w:t>а) порядок и время приема граждан (физических лиц), в том числе представителей организаций (юридических лиц), общественных объединений, органов местного самоуправления, порядок рассмотрения их обращений с указанием актов, регулирующих эту деятельность;</w:t>
      </w:r>
    </w:p>
    <w:p w:rsidR="007D288B" w:rsidRPr="007D288B" w:rsidRDefault="007D288B" w:rsidP="007D288B">
      <w:pPr>
        <w:ind w:left="540" w:hanging="360"/>
        <w:jc w:val="both"/>
      </w:pPr>
      <w:r w:rsidRPr="007D288B">
        <w:t>б) фамилию, имя и отчество руководителя подразделения или иного должностного лица, к полномочиям которых отнесены организация приема лиц, указанных в подпункте «а» настоящего пункта, обеспечение рассмотрения их обращений, а также номер телефона, по которому можно получить информацию справочного характера;</w:t>
      </w:r>
    </w:p>
    <w:p w:rsidR="007D288B" w:rsidRPr="007D288B" w:rsidRDefault="007D288B" w:rsidP="007D288B">
      <w:pPr>
        <w:autoSpaceDE w:val="0"/>
        <w:autoSpaceDN w:val="0"/>
        <w:adjustRightInd w:val="0"/>
        <w:ind w:left="540" w:hanging="360"/>
        <w:jc w:val="both"/>
        <w:outlineLvl w:val="1"/>
      </w:pPr>
      <w:r w:rsidRPr="007D288B">
        <w:t>в) обзоры обращений лиц, указанных в подпункте «а» настоящего пункта, а также обобщенную информацию о результатах рассмотрения этих обращений и принятых мерах.</w:t>
      </w:r>
    </w:p>
    <w:p w:rsidR="007D288B" w:rsidRPr="007D288B" w:rsidRDefault="007D288B" w:rsidP="007D288B">
      <w:pPr>
        <w:autoSpaceDE w:val="0"/>
        <w:autoSpaceDN w:val="0"/>
        <w:adjustRightInd w:val="0"/>
        <w:ind w:firstLine="540"/>
        <w:jc w:val="both"/>
        <w:outlineLvl w:val="1"/>
      </w:pPr>
      <w:r w:rsidRPr="007D288B">
        <w:t xml:space="preserve">10. Органы местного самоуправления наряду с информацией, указанной в ч.1 настоящего перечня и относящейся к их деятельности, могут размещать в сети Интернет иную информацию о своей деятельности с учетом требований </w:t>
      </w:r>
      <w:hyperlink r:id="rId10" w:anchor="0" w:tooltip="Федеральный закон от 9 февраля 2009 г. N 8-ФЗ &quot;Об...(не вступил в силу)" w:history="1">
        <w:r w:rsidRPr="007D288B">
          <w:rPr>
            <w:rStyle w:val="a4"/>
          </w:rPr>
          <w:t>Федерального закона</w:t>
        </w:r>
      </w:hyperlink>
      <w:r w:rsidRPr="007D288B">
        <w:t xml:space="preserve"> №8-ФЗ от 9 февраля 2009 г.</w:t>
      </w:r>
    </w:p>
    <w:p w:rsidR="007D288B" w:rsidRPr="007D288B" w:rsidRDefault="007D288B" w:rsidP="007D288B">
      <w:pPr>
        <w:ind w:firstLine="708"/>
        <w:jc w:val="both"/>
      </w:pPr>
      <w:r w:rsidRPr="007D288B">
        <w:t> </w:t>
      </w:r>
    </w:p>
    <w:p w:rsidR="007D288B" w:rsidRPr="007D288B" w:rsidRDefault="007D288B" w:rsidP="007D288B">
      <w:pPr>
        <w:ind w:firstLine="700"/>
        <w:jc w:val="both"/>
      </w:pPr>
      <w:r w:rsidRPr="007D288B">
        <w:t xml:space="preserve"> </w:t>
      </w:r>
    </w:p>
    <w:p w:rsidR="007D288B" w:rsidRPr="007D288B" w:rsidRDefault="007D288B" w:rsidP="007D288B">
      <w:pPr>
        <w:ind w:firstLine="700"/>
        <w:jc w:val="both"/>
      </w:pPr>
    </w:p>
    <w:p w:rsidR="007D288B" w:rsidRPr="007D288B" w:rsidRDefault="007D288B" w:rsidP="007D288B">
      <w:pPr>
        <w:ind w:firstLine="700"/>
        <w:jc w:val="both"/>
      </w:pPr>
    </w:p>
    <w:p w:rsidR="007D288B" w:rsidRPr="007D288B" w:rsidRDefault="007D288B" w:rsidP="007D288B">
      <w:pPr>
        <w:jc w:val="both"/>
      </w:pPr>
      <w:r w:rsidRPr="007D288B">
        <w:lastRenderedPageBreak/>
        <w:t xml:space="preserve"> </w:t>
      </w:r>
    </w:p>
    <w:p w:rsidR="007D288B" w:rsidRPr="007D288B" w:rsidRDefault="007D288B" w:rsidP="007D288B">
      <w:pPr>
        <w:ind w:left="5580"/>
        <w:jc w:val="both"/>
      </w:pPr>
      <w:r w:rsidRPr="007D288B">
        <w:t>Приложение №2</w:t>
      </w:r>
    </w:p>
    <w:p w:rsidR="007D288B" w:rsidRPr="007D288B" w:rsidRDefault="007D288B" w:rsidP="007D288B">
      <w:pPr>
        <w:ind w:left="5580"/>
        <w:jc w:val="both"/>
      </w:pPr>
      <w:r w:rsidRPr="007D288B">
        <w:t>к   постановлению  администрации</w:t>
      </w:r>
    </w:p>
    <w:p w:rsidR="007D288B" w:rsidRPr="007D288B" w:rsidRDefault="007D288B" w:rsidP="007D288B">
      <w:pPr>
        <w:ind w:left="5580"/>
        <w:jc w:val="both"/>
      </w:pPr>
      <w:r w:rsidRPr="007D288B">
        <w:t>№</w:t>
      </w:r>
      <w:r>
        <w:t xml:space="preserve"> 65</w:t>
      </w:r>
      <w:r w:rsidRPr="007D288B">
        <w:t xml:space="preserve">  от « </w:t>
      </w:r>
      <w:r>
        <w:t>12</w:t>
      </w:r>
      <w:r w:rsidRPr="007D288B">
        <w:t xml:space="preserve"> » </w:t>
      </w:r>
      <w:r>
        <w:t>ноября   2012</w:t>
      </w:r>
      <w:r w:rsidRPr="007D288B">
        <w:t xml:space="preserve"> года</w:t>
      </w:r>
    </w:p>
    <w:p w:rsidR="007D288B" w:rsidRPr="007D288B" w:rsidRDefault="007D288B" w:rsidP="007D288B">
      <w:pPr>
        <w:jc w:val="center"/>
        <w:rPr>
          <w:b/>
          <w:bCs/>
        </w:rPr>
      </w:pPr>
      <w:r w:rsidRPr="007D288B">
        <w:rPr>
          <w:b/>
          <w:bCs/>
        </w:rPr>
        <w:t>Перечень информации,</w:t>
      </w:r>
    </w:p>
    <w:p w:rsidR="007D288B" w:rsidRPr="007D288B" w:rsidRDefault="007D288B" w:rsidP="007D288B">
      <w:pPr>
        <w:jc w:val="center"/>
      </w:pPr>
      <w:proofErr w:type="gramStart"/>
      <w:r w:rsidRPr="007D288B">
        <w:rPr>
          <w:b/>
          <w:bCs/>
        </w:rPr>
        <w:t>подлежащей</w:t>
      </w:r>
      <w:proofErr w:type="gramEnd"/>
      <w:r w:rsidRPr="007D288B">
        <w:rPr>
          <w:b/>
          <w:bCs/>
        </w:rPr>
        <w:t xml:space="preserve"> размещению в отведенных для этого местах (стенды и т.п.)</w:t>
      </w:r>
    </w:p>
    <w:p w:rsidR="007D288B" w:rsidRPr="007D288B" w:rsidRDefault="007D288B" w:rsidP="007D288B">
      <w:pPr>
        <w:jc w:val="both"/>
      </w:pPr>
      <w:r w:rsidRPr="007D288B">
        <w:t> </w:t>
      </w:r>
    </w:p>
    <w:p w:rsidR="007D288B" w:rsidRPr="007D288B" w:rsidRDefault="007D288B" w:rsidP="007D288B">
      <w:pPr>
        <w:ind w:firstLine="708"/>
        <w:jc w:val="both"/>
      </w:pPr>
      <w:r w:rsidRPr="007D288B">
        <w:t>Размещение Информации в помещениях, занимаемых органами местного самоуправления, и иных отведенных для этих целей местах.</w:t>
      </w:r>
    </w:p>
    <w:p w:rsidR="007D288B" w:rsidRPr="007D288B" w:rsidRDefault="007D288B" w:rsidP="007D288B">
      <w:pPr>
        <w:ind w:firstLine="708"/>
        <w:jc w:val="both"/>
      </w:pPr>
      <w:r w:rsidRPr="007D288B">
        <w:t> </w:t>
      </w:r>
    </w:p>
    <w:p w:rsidR="007D288B" w:rsidRPr="007D288B" w:rsidRDefault="007D288B" w:rsidP="007D288B">
      <w:pPr>
        <w:ind w:firstLine="708"/>
        <w:jc w:val="both"/>
      </w:pPr>
      <w:r w:rsidRPr="007D288B">
        <w:t>1. Органы местного самоуправления в помещениях, занимаемых указанными органами, и иных отведенных для этих целей местах размещают информационные стенды и (или) другие технические средства аналогичного назначения для ознакомления пользователей информацией с текущей Информацией.</w:t>
      </w:r>
    </w:p>
    <w:p w:rsidR="007D288B" w:rsidRPr="007D288B" w:rsidRDefault="007D288B" w:rsidP="007D288B">
      <w:pPr>
        <w:ind w:firstLine="708"/>
        <w:jc w:val="both"/>
      </w:pPr>
      <w:r w:rsidRPr="007D288B">
        <w:t> </w:t>
      </w:r>
    </w:p>
    <w:p w:rsidR="007D288B" w:rsidRPr="007D288B" w:rsidRDefault="007D288B" w:rsidP="007D288B">
      <w:pPr>
        <w:ind w:firstLine="708"/>
        <w:jc w:val="both"/>
      </w:pPr>
      <w:r w:rsidRPr="007D288B">
        <w:t>2. Информация, указанная в части 1, должна содержать:</w:t>
      </w:r>
    </w:p>
    <w:p w:rsidR="007D288B" w:rsidRPr="007D288B" w:rsidRDefault="007D288B" w:rsidP="007D288B">
      <w:pPr>
        <w:ind w:firstLine="708"/>
        <w:jc w:val="both"/>
      </w:pPr>
      <w:r w:rsidRPr="007D288B">
        <w:t>1) Порядок работы органа местного самоуправления, включая порядок приема граждан (физических лиц), в том числе представителей организаций (юридических лиц), общественных объединений и органов местного самоуправления;</w:t>
      </w:r>
    </w:p>
    <w:p w:rsidR="007D288B" w:rsidRPr="007D288B" w:rsidRDefault="007D288B" w:rsidP="007D288B">
      <w:pPr>
        <w:ind w:firstLine="708"/>
        <w:jc w:val="both"/>
      </w:pPr>
      <w:r w:rsidRPr="007D288B">
        <w:t>2) Условия и порядок получения информации от органа местного самоуправления.</w:t>
      </w:r>
    </w:p>
    <w:p w:rsidR="007D288B" w:rsidRPr="007D288B" w:rsidRDefault="007D288B" w:rsidP="007D288B">
      <w:pPr>
        <w:ind w:firstLine="708"/>
        <w:jc w:val="both"/>
      </w:pPr>
      <w:r w:rsidRPr="007D288B">
        <w:t> </w:t>
      </w:r>
    </w:p>
    <w:p w:rsidR="007D288B" w:rsidRPr="007D288B" w:rsidRDefault="007D288B" w:rsidP="007D288B">
      <w:pPr>
        <w:ind w:firstLine="708"/>
        <w:jc w:val="both"/>
      </w:pPr>
      <w:r w:rsidRPr="007D288B">
        <w:t>3. В помещениях, занимаемых указанными органами, и иных отведенных для этих целей местах, органы местного самоуправления вправе размещать иные сведения, необходимые для оперативного информирования пользователей информацией.</w:t>
      </w: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jc w:val="both"/>
      </w:pPr>
    </w:p>
    <w:p w:rsidR="007D288B" w:rsidRPr="007D288B" w:rsidRDefault="007D288B" w:rsidP="007D288B">
      <w:pPr>
        <w:ind w:left="5580"/>
        <w:jc w:val="both"/>
      </w:pPr>
      <w:r w:rsidRPr="007D288B">
        <w:lastRenderedPageBreak/>
        <w:t>Приложение №3</w:t>
      </w:r>
    </w:p>
    <w:p w:rsidR="007D288B" w:rsidRPr="007D288B" w:rsidRDefault="007D288B" w:rsidP="007D288B">
      <w:pPr>
        <w:ind w:left="5580"/>
        <w:jc w:val="both"/>
      </w:pPr>
      <w:r w:rsidRPr="007D288B">
        <w:t>к   постановлению  администрации</w:t>
      </w:r>
    </w:p>
    <w:p w:rsidR="007D288B" w:rsidRPr="007D288B" w:rsidRDefault="007D288B" w:rsidP="007D288B">
      <w:pPr>
        <w:ind w:left="5580"/>
        <w:jc w:val="both"/>
      </w:pPr>
      <w:r w:rsidRPr="007D288B">
        <w:t>№</w:t>
      </w:r>
      <w:r>
        <w:t xml:space="preserve"> 65</w:t>
      </w:r>
      <w:r w:rsidRPr="007D288B">
        <w:t xml:space="preserve">  от « </w:t>
      </w:r>
      <w:r>
        <w:t>12</w:t>
      </w:r>
      <w:r w:rsidRPr="007D288B">
        <w:t xml:space="preserve"> » </w:t>
      </w:r>
      <w:r>
        <w:t>ноября   2012</w:t>
      </w:r>
      <w:r w:rsidRPr="007D288B">
        <w:t xml:space="preserve"> года</w:t>
      </w:r>
    </w:p>
    <w:p w:rsidR="007D288B" w:rsidRPr="007D288B" w:rsidRDefault="007D288B" w:rsidP="007D288B">
      <w:pPr>
        <w:jc w:val="both"/>
      </w:pPr>
      <w:r w:rsidRPr="007D288B">
        <w:t> </w:t>
      </w:r>
    </w:p>
    <w:p w:rsidR="007D288B" w:rsidRPr="007D288B" w:rsidRDefault="007D288B" w:rsidP="007D288B">
      <w:pPr>
        <w:jc w:val="center"/>
        <w:rPr>
          <w:b/>
          <w:bCs/>
        </w:rPr>
      </w:pPr>
      <w:r w:rsidRPr="007D288B">
        <w:rPr>
          <w:b/>
          <w:bCs/>
        </w:rPr>
        <w:t>Перечень информации,</w:t>
      </w:r>
    </w:p>
    <w:p w:rsidR="007D288B" w:rsidRPr="007D288B" w:rsidRDefault="007D288B" w:rsidP="007D288B">
      <w:pPr>
        <w:jc w:val="center"/>
      </w:pPr>
      <w:proofErr w:type="gramStart"/>
      <w:r w:rsidRPr="007D288B">
        <w:rPr>
          <w:b/>
          <w:bCs/>
        </w:rPr>
        <w:t>подлежащей</w:t>
      </w:r>
      <w:proofErr w:type="gramEnd"/>
      <w:r w:rsidRPr="007D288B">
        <w:rPr>
          <w:b/>
          <w:bCs/>
        </w:rPr>
        <w:t xml:space="preserve"> размещению в помещениях, занимаемых органами местного самоуправления, библиотечных и архивных фондах</w:t>
      </w:r>
    </w:p>
    <w:p w:rsidR="007D288B" w:rsidRPr="007D288B" w:rsidRDefault="007D288B" w:rsidP="007D288B">
      <w:pPr>
        <w:jc w:val="both"/>
      </w:pPr>
      <w:r w:rsidRPr="007D288B">
        <w:t> </w:t>
      </w:r>
    </w:p>
    <w:p w:rsidR="007D288B" w:rsidRPr="007D288B" w:rsidRDefault="007D288B" w:rsidP="007D288B">
      <w:pPr>
        <w:ind w:firstLine="708"/>
        <w:jc w:val="both"/>
      </w:pPr>
      <w:r w:rsidRPr="007D288B">
        <w:t>Ознакомление с Информацией в помещениях, занимаемых указанными органами, а также через библиотечные и архивные фонды.</w:t>
      </w:r>
    </w:p>
    <w:p w:rsidR="007D288B" w:rsidRPr="007D288B" w:rsidRDefault="007D288B" w:rsidP="007D288B">
      <w:pPr>
        <w:ind w:firstLine="708"/>
        <w:jc w:val="both"/>
      </w:pPr>
      <w:r w:rsidRPr="007D288B">
        <w:t> </w:t>
      </w:r>
    </w:p>
    <w:p w:rsidR="007D288B" w:rsidRPr="007D288B" w:rsidRDefault="007D288B" w:rsidP="007D288B">
      <w:pPr>
        <w:ind w:firstLine="708"/>
        <w:jc w:val="both"/>
      </w:pPr>
      <w:r w:rsidRPr="007D288B">
        <w:t xml:space="preserve">1. По решению органа местного самоуправления в установленном им порядке пользователю информацией может быть предоставлена возможность ознакомиться с Информацией в помещениях, занимаемых органом местного самоуправления, с законодательством Российской Федерации, </w:t>
      </w:r>
      <w:r>
        <w:t>Удмуртской Республики</w:t>
      </w:r>
      <w:r w:rsidRPr="007D288B">
        <w:t xml:space="preserve"> и муниципальными правовыми актами.</w:t>
      </w:r>
    </w:p>
    <w:p w:rsidR="007D288B" w:rsidRPr="007D288B" w:rsidRDefault="007D288B" w:rsidP="007D288B">
      <w:pPr>
        <w:ind w:firstLine="708"/>
        <w:jc w:val="both"/>
      </w:pPr>
      <w:r w:rsidRPr="007D288B">
        <w:t> </w:t>
      </w:r>
    </w:p>
    <w:p w:rsidR="007D288B" w:rsidRPr="007D288B" w:rsidRDefault="007D288B" w:rsidP="007D288B">
      <w:pPr>
        <w:ind w:firstLine="708"/>
        <w:jc w:val="both"/>
      </w:pPr>
      <w:r w:rsidRPr="007D288B">
        <w:t xml:space="preserve">2. Ознакомление пользователей информацией с Информацией, находящейся в библиотечных и архивных фондах, осуществляется в порядке, установленном законодательством Российской Федерации, законодательством </w:t>
      </w:r>
      <w:r>
        <w:t>Удмуртской Республики</w:t>
      </w:r>
      <w:r w:rsidRPr="007D288B">
        <w:t>, муниципальными правовыми актами.</w:t>
      </w:r>
    </w:p>
    <w:p w:rsidR="007D288B" w:rsidRPr="007D288B" w:rsidRDefault="007D288B" w:rsidP="007D288B">
      <w:pPr>
        <w:jc w:val="both"/>
      </w:pPr>
    </w:p>
    <w:p w:rsidR="00891E31" w:rsidRPr="007D288B" w:rsidRDefault="00891E31" w:rsidP="007D288B">
      <w:pPr>
        <w:jc w:val="both"/>
      </w:pPr>
    </w:p>
    <w:sectPr w:rsidR="00891E31" w:rsidRPr="007D288B" w:rsidSect="004F4907">
      <w:footerReference w:type="even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AEA" w:rsidRDefault="00A30AEA">
      <w:r>
        <w:separator/>
      </w:r>
    </w:p>
  </w:endnote>
  <w:endnote w:type="continuationSeparator" w:id="0">
    <w:p w:rsidR="00A30AEA" w:rsidRDefault="00A30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88" w:rsidRDefault="007D288B" w:rsidP="00B763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7C88" w:rsidRDefault="00A30AEA" w:rsidP="004F4907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C88" w:rsidRDefault="007D288B" w:rsidP="00B7639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96DDA">
      <w:rPr>
        <w:rStyle w:val="a7"/>
        <w:noProof/>
      </w:rPr>
      <w:t>5</w:t>
    </w:r>
    <w:r>
      <w:rPr>
        <w:rStyle w:val="a7"/>
      </w:rPr>
      <w:fldChar w:fldCharType="end"/>
    </w:r>
  </w:p>
  <w:p w:rsidR="00F57C88" w:rsidRDefault="00A30AEA" w:rsidP="004F490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AEA" w:rsidRDefault="00A30AEA">
      <w:r>
        <w:separator/>
      </w:r>
    </w:p>
  </w:footnote>
  <w:footnote w:type="continuationSeparator" w:id="0">
    <w:p w:rsidR="00A30AEA" w:rsidRDefault="00A30A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435F5"/>
    <w:multiLevelType w:val="multilevel"/>
    <w:tmpl w:val="11BA5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288"/>
    <w:rsid w:val="00077A43"/>
    <w:rsid w:val="004E3288"/>
    <w:rsid w:val="00796DDA"/>
    <w:rsid w:val="007D288B"/>
    <w:rsid w:val="00891E31"/>
    <w:rsid w:val="008D71FA"/>
    <w:rsid w:val="00A3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7D288B"/>
  </w:style>
  <w:style w:type="paragraph" w:styleId="a3">
    <w:name w:val="Normal (Web)"/>
    <w:basedOn w:val="a"/>
    <w:rsid w:val="007D288B"/>
    <w:pPr>
      <w:spacing w:before="100" w:beforeAutospacing="1" w:after="100" w:afterAutospacing="1"/>
    </w:pPr>
  </w:style>
  <w:style w:type="character" w:styleId="a4">
    <w:name w:val="Hyperlink"/>
    <w:basedOn w:val="a0"/>
    <w:rsid w:val="007D288B"/>
    <w:rPr>
      <w:color w:val="0000FF"/>
      <w:u w:val="single"/>
    </w:rPr>
  </w:style>
  <w:style w:type="paragraph" w:styleId="a5">
    <w:name w:val="footer"/>
    <w:basedOn w:val="a"/>
    <w:link w:val="a6"/>
    <w:rsid w:val="007D2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2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D288B"/>
  </w:style>
  <w:style w:type="paragraph" w:styleId="a8">
    <w:name w:val="Title"/>
    <w:basedOn w:val="a"/>
    <w:link w:val="a9"/>
    <w:qFormat/>
    <w:rsid w:val="007D288B"/>
    <w:pPr>
      <w:jc w:val="center"/>
    </w:pPr>
    <w:rPr>
      <w:b/>
      <w:sz w:val="22"/>
      <w:szCs w:val="20"/>
      <w:u w:val="single"/>
    </w:rPr>
  </w:style>
  <w:style w:type="character" w:customStyle="1" w:styleId="a9">
    <w:name w:val="Название Знак"/>
    <w:basedOn w:val="a0"/>
    <w:link w:val="a8"/>
    <w:rsid w:val="007D288B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71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1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ue">
    <w:name w:val="blue"/>
    <w:basedOn w:val="a0"/>
    <w:rsid w:val="007D288B"/>
  </w:style>
  <w:style w:type="paragraph" w:styleId="a3">
    <w:name w:val="Normal (Web)"/>
    <w:basedOn w:val="a"/>
    <w:rsid w:val="007D288B"/>
    <w:pPr>
      <w:spacing w:before="100" w:beforeAutospacing="1" w:after="100" w:afterAutospacing="1"/>
    </w:pPr>
  </w:style>
  <w:style w:type="character" w:styleId="a4">
    <w:name w:val="Hyperlink"/>
    <w:basedOn w:val="a0"/>
    <w:rsid w:val="007D288B"/>
    <w:rPr>
      <w:color w:val="0000FF"/>
      <w:u w:val="single"/>
    </w:rPr>
  </w:style>
  <w:style w:type="paragraph" w:styleId="a5">
    <w:name w:val="footer"/>
    <w:basedOn w:val="a"/>
    <w:link w:val="a6"/>
    <w:rsid w:val="007D28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D28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D288B"/>
  </w:style>
  <w:style w:type="paragraph" w:styleId="a8">
    <w:name w:val="Title"/>
    <w:basedOn w:val="a"/>
    <w:link w:val="a9"/>
    <w:qFormat/>
    <w:rsid w:val="007D288B"/>
    <w:pPr>
      <w:jc w:val="center"/>
    </w:pPr>
    <w:rPr>
      <w:b/>
      <w:sz w:val="22"/>
      <w:szCs w:val="20"/>
      <w:u w:val="single"/>
    </w:rPr>
  </w:style>
  <w:style w:type="character" w:customStyle="1" w:styleId="a9">
    <w:name w:val="Название Знак"/>
    <w:basedOn w:val="a0"/>
    <w:link w:val="a8"/>
    <w:rsid w:val="007D288B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71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71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base.garant.ru/194874.ht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6</cp:revision>
  <cp:lastPrinted>2012-11-13T12:07:00Z</cp:lastPrinted>
  <dcterms:created xsi:type="dcterms:W3CDTF">2012-11-09T10:35:00Z</dcterms:created>
  <dcterms:modified xsi:type="dcterms:W3CDTF">2012-11-13T12:10:00Z</dcterms:modified>
</cp:coreProperties>
</file>