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D3" w:rsidRDefault="006822D3" w:rsidP="006822D3">
      <w:pPr>
        <w:pStyle w:val="a6"/>
        <w:spacing w:beforeAutospacing="0" w:after="0"/>
        <w:ind w:left="23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object w:dxaOrig="120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7" o:title=""/>
          </v:shape>
          <o:OLEObject Type="Embed" ProgID="PBrush" ShapeID="_x0000_i1025" DrawAspect="Content" ObjectID="_1462252979" r:id="rId8"/>
        </w:object>
      </w:r>
    </w:p>
    <w:p w:rsidR="006822D3" w:rsidRDefault="006822D3" w:rsidP="006822D3">
      <w:pPr>
        <w:pStyle w:val="a6"/>
        <w:spacing w:beforeAutospacing="0" w:after="0"/>
        <w:ind w:left="238"/>
        <w:jc w:val="center"/>
        <w:rPr>
          <w:b/>
          <w:u w:val="single"/>
        </w:rPr>
      </w:pPr>
      <w:r>
        <w:rPr>
          <w:rFonts w:ascii="Times New Roman CYR" w:hAnsi="Times New Roman CYR" w:cs="Times New Roman CYR"/>
          <w:b/>
          <w:u w:val="single"/>
        </w:rPr>
        <w:t>АДМИНИСТРАЦИЯ МУНИЦИПАЛЬНОГО ОБРАЗОВАНИЯ «МА</w:t>
      </w:r>
      <w:r w:rsidR="00D74EA0">
        <w:rPr>
          <w:rFonts w:ascii="Times New Roman CYR" w:hAnsi="Times New Roman CYR" w:cs="Times New Roman CYR"/>
          <w:b/>
          <w:u w:val="single"/>
        </w:rPr>
        <w:t>З</w:t>
      </w:r>
      <w:bookmarkStart w:id="0" w:name="_GoBack"/>
      <w:bookmarkEnd w:id="0"/>
      <w:r>
        <w:rPr>
          <w:rFonts w:ascii="Times New Roman CYR" w:hAnsi="Times New Roman CYR" w:cs="Times New Roman CYR"/>
          <w:b/>
          <w:u w:val="single"/>
        </w:rPr>
        <w:t>УНИНСКОЕ»</w:t>
      </w:r>
    </w:p>
    <w:p w:rsidR="006822D3" w:rsidRDefault="006822D3" w:rsidP="006822D3">
      <w:pPr>
        <w:pStyle w:val="a6"/>
        <w:spacing w:beforeAutospacing="0" w:after="0"/>
        <w:ind w:left="238"/>
        <w:jc w:val="center"/>
        <w:rPr>
          <w:sz w:val="28"/>
          <w:szCs w:val="28"/>
        </w:rPr>
      </w:pPr>
    </w:p>
    <w:p w:rsidR="006822D3" w:rsidRDefault="006822D3" w:rsidP="006822D3">
      <w:pPr>
        <w:pStyle w:val="a6"/>
        <w:spacing w:beforeAutospacing="0" w:after="0"/>
        <w:ind w:left="238"/>
        <w:jc w:val="center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О С Т А Н О В Л Е Н И Е</w:t>
      </w:r>
    </w:p>
    <w:p w:rsidR="006822D3" w:rsidRDefault="006822D3" w:rsidP="006822D3">
      <w:pPr>
        <w:pStyle w:val="a6"/>
        <w:spacing w:beforeAutospacing="0" w:after="0"/>
        <w:ind w:left="238"/>
        <w:jc w:val="center"/>
        <w:rPr>
          <w:b/>
          <w:sz w:val="28"/>
          <w:szCs w:val="28"/>
        </w:rPr>
      </w:pPr>
    </w:p>
    <w:p w:rsidR="006822D3" w:rsidRPr="00000CA5" w:rsidRDefault="006822D3" w:rsidP="006822D3">
      <w:pPr>
        <w:pStyle w:val="a6"/>
        <w:spacing w:beforeAutospacing="0" w:after="0"/>
        <w:ind w:left="238"/>
        <w:rPr>
          <w:rFonts w:ascii="Times New Roman CYR" w:hAnsi="Times New Roman CYR" w:cs="Times New Roman CYR"/>
          <w:sz w:val="28"/>
          <w:szCs w:val="28"/>
        </w:rPr>
      </w:pPr>
      <w:r w:rsidRPr="00000CA5">
        <w:rPr>
          <w:rFonts w:ascii="Times New Roman CYR" w:hAnsi="Times New Roman CYR" w:cs="Times New Roman CYR"/>
          <w:sz w:val="28"/>
          <w:szCs w:val="28"/>
        </w:rPr>
        <w:t xml:space="preserve">21.05.2014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Pr="00000CA5">
        <w:rPr>
          <w:rFonts w:ascii="Times New Roman CYR" w:hAnsi="Times New Roman CYR" w:cs="Times New Roman CYR"/>
          <w:sz w:val="28"/>
          <w:szCs w:val="28"/>
        </w:rPr>
        <w:t xml:space="preserve"> с. Маз</w:t>
      </w:r>
      <w:r>
        <w:rPr>
          <w:rFonts w:ascii="Times New Roman CYR" w:hAnsi="Times New Roman CYR" w:cs="Times New Roman CYR"/>
          <w:sz w:val="28"/>
          <w:szCs w:val="28"/>
        </w:rPr>
        <w:t xml:space="preserve">унино                  </w:t>
      </w:r>
      <w:r w:rsidRPr="00000CA5">
        <w:rPr>
          <w:rFonts w:ascii="Times New Roman CYR" w:hAnsi="Times New Roman CYR" w:cs="Times New Roman CYR"/>
          <w:sz w:val="28"/>
          <w:szCs w:val="28"/>
        </w:rPr>
        <w:t xml:space="preserve">                               № 2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:rsidR="006822D3" w:rsidRDefault="006822D3" w:rsidP="006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2D3" w:rsidRPr="006822D3" w:rsidRDefault="006822D3" w:rsidP="006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форм участия граждан</w:t>
      </w:r>
    </w:p>
    <w:p w:rsidR="006822D3" w:rsidRPr="006822D3" w:rsidRDefault="006822D3" w:rsidP="006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обеспечении первичных мер </w:t>
      </w:r>
    </w:p>
    <w:p w:rsidR="006822D3" w:rsidRPr="006822D3" w:rsidRDefault="006822D3" w:rsidP="006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безопасности, в том числе</w:t>
      </w:r>
    </w:p>
    <w:p w:rsidR="006822D3" w:rsidRPr="006822D3" w:rsidRDefault="006822D3" w:rsidP="006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деятельности добровольной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дружины</w:t>
      </w: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2D3" w:rsidRPr="006822D3" w:rsidRDefault="006822D3" w:rsidP="00682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Федеральными законом от 21.12.1994 №69-ФЗ «О пожарной безопасности», от 06.10.2003 №131-ФЗ «Об общих принципах местного самоуправления в Российской Федерации» и в целях определения форм участия граждан в обеспечении первичных мер пожарной безопасности и в деят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ельности добровольной пожарной дружины </w:t>
      </w: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 1. Определить, что формами участия граждан в обеспечении первичных мер пожарной безопасности и в деятельности добровольной пожарной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дружины</w:t>
      </w: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82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Формы участия граждан в обеспечении первичных мер пожарной безопасности на работе и в быту:</w:t>
      </w: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соблюдение правил пожарной безопасности на работе и в быту;</w:t>
      </w: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Администрацией сельского поселения;</w:t>
      </w: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 обнаружении пожаров немедленно уведомлять о них пожарную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охрану г. Сарапула и пожарную дружину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 прибытия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</w:t>
      </w: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посильные меры по спасению людей, имущества и тушению пожаров;</w:t>
      </w: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оказывать содействие пожарной охране при тушении пожаров;</w:t>
      </w: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 и пресечения их нарушений.</w:t>
      </w:r>
    </w:p>
    <w:p w:rsid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оказания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листовок;</w:t>
      </w:r>
    </w:p>
    <w:p w:rsid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1.2. Формы участия граждан в добровольной пожарной охране:</w:t>
      </w: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деятельности по обеспечению пожарной безопасности на соответствующей территории муниципального образования</w:t>
      </w:r>
      <w:proofErr w:type="gramStart"/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проведении противопожарной пропаганды;</w:t>
      </w: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несении службы (дежурства) в подразделениях пожарной добровольной </w:t>
      </w:r>
      <w:r w:rsidR="009918C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дружины</w:t>
      </w: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предупреждении пожаров;</w:t>
      </w: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тушении пожаров;</w:t>
      </w: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противопожарного состояния объектов или их отдельных участков на соответствующей территории муниципального образования;</w:t>
      </w: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проникать в места распространения (возможного распространения) пожаров и их опасных проявлений на соответствующей территории муниципального образования (организации).</w:t>
      </w: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Рекомендовать руководителям организа</w:t>
      </w:r>
      <w:r w:rsidR="009918C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ций, находящихся на территории муниципального образования «</w:t>
      </w:r>
      <w:proofErr w:type="spellStart"/>
      <w:r w:rsidR="00991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="009918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и закрепить своими  нормативно-правовыми актами перечень форм участия граждан в обеспечении первичных мер пожарной безопасности и в деятельности добровольной пожарной </w:t>
      </w:r>
      <w:r w:rsidR="009918C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дружины</w:t>
      </w: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их организаций.</w:t>
      </w: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991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главу муниципального образования</w:t>
      </w:r>
      <w:r w:rsidRPr="006822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2D3" w:rsidRPr="006822D3" w:rsidRDefault="006822D3" w:rsidP="00682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2D3" w:rsidRPr="006822D3" w:rsidRDefault="006822D3" w:rsidP="00682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Pr="00682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2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2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2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2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2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822D3" w:rsidRPr="006822D3" w:rsidRDefault="006822D3" w:rsidP="0068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D3" w:rsidRPr="006822D3" w:rsidRDefault="009918CF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«</w:t>
      </w:r>
      <w:proofErr w:type="spellStart"/>
      <w:r w:rsidRPr="00991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9918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М.Л. Шергина</w:t>
      </w: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D3" w:rsidRDefault="009918CF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Старчикова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Т.В.</w:t>
      </w:r>
    </w:p>
    <w:p w:rsidR="009918CF" w:rsidRPr="006822D3" w:rsidRDefault="009918CF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70-1-25</w:t>
      </w: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D3" w:rsidRPr="006822D3" w:rsidRDefault="006822D3" w:rsidP="0068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</w:p>
    <w:p w:rsidR="006822D3" w:rsidRPr="006822D3" w:rsidRDefault="006822D3" w:rsidP="006822D3">
      <w:pPr>
        <w:widowControl w:val="0"/>
        <w:autoSpaceDE w:val="0"/>
        <w:autoSpaceDN w:val="0"/>
        <w:adjustRightInd w:val="0"/>
        <w:spacing w:after="0" w:line="360" w:lineRule="auto"/>
        <w:ind w:right="-10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D3" w:rsidRPr="006822D3" w:rsidRDefault="006822D3" w:rsidP="00682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5BC" w:rsidRDefault="005775BC"/>
    <w:sectPr w:rsidR="005775BC" w:rsidSect="00F15140"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EE" w:rsidRDefault="00D52BEE">
      <w:pPr>
        <w:spacing w:after="0" w:line="240" w:lineRule="auto"/>
      </w:pPr>
      <w:r>
        <w:separator/>
      </w:r>
    </w:p>
  </w:endnote>
  <w:endnote w:type="continuationSeparator" w:id="0">
    <w:p w:rsidR="00D52BEE" w:rsidRDefault="00D5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40" w:rsidRDefault="009918CF" w:rsidP="00F151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5140" w:rsidRDefault="00D52BEE" w:rsidP="00F151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40" w:rsidRDefault="009918CF" w:rsidP="00F151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4EA0">
      <w:rPr>
        <w:rStyle w:val="a5"/>
        <w:noProof/>
      </w:rPr>
      <w:t>2</w:t>
    </w:r>
    <w:r>
      <w:rPr>
        <w:rStyle w:val="a5"/>
      </w:rPr>
      <w:fldChar w:fldCharType="end"/>
    </w:r>
  </w:p>
  <w:p w:rsidR="00F15140" w:rsidRDefault="00D52BEE" w:rsidP="00F151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EE" w:rsidRDefault="00D52BEE">
      <w:pPr>
        <w:spacing w:after="0" w:line="240" w:lineRule="auto"/>
      </w:pPr>
      <w:r>
        <w:separator/>
      </w:r>
    </w:p>
  </w:footnote>
  <w:footnote w:type="continuationSeparator" w:id="0">
    <w:p w:rsidR="00D52BEE" w:rsidRDefault="00D52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B3"/>
    <w:rsid w:val="005775BC"/>
    <w:rsid w:val="006822D3"/>
    <w:rsid w:val="009918CF"/>
    <w:rsid w:val="00D52BEE"/>
    <w:rsid w:val="00D743B3"/>
    <w:rsid w:val="00D7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22D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6822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2D3"/>
  </w:style>
  <w:style w:type="paragraph" w:styleId="a6">
    <w:name w:val="Normal (Web)"/>
    <w:basedOn w:val="a"/>
    <w:uiPriority w:val="99"/>
    <w:semiHidden/>
    <w:unhideWhenUsed/>
    <w:rsid w:val="006822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22D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6822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2D3"/>
  </w:style>
  <w:style w:type="paragraph" w:styleId="a6">
    <w:name w:val="Normal (Web)"/>
    <w:basedOn w:val="a"/>
    <w:uiPriority w:val="99"/>
    <w:semiHidden/>
    <w:unhideWhenUsed/>
    <w:rsid w:val="006822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2014-05-22T04:34:00Z</cp:lastPrinted>
  <dcterms:created xsi:type="dcterms:W3CDTF">2014-05-21T10:03:00Z</dcterms:created>
  <dcterms:modified xsi:type="dcterms:W3CDTF">2014-05-22T04:37:00Z</dcterms:modified>
</cp:coreProperties>
</file>