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AAE" w:rsidRDefault="00F34AAE" w:rsidP="00F34AAE">
      <w:pPr>
        <w:pStyle w:val="a3"/>
      </w:pPr>
      <w:r>
        <w:object w:dxaOrig="120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2pt;height:60.2pt" o:ole="">
            <v:imagedata r:id="rId6" o:title=""/>
          </v:shape>
          <o:OLEObject Type="Embed" ProgID="PBrush" ShapeID="_x0000_i1025" DrawAspect="Content" ObjectID="_1559393309" r:id="rId7"/>
        </w:object>
      </w:r>
    </w:p>
    <w:p w:rsidR="008C4D67" w:rsidRPr="008C4D67" w:rsidRDefault="008C4D67" w:rsidP="00F34AAE">
      <w:pPr>
        <w:pStyle w:val="a3"/>
        <w:rPr>
          <w:sz w:val="28"/>
          <w:szCs w:val="28"/>
        </w:rPr>
      </w:pPr>
      <w:r w:rsidRPr="008C4D67">
        <w:rPr>
          <w:sz w:val="28"/>
          <w:szCs w:val="28"/>
        </w:rPr>
        <w:t>Администрация муниципального образования «Мазунинское»</w:t>
      </w:r>
    </w:p>
    <w:p w:rsidR="00F34AAE" w:rsidRDefault="00F34AAE" w:rsidP="00F34AAE">
      <w:pPr>
        <w:rPr>
          <w:b/>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34290</wp:posOffset>
                </wp:positionV>
                <wp:extent cx="6248400" cy="0"/>
                <wp:effectExtent l="6350" t="5715" r="12700" b="1333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3.5pt;margin-top:2.7pt;width:4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"/>
            </w:pict>
          </mc:Fallback>
        </mc:AlternateContent>
      </w:r>
    </w:p>
    <w:p w:rsidR="00F34AAE" w:rsidRDefault="00F34AAE" w:rsidP="00F34AAE">
      <w:pPr>
        <w:pStyle w:val="1"/>
        <w:rPr>
          <w:sz w:val="28"/>
        </w:rPr>
      </w:pPr>
      <w:proofErr w:type="gramStart"/>
      <w:r>
        <w:rPr>
          <w:sz w:val="28"/>
        </w:rPr>
        <w:t>П</w:t>
      </w:r>
      <w:proofErr w:type="gramEnd"/>
      <w:r>
        <w:rPr>
          <w:sz w:val="28"/>
        </w:rPr>
        <w:t xml:space="preserve"> О С Т А Н О В Л Е Н И Е</w:t>
      </w:r>
    </w:p>
    <w:p w:rsidR="00F34AAE" w:rsidRDefault="00F34AAE" w:rsidP="00F34AAE">
      <w:pPr>
        <w:jc w:val="center"/>
        <w:rPr>
          <w:b/>
          <w:sz w:val="22"/>
        </w:rPr>
      </w:pPr>
    </w:p>
    <w:p w:rsidR="00F34AAE" w:rsidRDefault="008C4D67" w:rsidP="008C4D67">
      <w:pPr>
        <w:pStyle w:val="2"/>
        <w:rPr>
          <w:b w:val="0"/>
          <w:sz w:val="24"/>
        </w:rPr>
      </w:pPr>
      <w:r>
        <w:rPr>
          <w:b w:val="0"/>
          <w:sz w:val="24"/>
        </w:rPr>
        <w:t>10.05.2016</w:t>
      </w:r>
      <w:r w:rsidR="00F34AAE">
        <w:rPr>
          <w:b w:val="0"/>
          <w:sz w:val="24"/>
        </w:rPr>
        <w:tab/>
      </w:r>
      <w:r w:rsidR="00F34AAE">
        <w:rPr>
          <w:b w:val="0"/>
          <w:sz w:val="24"/>
        </w:rPr>
        <w:tab/>
      </w:r>
      <w:r w:rsidR="00F34AAE">
        <w:rPr>
          <w:b w:val="0"/>
          <w:sz w:val="24"/>
        </w:rPr>
        <w:tab/>
      </w:r>
      <w:r w:rsidR="00F34AAE">
        <w:rPr>
          <w:b w:val="0"/>
          <w:sz w:val="24"/>
        </w:rPr>
        <w:tab/>
      </w:r>
      <w:r w:rsidR="00F34AAE">
        <w:rPr>
          <w:b w:val="0"/>
          <w:sz w:val="24"/>
        </w:rPr>
        <w:tab/>
      </w:r>
      <w:r w:rsidR="00F34AAE">
        <w:rPr>
          <w:b w:val="0"/>
          <w:sz w:val="24"/>
        </w:rPr>
        <w:tab/>
      </w:r>
      <w:r w:rsidR="00F34AAE">
        <w:rPr>
          <w:b w:val="0"/>
          <w:sz w:val="24"/>
        </w:rPr>
        <w:tab/>
      </w:r>
      <w:r w:rsidR="00F34AAE">
        <w:rPr>
          <w:b w:val="0"/>
          <w:sz w:val="24"/>
        </w:rPr>
        <w:tab/>
      </w:r>
      <w:r w:rsidR="00F34AAE">
        <w:rPr>
          <w:b w:val="0"/>
          <w:sz w:val="24"/>
        </w:rPr>
        <w:tab/>
      </w:r>
      <w:r>
        <w:rPr>
          <w:b w:val="0"/>
          <w:sz w:val="24"/>
        </w:rPr>
        <w:t xml:space="preserve">                                    </w:t>
      </w:r>
      <w:r w:rsidR="00F34AAE">
        <w:rPr>
          <w:b w:val="0"/>
          <w:sz w:val="24"/>
        </w:rPr>
        <w:t xml:space="preserve">№ </w:t>
      </w:r>
      <w:r w:rsidR="00D00533">
        <w:rPr>
          <w:b w:val="0"/>
          <w:sz w:val="24"/>
        </w:rPr>
        <w:t>20</w:t>
      </w:r>
    </w:p>
    <w:p w:rsidR="00F34AAE" w:rsidRDefault="00F34AAE" w:rsidP="00F34AAE">
      <w:pPr>
        <w:jc w:val="center"/>
      </w:pPr>
      <w:r>
        <w:rPr>
          <w:sz w:val="24"/>
        </w:rPr>
        <w:t xml:space="preserve">с. </w:t>
      </w:r>
      <w:r w:rsidR="008C4D67">
        <w:rPr>
          <w:sz w:val="24"/>
        </w:rPr>
        <w:t>Мазунино</w:t>
      </w:r>
    </w:p>
    <w:p w:rsidR="00F34AAE" w:rsidRDefault="00F34AAE" w:rsidP="00F34AAE"/>
    <w:p w:rsidR="00F34AAE" w:rsidRDefault="00F34AAE" w:rsidP="00F34AAE"/>
    <w:p w:rsidR="00F34AAE" w:rsidRPr="008C4D67" w:rsidRDefault="00F34AAE" w:rsidP="008C4D67">
      <w:pPr>
        <w:spacing w:after="240" w:line="274" w:lineRule="exact"/>
        <w:jc w:val="center"/>
        <w:rPr>
          <w:b/>
        </w:rPr>
      </w:pPr>
      <w:r w:rsidRPr="008C4D67">
        <w:rPr>
          <w:b/>
          <w:color w:val="000000"/>
          <w:sz w:val="24"/>
          <w:szCs w:val="24"/>
          <w:lang w:bidi="ru-RU"/>
        </w:rPr>
        <w:t>О Комиссии по координации работы по противодействию коррупции</w:t>
      </w:r>
      <w:r w:rsidRPr="008C4D67">
        <w:rPr>
          <w:b/>
          <w:color w:val="000000"/>
          <w:sz w:val="24"/>
          <w:szCs w:val="24"/>
          <w:lang w:bidi="ru-RU"/>
        </w:rPr>
        <w:br/>
        <w:t>в муниципальном образовании «</w:t>
      </w:r>
      <w:r w:rsidR="008C4D67">
        <w:rPr>
          <w:b/>
          <w:color w:val="000000"/>
          <w:sz w:val="24"/>
          <w:szCs w:val="24"/>
          <w:lang w:bidi="ru-RU"/>
        </w:rPr>
        <w:t>Мазунинское</w:t>
      </w:r>
      <w:r w:rsidRPr="008C4D67">
        <w:rPr>
          <w:b/>
          <w:color w:val="000000"/>
          <w:sz w:val="24"/>
          <w:szCs w:val="24"/>
          <w:lang w:bidi="ru-RU"/>
        </w:rPr>
        <w:t>»</w:t>
      </w:r>
    </w:p>
    <w:p w:rsidR="0033381A" w:rsidRPr="0033381A" w:rsidRDefault="0033381A" w:rsidP="0033381A">
      <w:pPr>
        <w:pStyle w:val="a7"/>
        <w:jc w:val="both"/>
        <w:rPr>
          <w:sz w:val="24"/>
          <w:szCs w:val="24"/>
          <w:lang w:bidi="ru-RU"/>
        </w:rPr>
      </w:pPr>
      <w:r>
        <w:rPr>
          <w:sz w:val="24"/>
          <w:szCs w:val="24"/>
          <w:lang w:bidi="ru-RU"/>
        </w:rPr>
        <w:t xml:space="preserve">       </w:t>
      </w:r>
      <w:proofErr w:type="gramStart"/>
      <w:r w:rsidR="00F34AAE" w:rsidRPr="0033381A">
        <w:rPr>
          <w:sz w:val="24"/>
          <w:szCs w:val="24"/>
          <w:lang w:bidi="ru-RU"/>
        </w:rPr>
        <w:t>В целях дальнейшего совершенствования системы противодействия коррупции в муни</w:t>
      </w:r>
      <w:r w:rsidR="00F34AAE" w:rsidRPr="0033381A">
        <w:rPr>
          <w:sz w:val="24"/>
          <w:szCs w:val="24"/>
          <w:lang w:bidi="ru-RU"/>
        </w:rPr>
        <w:softHyphen/>
        <w:t>ципальном образовании «</w:t>
      </w:r>
      <w:r w:rsidRPr="0033381A">
        <w:rPr>
          <w:sz w:val="24"/>
          <w:szCs w:val="24"/>
          <w:lang w:bidi="ru-RU"/>
        </w:rPr>
        <w:t>Мазунинское</w:t>
      </w:r>
      <w:r w:rsidR="00F34AAE" w:rsidRPr="0033381A">
        <w:rPr>
          <w:sz w:val="24"/>
          <w:szCs w:val="24"/>
          <w:lang w:bidi="ru-RU"/>
        </w:rPr>
        <w:t>», обеспечения защиты прав и законных интере</w:t>
      </w:r>
      <w:r w:rsidR="00F34AAE" w:rsidRPr="0033381A">
        <w:rPr>
          <w:sz w:val="24"/>
          <w:szCs w:val="24"/>
          <w:lang w:bidi="ru-RU"/>
        </w:rPr>
        <w:softHyphen/>
        <w:t>сов граждан от угроз, связанных с коррупцией и коррупционными факторами, обеспечения эф</w:t>
      </w:r>
      <w:r w:rsidR="00F34AAE" w:rsidRPr="0033381A">
        <w:rPr>
          <w:sz w:val="24"/>
          <w:szCs w:val="24"/>
          <w:lang w:bidi="ru-RU"/>
        </w:rPr>
        <w:softHyphen/>
        <w:t>фективности деятельности органов местного самоуправления, лиц, замещающих муниципаль</w:t>
      </w:r>
      <w:r w:rsidR="00F34AAE" w:rsidRPr="0033381A">
        <w:rPr>
          <w:sz w:val="24"/>
          <w:szCs w:val="24"/>
          <w:lang w:bidi="ru-RU"/>
        </w:rPr>
        <w:softHyphen/>
        <w:t>ные должности и муниципальных служащих и в соответствии с Федеральным законом от 25 де</w:t>
      </w:r>
      <w:r w:rsidR="00F34AAE" w:rsidRPr="0033381A">
        <w:rPr>
          <w:sz w:val="24"/>
          <w:szCs w:val="24"/>
          <w:lang w:bidi="ru-RU"/>
        </w:rPr>
        <w:softHyphen/>
        <w:t xml:space="preserve">кабря 2008 года </w:t>
      </w:r>
      <w:r w:rsidR="00F34AAE" w:rsidRPr="0033381A">
        <w:rPr>
          <w:sz w:val="24"/>
          <w:szCs w:val="24"/>
          <w:lang w:val="en-US" w:eastAsia="en-US" w:bidi="en-US"/>
        </w:rPr>
        <w:t>N</w:t>
      </w:r>
      <w:r w:rsidR="00F34AAE" w:rsidRPr="0033381A">
        <w:rPr>
          <w:sz w:val="24"/>
          <w:szCs w:val="24"/>
          <w:lang w:eastAsia="en-US" w:bidi="en-US"/>
        </w:rPr>
        <w:t xml:space="preserve"> </w:t>
      </w:r>
      <w:r w:rsidR="00F34AAE" w:rsidRPr="0033381A">
        <w:rPr>
          <w:sz w:val="24"/>
          <w:szCs w:val="24"/>
          <w:lang w:bidi="ru-RU"/>
        </w:rPr>
        <w:t>273-ФЗ "О противодействии коррупции", Законом Удмуртской Республики от 20</w:t>
      </w:r>
      <w:proofErr w:type="gramEnd"/>
      <w:r w:rsidR="00F34AAE" w:rsidRPr="0033381A">
        <w:rPr>
          <w:sz w:val="24"/>
          <w:szCs w:val="24"/>
          <w:lang w:bidi="ru-RU"/>
        </w:rPr>
        <w:t xml:space="preserve"> сентября 2007 года </w:t>
      </w:r>
      <w:r w:rsidR="00F34AAE" w:rsidRPr="0033381A">
        <w:rPr>
          <w:sz w:val="24"/>
          <w:szCs w:val="24"/>
          <w:lang w:val="en-US" w:eastAsia="en-US" w:bidi="en-US"/>
        </w:rPr>
        <w:t>N</w:t>
      </w:r>
      <w:r w:rsidR="00F34AAE" w:rsidRPr="0033381A">
        <w:rPr>
          <w:sz w:val="24"/>
          <w:szCs w:val="24"/>
          <w:lang w:eastAsia="en-US" w:bidi="en-US"/>
        </w:rPr>
        <w:t xml:space="preserve"> </w:t>
      </w:r>
      <w:r w:rsidR="00F34AAE" w:rsidRPr="0033381A">
        <w:rPr>
          <w:sz w:val="24"/>
          <w:szCs w:val="24"/>
          <w:lang w:bidi="ru-RU"/>
        </w:rPr>
        <w:t>55-РЗ "О мерах по противодействию коррупционным проявлениям в Удмуртской Республике", Указом Президента Удмуртской Республики от 16 июля 2012 года № 132 «О мерах по реализации мероприятий, направленных на противодействие коррупции в Уд</w:t>
      </w:r>
      <w:r w:rsidR="00F34AAE" w:rsidRPr="0033381A">
        <w:rPr>
          <w:sz w:val="24"/>
          <w:szCs w:val="24"/>
          <w:lang w:bidi="ru-RU"/>
        </w:rPr>
        <w:softHyphen/>
        <w:t>муртской Республике на 2012 - 2013 годы», Указом Главы Удмуртской Республики от 13 ноября 2015 года № 219 «О Комиссии по координации работы  по противодействию корруп</w:t>
      </w:r>
      <w:r w:rsidR="00F34AAE" w:rsidRPr="0033381A">
        <w:rPr>
          <w:sz w:val="24"/>
          <w:szCs w:val="24"/>
          <w:lang w:bidi="ru-RU"/>
        </w:rPr>
        <w:softHyphen/>
        <w:t>ции»,  и руководствуясь статьей 7 и 25 Устава муниципального образования «</w:t>
      </w:r>
      <w:r w:rsidRPr="0033381A">
        <w:rPr>
          <w:sz w:val="24"/>
          <w:szCs w:val="24"/>
          <w:lang w:bidi="ru-RU"/>
        </w:rPr>
        <w:t>Мазунинское</w:t>
      </w:r>
      <w:r w:rsidR="00F34AAE" w:rsidRPr="0033381A">
        <w:rPr>
          <w:sz w:val="24"/>
          <w:szCs w:val="24"/>
          <w:lang w:bidi="ru-RU"/>
        </w:rPr>
        <w:t xml:space="preserve">» </w:t>
      </w:r>
    </w:p>
    <w:p w:rsidR="00F34AAE" w:rsidRDefault="0033381A" w:rsidP="0033381A">
      <w:pPr>
        <w:pStyle w:val="a7"/>
        <w:jc w:val="both"/>
        <w:rPr>
          <w:b/>
          <w:sz w:val="24"/>
          <w:szCs w:val="24"/>
          <w:lang w:bidi="ru-RU"/>
        </w:rPr>
      </w:pPr>
      <w:proofErr w:type="gramStart"/>
      <w:r w:rsidRPr="0033381A">
        <w:rPr>
          <w:b/>
          <w:sz w:val="24"/>
          <w:szCs w:val="24"/>
          <w:lang w:bidi="ru-RU"/>
        </w:rPr>
        <w:t>п</w:t>
      </w:r>
      <w:proofErr w:type="gramEnd"/>
      <w:r w:rsidRPr="0033381A">
        <w:rPr>
          <w:b/>
          <w:sz w:val="24"/>
          <w:szCs w:val="24"/>
          <w:lang w:bidi="ru-RU"/>
        </w:rPr>
        <w:t xml:space="preserve"> о с т а н о в л я е т</w:t>
      </w:r>
      <w:r w:rsidR="00F34AAE" w:rsidRPr="0033381A">
        <w:rPr>
          <w:b/>
          <w:sz w:val="24"/>
          <w:szCs w:val="24"/>
          <w:lang w:bidi="ru-RU"/>
        </w:rPr>
        <w:t>:</w:t>
      </w:r>
    </w:p>
    <w:p w:rsidR="0033381A" w:rsidRPr="0033381A" w:rsidRDefault="0033381A" w:rsidP="0033381A">
      <w:pPr>
        <w:pStyle w:val="a7"/>
        <w:jc w:val="both"/>
        <w:rPr>
          <w:b/>
          <w:sz w:val="24"/>
          <w:szCs w:val="24"/>
        </w:rPr>
      </w:pPr>
    </w:p>
    <w:p w:rsidR="00F34AAE" w:rsidRPr="0033381A" w:rsidRDefault="0033381A" w:rsidP="0033381A">
      <w:pPr>
        <w:pStyle w:val="a7"/>
        <w:jc w:val="both"/>
        <w:rPr>
          <w:sz w:val="24"/>
          <w:szCs w:val="24"/>
        </w:rPr>
      </w:pPr>
      <w:r>
        <w:rPr>
          <w:sz w:val="24"/>
          <w:szCs w:val="24"/>
          <w:lang w:bidi="ru-RU"/>
        </w:rPr>
        <w:t xml:space="preserve">    </w:t>
      </w:r>
      <w:r w:rsidR="00F34AAE" w:rsidRPr="0033381A">
        <w:rPr>
          <w:sz w:val="24"/>
          <w:szCs w:val="24"/>
          <w:lang w:bidi="ru-RU"/>
        </w:rPr>
        <w:t>Образовать Комиссию по координации работы по противодействию коррупции в муниципальном образовании «</w:t>
      </w:r>
      <w:r w:rsidR="00C3035C">
        <w:rPr>
          <w:sz w:val="24"/>
          <w:szCs w:val="24"/>
          <w:lang w:bidi="ru-RU"/>
        </w:rPr>
        <w:t>Мазунинское</w:t>
      </w:r>
      <w:r w:rsidR="00F34AAE" w:rsidRPr="0033381A">
        <w:rPr>
          <w:sz w:val="24"/>
          <w:szCs w:val="24"/>
          <w:lang w:bidi="ru-RU"/>
        </w:rPr>
        <w:t>».</w:t>
      </w:r>
    </w:p>
    <w:p w:rsidR="00F34AAE" w:rsidRDefault="00F34AAE" w:rsidP="00F34AAE">
      <w:pPr>
        <w:widowControl w:val="0"/>
        <w:numPr>
          <w:ilvl w:val="0"/>
          <w:numId w:val="1"/>
        </w:numPr>
        <w:tabs>
          <w:tab w:val="left" w:pos="1034"/>
        </w:tabs>
        <w:spacing w:line="274" w:lineRule="exact"/>
        <w:ind w:firstLine="740"/>
        <w:jc w:val="both"/>
      </w:pPr>
      <w:r>
        <w:rPr>
          <w:color w:val="000000"/>
          <w:sz w:val="24"/>
          <w:szCs w:val="24"/>
          <w:lang w:bidi="ru-RU"/>
        </w:rPr>
        <w:t>Утвердить прилагаемые:</w:t>
      </w:r>
    </w:p>
    <w:p w:rsidR="00F34AAE" w:rsidRDefault="00C3035C" w:rsidP="00F34AAE">
      <w:pPr>
        <w:spacing w:line="274" w:lineRule="exact"/>
        <w:ind w:firstLine="740"/>
        <w:jc w:val="both"/>
      </w:pPr>
      <w:hyperlink r:id="rId8" w:anchor="bookmark1" w:tooltip="Current Document" w:history="1">
        <w:r w:rsidR="00F34AAE">
          <w:rPr>
            <w:rStyle w:val="a6"/>
            <w:color w:val="000000"/>
            <w:sz w:val="24"/>
            <w:szCs w:val="24"/>
            <w:lang w:bidi="ru-RU"/>
          </w:rPr>
          <w:t xml:space="preserve">Положение </w:t>
        </w:r>
      </w:hyperlink>
      <w:r w:rsidR="00F34AAE">
        <w:rPr>
          <w:color w:val="000000"/>
          <w:sz w:val="24"/>
          <w:szCs w:val="24"/>
          <w:lang w:bidi="ru-RU"/>
        </w:rPr>
        <w:t>о Комиссию по координации работы по противодействию коррупции в муниципальном образовании «</w:t>
      </w:r>
      <w:r w:rsidR="0033381A">
        <w:rPr>
          <w:color w:val="000000"/>
          <w:sz w:val="24"/>
          <w:szCs w:val="24"/>
          <w:lang w:bidi="ru-RU"/>
        </w:rPr>
        <w:t>Мазунинское</w:t>
      </w:r>
      <w:r w:rsidR="00F34AAE">
        <w:rPr>
          <w:color w:val="000000"/>
          <w:sz w:val="24"/>
          <w:szCs w:val="24"/>
          <w:lang w:bidi="ru-RU"/>
        </w:rPr>
        <w:t>»;</w:t>
      </w:r>
    </w:p>
    <w:p w:rsidR="00F34AAE" w:rsidRDefault="00C3035C" w:rsidP="00F34AAE">
      <w:pPr>
        <w:spacing w:line="274" w:lineRule="exact"/>
        <w:ind w:firstLine="740"/>
        <w:jc w:val="both"/>
      </w:pPr>
      <w:hyperlink r:id="rId9" w:anchor="bookmark2" w:tooltip="Current Document" w:history="1">
        <w:r w:rsidR="00F34AAE">
          <w:rPr>
            <w:rStyle w:val="a6"/>
            <w:color w:val="000000"/>
            <w:sz w:val="24"/>
            <w:szCs w:val="24"/>
            <w:lang w:bidi="ru-RU"/>
          </w:rPr>
          <w:t xml:space="preserve">Состав </w:t>
        </w:r>
      </w:hyperlink>
      <w:r w:rsidR="00F34AAE">
        <w:rPr>
          <w:color w:val="000000"/>
          <w:sz w:val="24"/>
          <w:szCs w:val="24"/>
          <w:lang w:bidi="ru-RU"/>
        </w:rPr>
        <w:t xml:space="preserve"> Комиссию по координации работы по противодействию коррупции в муниципальном образовании «</w:t>
      </w:r>
      <w:r w:rsidR="0033381A">
        <w:rPr>
          <w:color w:val="000000"/>
          <w:sz w:val="24"/>
          <w:szCs w:val="24"/>
          <w:lang w:bidi="ru-RU"/>
        </w:rPr>
        <w:t>Мазунинское</w:t>
      </w:r>
      <w:r w:rsidR="00F34AAE">
        <w:rPr>
          <w:color w:val="000000"/>
          <w:sz w:val="24"/>
          <w:szCs w:val="24"/>
          <w:lang w:bidi="ru-RU"/>
        </w:rPr>
        <w:t>»;</w:t>
      </w:r>
    </w:p>
    <w:p w:rsidR="00F34AAE" w:rsidRDefault="00F34AAE" w:rsidP="00F34AAE">
      <w:pPr>
        <w:spacing w:line="274" w:lineRule="exact"/>
        <w:ind w:firstLine="740"/>
        <w:jc w:val="both"/>
      </w:pPr>
      <w:r>
        <w:rPr>
          <w:color w:val="000000"/>
          <w:sz w:val="24"/>
          <w:szCs w:val="24"/>
          <w:lang w:bidi="ru-RU"/>
        </w:rPr>
        <w:t>Положение о порядке рассмотрения Комиссией по координации работы по противодействию коррупции в муниципальном образовании «</w:t>
      </w:r>
      <w:r w:rsidR="0033381A">
        <w:rPr>
          <w:color w:val="000000"/>
          <w:sz w:val="24"/>
          <w:szCs w:val="24"/>
          <w:lang w:bidi="ru-RU"/>
        </w:rPr>
        <w:t>Мазунинское</w:t>
      </w:r>
      <w:r>
        <w:rPr>
          <w:color w:val="000000"/>
          <w:sz w:val="24"/>
          <w:szCs w:val="24"/>
          <w:lang w:bidi="ru-RU"/>
        </w:rPr>
        <w:t>» вопросов, касающихся соблюдения требований к служебному (должностному) поведению лиц, замещающих выборные муници</w:t>
      </w:r>
      <w:r>
        <w:rPr>
          <w:color w:val="000000"/>
          <w:sz w:val="24"/>
          <w:szCs w:val="24"/>
          <w:lang w:bidi="ru-RU"/>
        </w:rPr>
        <w:softHyphen/>
        <w:t>пальные должности (за исключением депутатов Совета депутатов муниципального образования «</w:t>
      </w:r>
      <w:r w:rsidR="0033381A">
        <w:rPr>
          <w:color w:val="000000"/>
          <w:sz w:val="24"/>
          <w:szCs w:val="24"/>
          <w:lang w:bidi="ru-RU"/>
        </w:rPr>
        <w:t>Мазунинское»</w:t>
      </w:r>
      <w:r>
        <w:rPr>
          <w:color w:val="000000"/>
          <w:sz w:val="24"/>
          <w:szCs w:val="24"/>
          <w:lang w:bidi="ru-RU"/>
        </w:rPr>
        <w:t>), и урегулированию конфликта интересов, а также некоторых обращений граждан.</w:t>
      </w:r>
    </w:p>
    <w:p w:rsidR="00F34AAE" w:rsidRDefault="00F34AAE" w:rsidP="00F34AAE">
      <w:pPr>
        <w:widowControl w:val="0"/>
        <w:numPr>
          <w:ilvl w:val="0"/>
          <w:numId w:val="1"/>
        </w:numPr>
        <w:tabs>
          <w:tab w:val="left" w:pos="999"/>
        </w:tabs>
        <w:spacing w:line="274" w:lineRule="exact"/>
        <w:ind w:firstLine="740"/>
        <w:jc w:val="both"/>
      </w:pPr>
      <w:r>
        <w:rPr>
          <w:color w:val="000000"/>
          <w:sz w:val="24"/>
          <w:szCs w:val="24"/>
          <w:lang w:bidi="ru-RU"/>
        </w:rPr>
        <w:t>Определить Совет</w:t>
      </w:r>
      <w:r w:rsidR="0033381A">
        <w:rPr>
          <w:color w:val="000000"/>
          <w:sz w:val="24"/>
          <w:szCs w:val="24"/>
          <w:lang w:bidi="ru-RU"/>
        </w:rPr>
        <w:t xml:space="preserve"> депутатов и Адми</w:t>
      </w:r>
      <w:r w:rsidR="0033381A">
        <w:rPr>
          <w:color w:val="000000"/>
          <w:sz w:val="24"/>
          <w:szCs w:val="24"/>
          <w:lang w:bidi="ru-RU"/>
        </w:rPr>
        <w:softHyphen/>
        <w:t>нистрацию</w:t>
      </w:r>
      <w:r>
        <w:rPr>
          <w:color w:val="000000"/>
          <w:sz w:val="24"/>
          <w:szCs w:val="24"/>
          <w:lang w:bidi="ru-RU"/>
        </w:rPr>
        <w:t xml:space="preserve"> МО «</w:t>
      </w:r>
      <w:r w:rsidR="0033381A">
        <w:rPr>
          <w:color w:val="000000"/>
          <w:sz w:val="24"/>
          <w:szCs w:val="24"/>
          <w:lang w:bidi="ru-RU"/>
        </w:rPr>
        <w:t>Мазунинское</w:t>
      </w:r>
      <w:r>
        <w:rPr>
          <w:color w:val="000000"/>
          <w:sz w:val="24"/>
          <w:szCs w:val="24"/>
          <w:lang w:bidi="ru-RU"/>
        </w:rPr>
        <w:t>» уполномоченным органом, ответственным за реализа</w:t>
      </w:r>
      <w:r>
        <w:rPr>
          <w:color w:val="000000"/>
          <w:sz w:val="24"/>
          <w:szCs w:val="24"/>
          <w:lang w:bidi="ru-RU"/>
        </w:rPr>
        <w:softHyphen/>
        <w:t>цию антикоррупционной политики в МО «</w:t>
      </w:r>
      <w:r w:rsidR="0033381A">
        <w:rPr>
          <w:color w:val="000000"/>
          <w:sz w:val="24"/>
          <w:szCs w:val="24"/>
          <w:lang w:bidi="ru-RU"/>
        </w:rPr>
        <w:t>Мазунинское</w:t>
      </w:r>
      <w:r>
        <w:rPr>
          <w:color w:val="000000"/>
          <w:sz w:val="24"/>
          <w:szCs w:val="24"/>
          <w:lang w:bidi="ru-RU"/>
        </w:rPr>
        <w:t>»</w:t>
      </w:r>
    </w:p>
    <w:p w:rsidR="00F34AAE" w:rsidRDefault="0033381A" w:rsidP="00F34AAE">
      <w:pPr>
        <w:spacing w:after="507" w:line="274" w:lineRule="exact"/>
        <w:ind w:firstLine="740"/>
        <w:jc w:val="both"/>
      </w:pPr>
      <w:r>
        <w:rPr>
          <w:color w:val="000000"/>
          <w:sz w:val="24"/>
          <w:szCs w:val="24"/>
          <w:lang w:bidi="ru-RU"/>
        </w:rPr>
        <w:t>3</w:t>
      </w:r>
      <w:r w:rsidR="00F34AAE">
        <w:rPr>
          <w:color w:val="000000"/>
          <w:sz w:val="24"/>
          <w:szCs w:val="24"/>
          <w:lang w:bidi="ru-RU"/>
        </w:rPr>
        <w:t xml:space="preserve">. Настоящее постановление вступает в силу со дня </w:t>
      </w:r>
      <w:r>
        <w:rPr>
          <w:color w:val="000000"/>
          <w:sz w:val="24"/>
          <w:szCs w:val="24"/>
          <w:lang w:bidi="ru-RU"/>
        </w:rPr>
        <w:t>его опубликования</w:t>
      </w:r>
      <w:r w:rsidR="00F34AAE">
        <w:rPr>
          <w:color w:val="000000"/>
          <w:sz w:val="24"/>
          <w:szCs w:val="24"/>
          <w:lang w:bidi="ru-RU"/>
        </w:rPr>
        <w:t>.</w:t>
      </w:r>
    </w:p>
    <w:p w:rsidR="00F34AAE" w:rsidRDefault="00F34AAE" w:rsidP="0033381A">
      <w:pPr>
        <w:spacing w:line="240" w:lineRule="exact"/>
        <w:jc w:val="both"/>
        <w:rPr>
          <w:color w:val="000000"/>
          <w:sz w:val="24"/>
          <w:szCs w:val="24"/>
          <w:lang w:bidi="ru-RU"/>
        </w:rPr>
      </w:pPr>
      <w:r>
        <w:rPr>
          <w:color w:val="000000"/>
          <w:sz w:val="24"/>
          <w:szCs w:val="24"/>
          <w:lang w:bidi="ru-RU"/>
        </w:rPr>
        <w:t>Глава</w:t>
      </w:r>
      <w:r w:rsidR="0033381A">
        <w:rPr>
          <w:color w:val="000000"/>
          <w:sz w:val="24"/>
          <w:szCs w:val="24"/>
          <w:lang w:bidi="ru-RU"/>
        </w:rPr>
        <w:t xml:space="preserve">                                                                                                                       Е.С. </w:t>
      </w:r>
      <w:proofErr w:type="spellStart"/>
      <w:r w:rsidR="0033381A">
        <w:rPr>
          <w:color w:val="000000"/>
          <w:sz w:val="24"/>
          <w:szCs w:val="24"/>
          <w:lang w:bidi="ru-RU"/>
        </w:rPr>
        <w:t>Рассамагин</w:t>
      </w:r>
      <w:proofErr w:type="spellEnd"/>
    </w:p>
    <w:p w:rsidR="0033381A" w:rsidRDefault="0033381A" w:rsidP="0033381A">
      <w:pPr>
        <w:spacing w:line="240" w:lineRule="exact"/>
        <w:jc w:val="both"/>
        <w:rPr>
          <w:color w:val="000000"/>
          <w:sz w:val="24"/>
          <w:szCs w:val="24"/>
          <w:lang w:bidi="ru-RU"/>
        </w:rPr>
      </w:pPr>
    </w:p>
    <w:p w:rsidR="0033381A" w:rsidRDefault="0033381A" w:rsidP="0033381A">
      <w:pPr>
        <w:spacing w:line="240" w:lineRule="exact"/>
        <w:jc w:val="both"/>
        <w:rPr>
          <w:color w:val="000000"/>
          <w:sz w:val="24"/>
          <w:szCs w:val="24"/>
          <w:lang w:bidi="ru-RU"/>
        </w:rPr>
      </w:pPr>
    </w:p>
    <w:p w:rsidR="0033381A" w:rsidRDefault="0033381A" w:rsidP="0033381A">
      <w:pPr>
        <w:spacing w:line="240" w:lineRule="exact"/>
        <w:jc w:val="both"/>
        <w:rPr>
          <w:color w:val="000000"/>
          <w:sz w:val="24"/>
          <w:szCs w:val="24"/>
          <w:lang w:bidi="ru-RU"/>
        </w:rPr>
      </w:pPr>
    </w:p>
    <w:p w:rsidR="0033381A" w:rsidRDefault="0033381A" w:rsidP="0033381A">
      <w:pPr>
        <w:spacing w:line="240" w:lineRule="exact"/>
        <w:jc w:val="both"/>
        <w:rPr>
          <w:color w:val="000000"/>
          <w:sz w:val="24"/>
          <w:szCs w:val="24"/>
          <w:lang w:bidi="ru-RU"/>
        </w:rPr>
      </w:pPr>
    </w:p>
    <w:p w:rsidR="0033381A" w:rsidRDefault="0033381A" w:rsidP="0033381A">
      <w:pPr>
        <w:spacing w:line="240" w:lineRule="exact"/>
        <w:jc w:val="both"/>
        <w:rPr>
          <w:color w:val="000000"/>
          <w:sz w:val="24"/>
          <w:szCs w:val="24"/>
          <w:lang w:bidi="ru-RU"/>
        </w:rPr>
      </w:pPr>
    </w:p>
    <w:p w:rsidR="0033381A" w:rsidRDefault="0033381A" w:rsidP="00F34AAE">
      <w:pPr>
        <w:spacing w:line="240" w:lineRule="exact"/>
        <w:ind w:firstLine="740"/>
        <w:jc w:val="both"/>
        <w:rPr>
          <w:color w:val="000000"/>
          <w:sz w:val="24"/>
          <w:szCs w:val="24"/>
          <w:lang w:bidi="ru-RU"/>
        </w:rPr>
      </w:pPr>
    </w:p>
    <w:p w:rsidR="0033381A" w:rsidRDefault="0033381A" w:rsidP="00F34AAE">
      <w:pPr>
        <w:spacing w:line="240" w:lineRule="exact"/>
        <w:ind w:firstLine="740"/>
        <w:jc w:val="both"/>
        <w:rPr>
          <w:color w:val="000000"/>
          <w:sz w:val="24"/>
          <w:szCs w:val="24"/>
          <w:lang w:bidi="ru-RU"/>
        </w:rPr>
      </w:pPr>
    </w:p>
    <w:p w:rsidR="0033381A" w:rsidRDefault="0033381A" w:rsidP="00F34AAE">
      <w:pPr>
        <w:spacing w:line="240" w:lineRule="exact"/>
        <w:ind w:firstLine="740"/>
        <w:jc w:val="both"/>
        <w:rPr>
          <w:color w:val="000000"/>
          <w:sz w:val="24"/>
          <w:szCs w:val="24"/>
          <w:lang w:bidi="ru-RU"/>
        </w:rPr>
      </w:pPr>
    </w:p>
    <w:p w:rsidR="0033381A" w:rsidRDefault="0033381A" w:rsidP="00F34AAE">
      <w:pPr>
        <w:spacing w:line="240" w:lineRule="exact"/>
        <w:ind w:firstLine="740"/>
        <w:jc w:val="both"/>
        <w:rPr>
          <w:color w:val="000000"/>
          <w:sz w:val="24"/>
          <w:szCs w:val="24"/>
          <w:lang w:bidi="ru-RU"/>
        </w:rPr>
      </w:pPr>
    </w:p>
    <w:p w:rsidR="0033381A" w:rsidRDefault="0033381A" w:rsidP="00F34AAE">
      <w:pPr>
        <w:spacing w:line="240" w:lineRule="exact"/>
        <w:ind w:firstLine="740"/>
        <w:jc w:val="both"/>
      </w:pPr>
    </w:p>
    <w:p w:rsidR="0033381A" w:rsidRDefault="0033381A" w:rsidP="00F34AAE">
      <w:pPr>
        <w:ind w:left="6480" w:firstLine="720"/>
        <w:jc w:val="center"/>
        <w:rPr>
          <w:color w:val="000000"/>
          <w:sz w:val="24"/>
          <w:szCs w:val="24"/>
          <w:lang w:bidi="ru-RU"/>
        </w:rPr>
      </w:pPr>
    </w:p>
    <w:p w:rsidR="00F34AAE" w:rsidRDefault="0033381A" w:rsidP="00F34AAE">
      <w:pPr>
        <w:ind w:left="6480" w:firstLine="720"/>
        <w:jc w:val="center"/>
        <w:rPr>
          <w:color w:val="000000"/>
          <w:sz w:val="24"/>
          <w:szCs w:val="24"/>
          <w:lang w:bidi="ru-RU"/>
        </w:rPr>
      </w:pPr>
      <w:r>
        <w:rPr>
          <w:color w:val="000000"/>
          <w:sz w:val="24"/>
          <w:szCs w:val="24"/>
          <w:lang w:bidi="ru-RU"/>
        </w:rPr>
        <w:t>У</w:t>
      </w:r>
      <w:r w:rsidR="00F34AAE">
        <w:rPr>
          <w:color w:val="000000"/>
          <w:sz w:val="24"/>
          <w:szCs w:val="24"/>
          <w:lang w:bidi="ru-RU"/>
        </w:rPr>
        <w:t xml:space="preserve">тверждено </w:t>
      </w:r>
    </w:p>
    <w:p w:rsidR="00F34AAE" w:rsidRDefault="00F34AAE" w:rsidP="00F34AAE">
      <w:pPr>
        <w:jc w:val="right"/>
        <w:rPr>
          <w:color w:val="000000"/>
          <w:sz w:val="24"/>
          <w:szCs w:val="24"/>
          <w:lang w:bidi="ru-RU"/>
        </w:rPr>
      </w:pPr>
      <w:r>
        <w:rPr>
          <w:color w:val="000000"/>
          <w:sz w:val="24"/>
          <w:szCs w:val="24"/>
          <w:lang w:bidi="ru-RU"/>
        </w:rPr>
        <w:t xml:space="preserve">постановлением </w:t>
      </w:r>
      <w:r w:rsidR="0033381A">
        <w:rPr>
          <w:color w:val="000000"/>
          <w:sz w:val="24"/>
          <w:szCs w:val="24"/>
          <w:lang w:bidi="ru-RU"/>
        </w:rPr>
        <w:t>Администрации</w:t>
      </w:r>
      <w:r>
        <w:rPr>
          <w:color w:val="000000"/>
          <w:sz w:val="24"/>
          <w:szCs w:val="24"/>
          <w:lang w:bidi="ru-RU"/>
        </w:rPr>
        <w:t xml:space="preserve"> МО </w:t>
      </w:r>
    </w:p>
    <w:p w:rsidR="00F34AAE" w:rsidRDefault="00F34AAE" w:rsidP="00F34AAE">
      <w:pPr>
        <w:jc w:val="right"/>
        <w:rPr>
          <w:color w:val="000000"/>
          <w:sz w:val="24"/>
          <w:szCs w:val="24"/>
          <w:lang w:bidi="ru-RU"/>
        </w:rPr>
      </w:pPr>
      <w:r>
        <w:rPr>
          <w:color w:val="000000"/>
          <w:sz w:val="24"/>
          <w:szCs w:val="24"/>
          <w:lang w:bidi="ru-RU"/>
        </w:rPr>
        <w:t>«</w:t>
      </w:r>
      <w:r w:rsidR="0033381A">
        <w:rPr>
          <w:color w:val="000000"/>
          <w:sz w:val="24"/>
          <w:szCs w:val="24"/>
          <w:lang w:bidi="ru-RU"/>
        </w:rPr>
        <w:t>Мазунинское</w:t>
      </w:r>
      <w:r>
        <w:rPr>
          <w:color w:val="000000"/>
          <w:sz w:val="24"/>
          <w:szCs w:val="24"/>
          <w:lang w:bidi="ru-RU"/>
        </w:rPr>
        <w:t xml:space="preserve">» </w:t>
      </w:r>
    </w:p>
    <w:p w:rsidR="00F34AAE" w:rsidRDefault="0033381A" w:rsidP="00F34AAE">
      <w:pPr>
        <w:jc w:val="right"/>
      </w:pPr>
      <w:r>
        <w:rPr>
          <w:color w:val="000000"/>
          <w:sz w:val="24"/>
          <w:szCs w:val="24"/>
          <w:lang w:bidi="ru-RU"/>
        </w:rPr>
        <w:t>от 10</w:t>
      </w:r>
      <w:r w:rsidR="00F34AAE">
        <w:rPr>
          <w:color w:val="000000"/>
          <w:sz w:val="24"/>
          <w:szCs w:val="24"/>
          <w:lang w:bidi="ru-RU"/>
        </w:rPr>
        <w:t xml:space="preserve"> мая 2016 г. № 2</w:t>
      </w:r>
      <w:r>
        <w:rPr>
          <w:color w:val="000000"/>
          <w:sz w:val="24"/>
          <w:szCs w:val="24"/>
          <w:lang w:bidi="ru-RU"/>
        </w:rPr>
        <w:t>0</w:t>
      </w:r>
    </w:p>
    <w:p w:rsidR="00F34AAE" w:rsidRDefault="00F34AAE" w:rsidP="00F34AAE">
      <w:pPr>
        <w:pStyle w:val="30"/>
        <w:shd w:val="clear" w:color="auto" w:fill="auto"/>
        <w:spacing w:before="0"/>
        <w:ind w:left="4500" w:firstLine="0"/>
        <w:rPr>
          <w:color w:val="000000"/>
          <w:sz w:val="24"/>
          <w:szCs w:val="24"/>
          <w:lang w:bidi="ru-RU"/>
        </w:rPr>
      </w:pPr>
    </w:p>
    <w:p w:rsidR="00F34AAE" w:rsidRPr="0033381A" w:rsidRDefault="00F34AAE" w:rsidP="00F34AAE">
      <w:pPr>
        <w:pStyle w:val="30"/>
        <w:shd w:val="clear" w:color="auto" w:fill="auto"/>
        <w:spacing w:before="0"/>
        <w:ind w:left="4500" w:firstLine="0"/>
        <w:rPr>
          <w:rFonts w:ascii="Times New Roman" w:hAnsi="Times New Roman" w:cs="Times New Roman"/>
          <w:sz w:val="20"/>
          <w:szCs w:val="20"/>
        </w:rPr>
      </w:pPr>
      <w:r w:rsidRPr="0033381A">
        <w:rPr>
          <w:rFonts w:ascii="Times New Roman" w:hAnsi="Times New Roman" w:cs="Times New Roman"/>
          <w:color w:val="000000"/>
          <w:sz w:val="24"/>
          <w:szCs w:val="24"/>
          <w:lang w:bidi="ru-RU"/>
        </w:rPr>
        <w:t>ПОЛОЖЕНИЕ</w:t>
      </w:r>
    </w:p>
    <w:p w:rsidR="00F34AAE" w:rsidRPr="0033381A" w:rsidRDefault="00F34AAE" w:rsidP="00F34AAE">
      <w:pPr>
        <w:spacing w:after="240" w:line="274" w:lineRule="exact"/>
        <w:jc w:val="center"/>
        <w:rPr>
          <w:b/>
        </w:rPr>
      </w:pPr>
      <w:r w:rsidRPr="0033381A">
        <w:rPr>
          <w:b/>
          <w:color w:val="000000"/>
          <w:sz w:val="24"/>
          <w:szCs w:val="24"/>
          <w:lang w:bidi="ru-RU"/>
        </w:rPr>
        <w:t>О Комиссии по координации работы по противодействию коррупции</w:t>
      </w:r>
      <w:r w:rsidRPr="0033381A">
        <w:rPr>
          <w:b/>
          <w:color w:val="000000"/>
          <w:sz w:val="24"/>
          <w:szCs w:val="24"/>
          <w:lang w:bidi="ru-RU"/>
        </w:rPr>
        <w:br/>
        <w:t>в муниципальном образовании «</w:t>
      </w:r>
      <w:r w:rsidR="0033381A" w:rsidRPr="0033381A">
        <w:rPr>
          <w:b/>
          <w:color w:val="000000"/>
          <w:sz w:val="24"/>
          <w:szCs w:val="24"/>
          <w:lang w:bidi="ru-RU"/>
        </w:rPr>
        <w:t>Мазунинское</w:t>
      </w:r>
      <w:r w:rsidRPr="0033381A">
        <w:rPr>
          <w:b/>
          <w:color w:val="000000"/>
          <w:sz w:val="24"/>
          <w:szCs w:val="24"/>
          <w:lang w:bidi="ru-RU"/>
        </w:rPr>
        <w:t>»</w:t>
      </w:r>
    </w:p>
    <w:p w:rsidR="00F34AAE" w:rsidRPr="00F336E5" w:rsidRDefault="00F34AAE" w:rsidP="00F34AAE">
      <w:pPr>
        <w:spacing w:after="261" w:line="240" w:lineRule="exact"/>
        <w:ind w:left="4400"/>
        <w:rPr>
          <w:b/>
        </w:rPr>
      </w:pPr>
      <w:r w:rsidRPr="00F336E5">
        <w:rPr>
          <w:b/>
          <w:color w:val="000000"/>
          <w:sz w:val="24"/>
          <w:szCs w:val="24"/>
          <w:lang w:bidi="ru-RU"/>
        </w:rPr>
        <w:t>Общие положения</w:t>
      </w:r>
    </w:p>
    <w:p w:rsidR="00F34AAE" w:rsidRDefault="00F34AAE" w:rsidP="00F34AAE">
      <w:pPr>
        <w:widowControl w:val="0"/>
        <w:numPr>
          <w:ilvl w:val="0"/>
          <w:numId w:val="2"/>
        </w:numPr>
        <w:tabs>
          <w:tab w:val="left" w:pos="1005"/>
        </w:tabs>
        <w:spacing w:line="274" w:lineRule="exact"/>
        <w:ind w:firstLine="740"/>
        <w:jc w:val="both"/>
      </w:pPr>
      <w:r w:rsidRPr="0033381A">
        <w:rPr>
          <w:color w:val="000000"/>
          <w:sz w:val="24"/>
          <w:szCs w:val="24"/>
          <w:lang w:bidi="ru-RU"/>
        </w:rPr>
        <w:t>Комиссия по координации работы по противодействию</w:t>
      </w:r>
      <w:r>
        <w:rPr>
          <w:color w:val="000000"/>
          <w:sz w:val="24"/>
          <w:szCs w:val="24"/>
          <w:lang w:bidi="ru-RU"/>
        </w:rPr>
        <w:t xml:space="preserve"> коррупции</w:t>
      </w:r>
      <w:r>
        <w:rPr>
          <w:color w:val="000000"/>
          <w:sz w:val="24"/>
          <w:szCs w:val="24"/>
          <w:lang w:bidi="ru-RU"/>
        </w:rPr>
        <w:br/>
        <w:t>в муниципальном образовании «</w:t>
      </w:r>
      <w:r w:rsidR="0033381A">
        <w:rPr>
          <w:color w:val="000000"/>
          <w:sz w:val="24"/>
          <w:szCs w:val="24"/>
          <w:lang w:bidi="ru-RU"/>
        </w:rPr>
        <w:t>Мазунинское» (</w:t>
      </w:r>
      <w:r>
        <w:rPr>
          <w:color w:val="000000"/>
          <w:sz w:val="24"/>
          <w:szCs w:val="24"/>
          <w:lang w:bidi="ru-RU"/>
        </w:rPr>
        <w:t>далее – Комиссия)  является органом, обеспечивающим координацию деятельности МО «</w:t>
      </w:r>
      <w:r w:rsidR="00F336E5">
        <w:rPr>
          <w:color w:val="000000"/>
          <w:sz w:val="24"/>
          <w:szCs w:val="24"/>
          <w:lang w:bidi="ru-RU"/>
        </w:rPr>
        <w:t>Мазунинское</w:t>
      </w:r>
      <w:r>
        <w:rPr>
          <w:color w:val="000000"/>
          <w:sz w:val="24"/>
          <w:szCs w:val="24"/>
          <w:lang w:bidi="ru-RU"/>
        </w:rPr>
        <w:t>» (далее - органы МСУ) и местных подразделений территориальных органов федеральных и республиканских органов государ</w:t>
      </w:r>
      <w:r>
        <w:rPr>
          <w:color w:val="000000"/>
          <w:sz w:val="24"/>
          <w:szCs w:val="24"/>
          <w:lang w:bidi="ru-RU"/>
        </w:rPr>
        <w:softHyphen/>
        <w:t>ственной власти (далее - государственные органы) по реализации государственной политики в области противодействия коррупции на территории МО «</w:t>
      </w:r>
      <w:r w:rsidR="00F336E5">
        <w:rPr>
          <w:color w:val="000000"/>
          <w:sz w:val="24"/>
          <w:szCs w:val="24"/>
          <w:lang w:bidi="ru-RU"/>
        </w:rPr>
        <w:t>Мазунинское</w:t>
      </w:r>
      <w:r>
        <w:rPr>
          <w:color w:val="000000"/>
          <w:sz w:val="24"/>
          <w:szCs w:val="24"/>
          <w:lang w:bidi="ru-RU"/>
        </w:rPr>
        <w:t>».</w:t>
      </w:r>
    </w:p>
    <w:p w:rsidR="00F34AAE" w:rsidRDefault="00F34AAE" w:rsidP="00F34AAE">
      <w:pPr>
        <w:widowControl w:val="0"/>
        <w:numPr>
          <w:ilvl w:val="0"/>
          <w:numId w:val="2"/>
        </w:numPr>
        <w:tabs>
          <w:tab w:val="left" w:pos="1005"/>
        </w:tabs>
        <w:spacing w:line="274" w:lineRule="exact"/>
        <w:ind w:firstLine="740"/>
        <w:jc w:val="both"/>
      </w:pPr>
      <w:proofErr w:type="gramStart"/>
      <w:r>
        <w:rPr>
          <w:color w:val="000000"/>
          <w:sz w:val="24"/>
          <w:szCs w:val="24"/>
          <w:lang w:bidi="ru-RU"/>
        </w:rPr>
        <w:t xml:space="preserve">В своей деятельности Комиссия руководствуется Федеральным </w:t>
      </w:r>
      <w:r>
        <w:rPr>
          <w:rStyle w:val="21"/>
        </w:rPr>
        <w:t xml:space="preserve">законом </w:t>
      </w:r>
      <w:r>
        <w:rPr>
          <w:color w:val="000000"/>
          <w:sz w:val="24"/>
          <w:szCs w:val="24"/>
          <w:lang w:bidi="ru-RU"/>
        </w:rPr>
        <w:t xml:space="preserve">от 25 декабря 2008 года </w:t>
      </w:r>
      <w:r>
        <w:rPr>
          <w:color w:val="000000"/>
          <w:sz w:val="24"/>
          <w:szCs w:val="24"/>
          <w:lang w:val="en-US" w:eastAsia="en-US" w:bidi="en-US"/>
        </w:rPr>
        <w:t>N</w:t>
      </w:r>
      <w:r w:rsidRPr="00F34AAE">
        <w:rPr>
          <w:color w:val="000000"/>
          <w:sz w:val="24"/>
          <w:szCs w:val="24"/>
          <w:lang w:eastAsia="en-US" w:bidi="en-US"/>
        </w:rPr>
        <w:t xml:space="preserve"> </w:t>
      </w:r>
      <w:r>
        <w:rPr>
          <w:color w:val="000000"/>
          <w:sz w:val="24"/>
          <w:szCs w:val="24"/>
          <w:lang w:bidi="ru-RU"/>
        </w:rPr>
        <w:t xml:space="preserve">273-ФЗ "О противодействии коррупции", Законом Удмуртской Республики от 20 сентября 2007 года </w:t>
      </w:r>
      <w:r>
        <w:rPr>
          <w:color w:val="000000"/>
          <w:sz w:val="24"/>
          <w:szCs w:val="24"/>
          <w:lang w:val="en-US" w:eastAsia="en-US" w:bidi="en-US"/>
        </w:rPr>
        <w:t>N</w:t>
      </w:r>
      <w:r w:rsidRPr="00F34AAE">
        <w:rPr>
          <w:color w:val="000000"/>
          <w:sz w:val="24"/>
          <w:szCs w:val="24"/>
          <w:lang w:eastAsia="en-US" w:bidi="en-US"/>
        </w:rPr>
        <w:t xml:space="preserve"> </w:t>
      </w:r>
      <w:r>
        <w:rPr>
          <w:color w:val="000000"/>
          <w:sz w:val="24"/>
          <w:szCs w:val="24"/>
          <w:lang w:bidi="ru-RU"/>
        </w:rPr>
        <w:t>55-РЗ "О мерах по противодействию коррупционным проявлениям в Удмуртской Республике", Указом Президента Удмуртской Республики от 16 июля 2012 года № 132 «О мерах по реализации мероприятий, направленных на противодействие коррупции в Уд</w:t>
      </w:r>
      <w:r>
        <w:rPr>
          <w:color w:val="000000"/>
          <w:sz w:val="24"/>
          <w:szCs w:val="24"/>
          <w:lang w:bidi="ru-RU"/>
        </w:rPr>
        <w:softHyphen/>
        <w:t>муртской Республике на 2012</w:t>
      </w:r>
      <w:proofErr w:type="gramEnd"/>
      <w:r>
        <w:rPr>
          <w:color w:val="000000"/>
          <w:sz w:val="24"/>
          <w:szCs w:val="24"/>
          <w:lang w:bidi="ru-RU"/>
        </w:rPr>
        <w:t xml:space="preserve"> - 2013 годы», Указом Главы Удмуртской Республики от 13 ноября 2015 года № 219 «О Комиссии по координации работы  по противодействию корруп</w:t>
      </w:r>
      <w:r>
        <w:rPr>
          <w:color w:val="000000"/>
          <w:sz w:val="24"/>
          <w:szCs w:val="24"/>
          <w:lang w:bidi="ru-RU"/>
        </w:rPr>
        <w:softHyphen/>
        <w:t>ции» другими федеральными законами и зако</w:t>
      </w:r>
      <w:r>
        <w:rPr>
          <w:color w:val="000000"/>
          <w:sz w:val="24"/>
          <w:szCs w:val="24"/>
          <w:lang w:bidi="ru-RU"/>
        </w:rPr>
        <w:softHyphen/>
        <w:t>нами Удмуртской Республики, указами Президента Российской Федерации, постановлениями и распоряжениями Правительства Российской Федерации, указами и распоряжениями Президен</w:t>
      </w:r>
      <w:r>
        <w:rPr>
          <w:color w:val="000000"/>
          <w:sz w:val="24"/>
          <w:szCs w:val="24"/>
          <w:lang w:bidi="ru-RU"/>
        </w:rPr>
        <w:softHyphen/>
        <w:t>та Удмуртской Республики, муниципальными правовыми актами, а также настоящим Положе</w:t>
      </w:r>
      <w:r>
        <w:rPr>
          <w:color w:val="000000"/>
          <w:sz w:val="24"/>
          <w:szCs w:val="24"/>
          <w:lang w:bidi="ru-RU"/>
        </w:rPr>
        <w:softHyphen/>
        <w:t>нием.</w:t>
      </w:r>
    </w:p>
    <w:p w:rsidR="00F34AAE" w:rsidRDefault="00F34AAE" w:rsidP="00F34AAE">
      <w:pPr>
        <w:widowControl w:val="0"/>
        <w:numPr>
          <w:ilvl w:val="0"/>
          <w:numId w:val="2"/>
        </w:numPr>
        <w:tabs>
          <w:tab w:val="left" w:pos="1005"/>
        </w:tabs>
        <w:spacing w:line="274" w:lineRule="exact"/>
        <w:ind w:firstLine="740"/>
        <w:jc w:val="both"/>
      </w:pPr>
      <w:r>
        <w:rPr>
          <w:color w:val="000000"/>
          <w:sz w:val="24"/>
          <w:szCs w:val="24"/>
          <w:lang w:bidi="ru-RU"/>
        </w:rPr>
        <w:t>Состав Комиссии формируется из представителей  органов местного самоуправления, муниципальных учреждений, общественных объединений и утвер</w:t>
      </w:r>
      <w:r>
        <w:rPr>
          <w:color w:val="000000"/>
          <w:sz w:val="24"/>
          <w:szCs w:val="24"/>
          <w:lang w:bidi="ru-RU"/>
        </w:rPr>
        <w:softHyphen/>
        <w:t>ждается Главой МО «</w:t>
      </w:r>
      <w:r w:rsidR="00F336E5">
        <w:rPr>
          <w:color w:val="000000"/>
          <w:sz w:val="24"/>
          <w:szCs w:val="24"/>
          <w:lang w:bidi="ru-RU"/>
        </w:rPr>
        <w:t>Мазунинское</w:t>
      </w:r>
      <w:r>
        <w:rPr>
          <w:color w:val="000000"/>
          <w:sz w:val="24"/>
          <w:szCs w:val="24"/>
          <w:lang w:bidi="ru-RU"/>
        </w:rPr>
        <w:t>».</w:t>
      </w:r>
    </w:p>
    <w:p w:rsidR="00F34AAE" w:rsidRDefault="00F34AAE" w:rsidP="00F34AAE">
      <w:pPr>
        <w:widowControl w:val="0"/>
        <w:numPr>
          <w:ilvl w:val="0"/>
          <w:numId w:val="2"/>
        </w:numPr>
        <w:tabs>
          <w:tab w:val="left" w:pos="1035"/>
        </w:tabs>
        <w:spacing w:after="267" w:line="274" w:lineRule="exact"/>
        <w:ind w:firstLine="740"/>
        <w:jc w:val="both"/>
      </w:pPr>
      <w:r>
        <w:rPr>
          <w:color w:val="000000"/>
          <w:sz w:val="24"/>
          <w:szCs w:val="24"/>
          <w:lang w:bidi="ru-RU"/>
        </w:rPr>
        <w:t>Для реализации решений Комиссии могут издаваться муниципальные правовые акты.</w:t>
      </w:r>
    </w:p>
    <w:p w:rsidR="00F34AAE" w:rsidRPr="00F336E5" w:rsidRDefault="00F34AAE" w:rsidP="00F34AAE">
      <w:pPr>
        <w:spacing w:after="256" w:line="240" w:lineRule="exact"/>
        <w:ind w:left="4600"/>
        <w:rPr>
          <w:b/>
        </w:rPr>
      </w:pPr>
      <w:r w:rsidRPr="00F336E5">
        <w:rPr>
          <w:b/>
          <w:color w:val="000000"/>
          <w:sz w:val="24"/>
          <w:szCs w:val="24"/>
          <w:lang w:bidi="ru-RU"/>
        </w:rPr>
        <w:t>Задачи Комиссии</w:t>
      </w:r>
    </w:p>
    <w:p w:rsidR="00F34AAE" w:rsidRDefault="00F34AAE" w:rsidP="00F34AAE">
      <w:pPr>
        <w:widowControl w:val="0"/>
        <w:numPr>
          <w:ilvl w:val="0"/>
          <w:numId w:val="2"/>
        </w:numPr>
        <w:tabs>
          <w:tab w:val="left" w:pos="1025"/>
        </w:tabs>
        <w:spacing w:line="274" w:lineRule="exact"/>
        <w:ind w:firstLine="740"/>
        <w:jc w:val="both"/>
      </w:pPr>
      <w:r>
        <w:rPr>
          <w:color w:val="000000"/>
          <w:sz w:val="24"/>
          <w:szCs w:val="24"/>
          <w:lang w:bidi="ru-RU"/>
        </w:rPr>
        <w:t>Задачами Комиссии являются:</w:t>
      </w:r>
    </w:p>
    <w:p w:rsidR="00F34AAE" w:rsidRDefault="00F34AAE" w:rsidP="00F34AAE">
      <w:pPr>
        <w:widowControl w:val="0"/>
        <w:numPr>
          <w:ilvl w:val="0"/>
          <w:numId w:val="3"/>
        </w:numPr>
        <w:tabs>
          <w:tab w:val="left" w:pos="1034"/>
        </w:tabs>
        <w:spacing w:line="274" w:lineRule="exact"/>
        <w:ind w:firstLine="740"/>
        <w:jc w:val="both"/>
      </w:pPr>
      <w:r>
        <w:rPr>
          <w:color w:val="000000"/>
          <w:sz w:val="24"/>
          <w:szCs w:val="24"/>
          <w:lang w:bidi="ru-RU"/>
        </w:rPr>
        <w:t>подготовка предложений, касающихся выработки и реализации мер в области противодействия коррупции на территории МО «</w:t>
      </w:r>
      <w:r w:rsidR="00F336E5">
        <w:rPr>
          <w:color w:val="000000"/>
          <w:sz w:val="24"/>
          <w:szCs w:val="24"/>
          <w:lang w:bidi="ru-RU"/>
        </w:rPr>
        <w:t>Мазунинское</w:t>
      </w:r>
      <w:r>
        <w:rPr>
          <w:color w:val="000000"/>
          <w:sz w:val="24"/>
          <w:szCs w:val="24"/>
          <w:lang w:bidi="ru-RU"/>
        </w:rPr>
        <w:t>»;</w:t>
      </w:r>
    </w:p>
    <w:p w:rsidR="00F34AAE" w:rsidRDefault="00F34AAE" w:rsidP="00F34AAE">
      <w:pPr>
        <w:widowControl w:val="0"/>
        <w:numPr>
          <w:ilvl w:val="0"/>
          <w:numId w:val="3"/>
        </w:numPr>
        <w:tabs>
          <w:tab w:val="left" w:pos="1034"/>
        </w:tabs>
        <w:spacing w:line="274" w:lineRule="exact"/>
        <w:ind w:firstLine="740"/>
        <w:jc w:val="both"/>
      </w:pPr>
      <w:r>
        <w:rPr>
          <w:color w:val="000000"/>
          <w:sz w:val="24"/>
          <w:szCs w:val="24"/>
          <w:lang w:bidi="ru-RU"/>
        </w:rPr>
        <w:t>координация деятельности государственных органов и органов местного самоуправ</w:t>
      </w:r>
      <w:r>
        <w:rPr>
          <w:color w:val="000000"/>
          <w:sz w:val="24"/>
          <w:szCs w:val="24"/>
          <w:lang w:bidi="ru-RU"/>
        </w:rPr>
        <w:softHyphen/>
        <w:t>ления на территории МО «</w:t>
      </w:r>
      <w:r w:rsidR="00F336E5">
        <w:rPr>
          <w:color w:val="000000"/>
          <w:sz w:val="24"/>
          <w:szCs w:val="24"/>
          <w:lang w:bidi="ru-RU"/>
        </w:rPr>
        <w:t>Мазунинское</w:t>
      </w:r>
      <w:r>
        <w:rPr>
          <w:color w:val="000000"/>
          <w:sz w:val="24"/>
          <w:szCs w:val="24"/>
          <w:lang w:bidi="ru-RU"/>
        </w:rPr>
        <w:t>»;</w:t>
      </w:r>
    </w:p>
    <w:p w:rsidR="00F34AAE" w:rsidRDefault="00F34AAE" w:rsidP="00F34AAE">
      <w:pPr>
        <w:widowControl w:val="0"/>
        <w:numPr>
          <w:ilvl w:val="0"/>
          <w:numId w:val="3"/>
        </w:numPr>
        <w:tabs>
          <w:tab w:val="left" w:pos="1039"/>
        </w:tabs>
        <w:spacing w:after="267" w:line="274" w:lineRule="exact"/>
        <w:ind w:firstLine="740"/>
        <w:jc w:val="both"/>
      </w:pPr>
      <w:proofErr w:type="gramStart"/>
      <w:r>
        <w:rPr>
          <w:color w:val="000000"/>
          <w:sz w:val="24"/>
          <w:szCs w:val="24"/>
          <w:lang w:bidi="ru-RU"/>
        </w:rPr>
        <w:t>контроль за</w:t>
      </w:r>
      <w:proofErr w:type="gramEnd"/>
      <w:r>
        <w:rPr>
          <w:color w:val="000000"/>
          <w:sz w:val="24"/>
          <w:szCs w:val="24"/>
          <w:lang w:bidi="ru-RU"/>
        </w:rPr>
        <w:t xml:space="preserve"> реализацией мероприятий в области противодействия коррупции в МО «</w:t>
      </w:r>
      <w:r w:rsidR="00F336E5">
        <w:rPr>
          <w:color w:val="000000"/>
          <w:sz w:val="24"/>
          <w:szCs w:val="24"/>
          <w:lang w:bidi="ru-RU"/>
        </w:rPr>
        <w:t>Мазунинское</w:t>
      </w:r>
      <w:r>
        <w:rPr>
          <w:color w:val="000000"/>
          <w:sz w:val="24"/>
          <w:szCs w:val="24"/>
          <w:lang w:bidi="ru-RU"/>
        </w:rPr>
        <w:t>», а также протокольных решений Совета.</w:t>
      </w:r>
    </w:p>
    <w:p w:rsidR="00F34AAE" w:rsidRPr="00F336E5" w:rsidRDefault="00F34AAE" w:rsidP="00F34AAE">
      <w:pPr>
        <w:spacing w:after="256" w:line="240" w:lineRule="exact"/>
        <w:ind w:left="4500"/>
        <w:rPr>
          <w:b/>
          <w:color w:val="000000"/>
          <w:sz w:val="24"/>
          <w:szCs w:val="24"/>
          <w:lang w:bidi="ru-RU"/>
        </w:rPr>
      </w:pPr>
      <w:r w:rsidRPr="00F336E5">
        <w:rPr>
          <w:b/>
          <w:color w:val="000000"/>
          <w:sz w:val="24"/>
          <w:szCs w:val="24"/>
          <w:lang w:bidi="ru-RU"/>
        </w:rPr>
        <w:t>Функции Комиссии</w:t>
      </w:r>
    </w:p>
    <w:p w:rsidR="00F34AAE" w:rsidRDefault="00F34AAE" w:rsidP="00F34AAE">
      <w:pPr>
        <w:widowControl w:val="0"/>
        <w:numPr>
          <w:ilvl w:val="0"/>
          <w:numId w:val="2"/>
        </w:numPr>
        <w:tabs>
          <w:tab w:val="left" w:pos="1030"/>
        </w:tabs>
        <w:spacing w:line="274" w:lineRule="exact"/>
        <w:ind w:firstLine="740"/>
        <w:jc w:val="both"/>
      </w:pPr>
      <w:r>
        <w:rPr>
          <w:color w:val="000000"/>
          <w:sz w:val="24"/>
          <w:szCs w:val="24"/>
          <w:lang w:bidi="ru-RU"/>
        </w:rPr>
        <w:t>Функциями Комиссии являются:</w:t>
      </w:r>
    </w:p>
    <w:p w:rsidR="00F34AAE" w:rsidRDefault="00F34AAE" w:rsidP="00F34AAE">
      <w:pPr>
        <w:widowControl w:val="0"/>
        <w:numPr>
          <w:ilvl w:val="0"/>
          <w:numId w:val="4"/>
        </w:numPr>
        <w:tabs>
          <w:tab w:val="left" w:pos="1039"/>
        </w:tabs>
        <w:spacing w:line="274" w:lineRule="exact"/>
        <w:ind w:firstLine="740"/>
        <w:jc w:val="both"/>
      </w:pPr>
      <w:r>
        <w:rPr>
          <w:color w:val="000000"/>
          <w:sz w:val="24"/>
          <w:szCs w:val="24"/>
          <w:lang w:bidi="ru-RU"/>
        </w:rPr>
        <w:t>анализ ситуации в области противодействия коррупции и выработка мер по выявле</w:t>
      </w:r>
      <w:r>
        <w:rPr>
          <w:color w:val="000000"/>
          <w:sz w:val="24"/>
          <w:szCs w:val="24"/>
          <w:lang w:bidi="ru-RU"/>
        </w:rPr>
        <w:softHyphen/>
        <w:t>нию и устранению причин и условий, способствующих коррупционным правонарушениям на территории муниципального района;</w:t>
      </w:r>
    </w:p>
    <w:p w:rsidR="00F34AAE" w:rsidRDefault="00F34AAE" w:rsidP="00F34AAE">
      <w:pPr>
        <w:widowControl w:val="0"/>
        <w:numPr>
          <w:ilvl w:val="0"/>
          <w:numId w:val="4"/>
        </w:numPr>
        <w:tabs>
          <w:tab w:val="left" w:pos="1029"/>
        </w:tabs>
        <w:spacing w:line="274" w:lineRule="exact"/>
        <w:ind w:firstLine="740"/>
        <w:jc w:val="both"/>
      </w:pPr>
      <w:r>
        <w:rPr>
          <w:color w:val="000000"/>
          <w:sz w:val="24"/>
          <w:szCs w:val="24"/>
          <w:lang w:bidi="ru-RU"/>
        </w:rPr>
        <w:t>координация деятельности и обеспечение взаимодействия государственных органов и органов местного самоуправления по реализации мер в области проти</w:t>
      </w:r>
      <w:r>
        <w:rPr>
          <w:color w:val="000000"/>
          <w:sz w:val="24"/>
          <w:szCs w:val="24"/>
          <w:lang w:bidi="ru-RU"/>
        </w:rPr>
        <w:softHyphen/>
        <w:t>водействия коррупции;</w:t>
      </w:r>
    </w:p>
    <w:p w:rsidR="00F34AAE" w:rsidRDefault="00F34AAE" w:rsidP="00F34AAE">
      <w:pPr>
        <w:widowControl w:val="0"/>
        <w:numPr>
          <w:ilvl w:val="0"/>
          <w:numId w:val="4"/>
        </w:numPr>
        <w:tabs>
          <w:tab w:val="left" w:pos="1034"/>
        </w:tabs>
        <w:spacing w:line="274" w:lineRule="exact"/>
        <w:ind w:firstLine="740"/>
        <w:jc w:val="both"/>
      </w:pPr>
      <w:r>
        <w:rPr>
          <w:color w:val="000000"/>
          <w:sz w:val="24"/>
          <w:szCs w:val="24"/>
          <w:lang w:bidi="ru-RU"/>
        </w:rPr>
        <w:t>анализ эффективности работы органов местного самоуправления по противодей</w:t>
      </w:r>
      <w:r>
        <w:rPr>
          <w:color w:val="000000"/>
          <w:sz w:val="24"/>
          <w:szCs w:val="24"/>
          <w:lang w:bidi="ru-RU"/>
        </w:rPr>
        <w:softHyphen/>
        <w:t>ствию коррупции и подготовка предложений по улучшению этой деятельности;</w:t>
      </w:r>
    </w:p>
    <w:p w:rsidR="00F34AAE" w:rsidRDefault="00F34AAE" w:rsidP="00F34AAE">
      <w:pPr>
        <w:widowControl w:val="0"/>
        <w:numPr>
          <w:ilvl w:val="0"/>
          <w:numId w:val="4"/>
        </w:numPr>
        <w:tabs>
          <w:tab w:val="left" w:pos="1043"/>
        </w:tabs>
        <w:spacing w:line="274" w:lineRule="exact"/>
        <w:ind w:firstLine="740"/>
        <w:jc w:val="both"/>
      </w:pPr>
      <w:r>
        <w:rPr>
          <w:color w:val="000000"/>
          <w:sz w:val="24"/>
          <w:szCs w:val="24"/>
          <w:lang w:bidi="ru-RU"/>
        </w:rPr>
        <w:t>рассмотрение вопросов, касающихся соблюдения требований к должностному пове</w:t>
      </w:r>
      <w:r>
        <w:rPr>
          <w:color w:val="000000"/>
          <w:sz w:val="24"/>
          <w:szCs w:val="24"/>
          <w:lang w:bidi="ru-RU"/>
        </w:rPr>
        <w:softHyphen/>
        <w:t>дению лиц, замещающих муниципальные должности, а также вопросов, касающихся урегули</w:t>
      </w:r>
      <w:r>
        <w:rPr>
          <w:color w:val="000000"/>
          <w:sz w:val="24"/>
          <w:szCs w:val="24"/>
          <w:lang w:bidi="ru-RU"/>
        </w:rPr>
        <w:softHyphen/>
        <w:t>рования конфликта интересов;</w:t>
      </w:r>
    </w:p>
    <w:p w:rsidR="00F34AAE" w:rsidRDefault="00F34AAE" w:rsidP="00F34AAE">
      <w:pPr>
        <w:widowControl w:val="0"/>
        <w:numPr>
          <w:ilvl w:val="0"/>
          <w:numId w:val="4"/>
        </w:numPr>
        <w:tabs>
          <w:tab w:val="left" w:pos="1043"/>
        </w:tabs>
        <w:spacing w:line="274" w:lineRule="exact"/>
        <w:ind w:firstLine="740"/>
        <w:jc w:val="both"/>
      </w:pPr>
      <w:r>
        <w:rPr>
          <w:color w:val="000000"/>
          <w:sz w:val="24"/>
          <w:szCs w:val="24"/>
          <w:lang w:bidi="ru-RU"/>
        </w:rPr>
        <w:lastRenderedPageBreak/>
        <w:t>рассмотрение в пределах своей компетенции вопросов, связанных с реализацией ме</w:t>
      </w:r>
      <w:r>
        <w:rPr>
          <w:color w:val="000000"/>
          <w:sz w:val="24"/>
          <w:szCs w:val="24"/>
          <w:lang w:bidi="ru-RU"/>
        </w:rPr>
        <w:softHyphen/>
        <w:t xml:space="preserve">роприятий по противодействию коррупции в муниципальном </w:t>
      </w:r>
      <w:r w:rsidR="00DB273B">
        <w:rPr>
          <w:color w:val="000000"/>
          <w:sz w:val="24"/>
          <w:szCs w:val="24"/>
          <w:lang w:bidi="ru-RU"/>
        </w:rPr>
        <w:t>образовании</w:t>
      </w:r>
      <w:r>
        <w:rPr>
          <w:color w:val="000000"/>
          <w:sz w:val="24"/>
          <w:szCs w:val="24"/>
          <w:lang w:bidi="ru-RU"/>
        </w:rPr>
        <w:t>, а также итогов реализа</w:t>
      </w:r>
      <w:r>
        <w:rPr>
          <w:color w:val="000000"/>
          <w:sz w:val="24"/>
          <w:szCs w:val="24"/>
          <w:lang w:bidi="ru-RU"/>
        </w:rPr>
        <w:softHyphen/>
        <w:t>ции протокольных решений Комиссии;</w:t>
      </w:r>
    </w:p>
    <w:p w:rsidR="00F34AAE" w:rsidRDefault="00F34AAE" w:rsidP="00F34AAE">
      <w:pPr>
        <w:widowControl w:val="0"/>
        <w:numPr>
          <w:ilvl w:val="0"/>
          <w:numId w:val="4"/>
        </w:numPr>
        <w:tabs>
          <w:tab w:val="left" w:pos="1068"/>
        </w:tabs>
        <w:spacing w:line="274" w:lineRule="exact"/>
        <w:ind w:firstLine="740"/>
        <w:jc w:val="both"/>
      </w:pPr>
      <w:r>
        <w:rPr>
          <w:color w:val="000000"/>
          <w:sz w:val="24"/>
          <w:szCs w:val="24"/>
          <w:lang w:bidi="ru-RU"/>
        </w:rPr>
        <w:t>реализация иных функций, предусмотренных законодательством по противодействию</w:t>
      </w:r>
    </w:p>
    <w:p w:rsidR="00F34AAE" w:rsidRDefault="00F34AAE" w:rsidP="00F34AAE">
      <w:pPr>
        <w:spacing w:after="288" w:line="240" w:lineRule="exact"/>
      </w:pPr>
      <w:r>
        <w:rPr>
          <w:color w:val="000000"/>
          <w:sz w:val="24"/>
          <w:szCs w:val="24"/>
          <w:lang w:bidi="ru-RU"/>
        </w:rPr>
        <w:t>коррупции и настоящим Положением.</w:t>
      </w:r>
    </w:p>
    <w:p w:rsidR="00F34AAE" w:rsidRPr="00F336E5" w:rsidRDefault="00F34AAE" w:rsidP="00F34AAE">
      <w:pPr>
        <w:spacing w:after="261" w:line="240" w:lineRule="exact"/>
        <w:ind w:left="4640"/>
        <w:rPr>
          <w:b/>
        </w:rPr>
      </w:pPr>
      <w:r w:rsidRPr="00F336E5">
        <w:rPr>
          <w:b/>
          <w:color w:val="000000"/>
          <w:sz w:val="24"/>
          <w:szCs w:val="24"/>
          <w:lang w:bidi="ru-RU"/>
        </w:rPr>
        <w:t>Права Комиссии</w:t>
      </w:r>
    </w:p>
    <w:p w:rsidR="00F34AAE" w:rsidRDefault="00F34AAE" w:rsidP="00F34AAE">
      <w:pPr>
        <w:widowControl w:val="0"/>
        <w:numPr>
          <w:ilvl w:val="0"/>
          <w:numId w:val="2"/>
        </w:numPr>
        <w:tabs>
          <w:tab w:val="left" w:pos="1075"/>
        </w:tabs>
        <w:spacing w:line="274" w:lineRule="exact"/>
        <w:ind w:firstLine="740"/>
        <w:jc w:val="both"/>
      </w:pPr>
      <w:r>
        <w:rPr>
          <w:color w:val="000000"/>
          <w:sz w:val="24"/>
          <w:szCs w:val="24"/>
          <w:lang w:bidi="ru-RU"/>
        </w:rPr>
        <w:t>Комиссия для решения возложенных на неё основных задач и функций:</w:t>
      </w:r>
    </w:p>
    <w:p w:rsidR="00F34AAE" w:rsidRDefault="00F34AAE" w:rsidP="00F34AAE">
      <w:pPr>
        <w:widowControl w:val="0"/>
        <w:numPr>
          <w:ilvl w:val="0"/>
          <w:numId w:val="5"/>
        </w:numPr>
        <w:tabs>
          <w:tab w:val="left" w:pos="1079"/>
        </w:tabs>
        <w:spacing w:line="274" w:lineRule="exact"/>
        <w:ind w:firstLine="740"/>
        <w:jc w:val="both"/>
      </w:pPr>
      <w:r>
        <w:rPr>
          <w:color w:val="000000"/>
          <w:sz w:val="24"/>
          <w:szCs w:val="24"/>
          <w:lang w:bidi="ru-RU"/>
        </w:rPr>
        <w:t>запрашивает и получает в установленном порядке необходимые материалы и инфор</w:t>
      </w:r>
      <w:r>
        <w:rPr>
          <w:color w:val="000000"/>
          <w:sz w:val="24"/>
          <w:szCs w:val="24"/>
          <w:lang w:bidi="ru-RU"/>
        </w:rPr>
        <w:softHyphen/>
        <w:t>мацию от государственных органов, органов местного самоуправления, а также организаций и должностных лиц;</w:t>
      </w:r>
    </w:p>
    <w:p w:rsidR="00F34AAE" w:rsidRDefault="00F34AAE" w:rsidP="00F34AAE">
      <w:pPr>
        <w:widowControl w:val="0"/>
        <w:numPr>
          <w:ilvl w:val="0"/>
          <w:numId w:val="5"/>
        </w:numPr>
        <w:tabs>
          <w:tab w:val="left" w:pos="1075"/>
        </w:tabs>
        <w:spacing w:line="274" w:lineRule="exact"/>
        <w:ind w:firstLine="740"/>
        <w:jc w:val="both"/>
      </w:pPr>
      <w:r>
        <w:rPr>
          <w:color w:val="000000"/>
          <w:sz w:val="24"/>
          <w:szCs w:val="24"/>
          <w:lang w:bidi="ru-RU"/>
        </w:rPr>
        <w:t>приглашает на свои заседания представителей государственных органов, органов местного самоуправления, общественных объединений и организаций;</w:t>
      </w:r>
    </w:p>
    <w:p w:rsidR="00F34AAE" w:rsidRDefault="00F34AAE" w:rsidP="00F34AAE">
      <w:pPr>
        <w:widowControl w:val="0"/>
        <w:numPr>
          <w:ilvl w:val="0"/>
          <w:numId w:val="5"/>
        </w:numPr>
        <w:tabs>
          <w:tab w:val="left" w:pos="1084"/>
        </w:tabs>
        <w:spacing w:line="274" w:lineRule="exact"/>
        <w:ind w:firstLine="740"/>
        <w:jc w:val="both"/>
      </w:pPr>
      <w:r>
        <w:rPr>
          <w:color w:val="000000"/>
          <w:sz w:val="24"/>
          <w:szCs w:val="24"/>
          <w:lang w:bidi="ru-RU"/>
        </w:rPr>
        <w:t xml:space="preserve">поручает </w:t>
      </w:r>
      <w:r w:rsidR="00F336E5">
        <w:rPr>
          <w:color w:val="000000"/>
          <w:sz w:val="24"/>
          <w:szCs w:val="24"/>
          <w:lang w:bidi="ru-RU"/>
        </w:rPr>
        <w:t xml:space="preserve"> Администрации МО «Мазунинское</w:t>
      </w:r>
      <w:r>
        <w:rPr>
          <w:color w:val="000000"/>
          <w:sz w:val="24"/>
          <w:szCs w:val="24"/>
          <w:lang w:bidi="ru-RU"/>
        </w:rPr>
        <w:t>» и муниципальным учреждениям (далее - муниципальные органы) подготовку проектов правовых актов для реализации решений Комиссии;</w:t>
      </w:r>
    </w:p>
    <w:p w:rsidR="00F34AAE" w:rsidRDefault="00F34AAE" w:rsidP="00F34AAE">
      <w:pPr>
        <w:widowControl w:val="0"/>
        <w:numPr>
          <w:ilvl w:val="0"/>
          <w:numId w:val="5"/>
        </w:numPr>
        <w:tabs>
          <w:tab w:val="left" w:pos="1084"/>
        </w:tabs>
        <w:spacing w:after="267" w:line="274" w:lineRule="exact"/>
        <w:ind w:firstLine="740"/>
        <w:jc w:val="both"/>
      </w:pPr>
      <w:r>
        <w:rPr>
          <w:color w:val="000000"/>
          <w:sz w:val="24"/>
          <w:szCs w:val="24"/>
          <w:lang w:bidi="ru-RU"/>
        </w:rPr>
        <w:t>создаёт рабочие группы по отдельным вопросам из числа членов Комиссии, а также из представителей муниципальных органов, общественных объединений и организаций, экспер</w:t>
      </w:r>
      <w:r>
        <w:rPr>
          <w:color w:val="000000"/>
          <w:sz w:val="24"/>
          <w:szCs w:val="24"/>
          <w:lang w:bidi="ru-RU"/>
        </w:rPr>
        <w:softHyphen/>
        <w:t>тов, специалистов.</w:t>
      </w:r>
    </w:p>
    <w:p w:rsidR="00F34AAE" w:rsidRPr="00F336E5" w:rsidRDefault="00F34AAE" w:rsidP="00F34AAE">
      <w:pPr>
        <w:spacing w:after="261" w:line="240" w:lineRule="exact"/>
        <w:ind w:left="3900"/>
        <w:rPr>
          <w:b/>
        </w:rPr>
      </w:pPr>
      <w:r w:rsidRPr="00F336E5">
        <w:rPr>
          <w:b/>
          <w:color w:val="000000"/>
          <w:sz w:val="24"/>
          <w:szCs w:val="24"/>
          <w:lang w:bidi="ru-RU"/>
        </w:rPr>
        <w:t>Организация работы Комиссии</w:t>
      </w:r>
    </w:p>
    <w:p w:rsidR="00F34AAE" w:rsidRDefault="00F34AAE" w:rsidP="00F34AAE">
      <w:pPr>
        <w:widowControl w:val="0"/>
        <w:numPr>
          <w:ilvl w:val="0"/>
          <w:numId w:val="2"/>
        </w:numPr>
        <w:tabs>
          <w:tab w:val="left" w:pos="1041"/>
        </w:tabs>
        <w:spacing w:line="274" w:lineRule="exact"/>
        <w:ind w:firstLine="740"/>
        <w:jc w:val="both"/>
      </w:pPr>
      <w:r>
        <w:rPr>
          <w:color w:val="000000"/>
          <w:sz w:val="24"/>
          <w:szCs w:val="24"/>
          <w:lang w:bidi="ru-RU"/>
        </w:rPr>
        <w:t>Комиссия формируется в составе председателя Комиссии, заместителя председателя Комиссии, секретаря Комиссии и членов Комиссии. Персональный состав Комиссии утверждает Глава МО «</w:t>
      </w:r>
      <w:r w:rsidR="00F336E5">
        <w:rPr>
          <w:color w:val="000000"/>
          <w:sz w:val="24"/>
          <w:szCs w:val="24"/>
          <w:lang w:bidi="ru-RU"/>
        </w:rPr>
        <w:t>Мазунинское</w:t>
      </w:r>
      <w:r>
        <w:rPr>
          <w:color w:val="000000"/>
          <w:sz w:val="24"/>
          <w:szCs w:val="24"/>
          <w:lang w:bidi="ru-RU"/>
        </w:rPr>
        <w:t>".</w:t>
      </w:r>
    </w:p>
    <w:p w:rsidR="00F34AAE" w:rsidRDefault="00F34AAE" w:rsidP="00F34AAE">
      <w:pPr>
        <w:widowControl w:val="0"/>
        <w:numPr>
          <w:ilvl w:val="0"/>
          <w:numId w:val="2"/>
        </w:numPr>
        <w:tabs>
          <w:tab w:val="left" w:pos="1075"/>
        </w:tabs>
        <w:spacing w:line="274" w:lineRule="exact"/>
        <w:ind w:firstLine="740"/>
        <w:jc w:val="both"/>
      </w:pPr>
      <w:r>
        <w:rPr>
          <w:color w:val="000000"/>
          <w:sz w:val="24"/>
          <w:szCs w:val="24"/>
          <w:lang w:bidi="ru-RU"/>
        </w:rPr>
        <w:t>Председателем Комиссии является Глава МО «</w:t>
      </w:r>
      <w:r w:rsidR="00F336E5">
        <w:rPr>
          <w:color w:val="000000"/>
          <w:sz w:val="24"/>
          <w:szCs w:val="24"/>
          <w:lang w:bidi="ru-RU"/>
        </w:rPr>
        <w:t>Мазунинское</w:t>
      </w:r>
      <w:r>
        <w:rPr>
          <w:color w:val="000000"/>
          <w:sz w:val="24"/>
          <w:szCs w:val="24"/>
          <w:lang w:bidi="ru-RU"/>
        </w:rPr>
        <w:t>»</w:t>
      </w:r>
      <w:proofErr w:type="gramStart"/>
      <w:r>
        <w:rPr>
          <w:color w:val="000000"/>
          <w:sz w:val="24"/>
          <w:szCs w:val="24"/>
          <w:lang w:bidi="ru-RU"/>
        </w:rPr>
        <w:t xml:space="preserve"> .</w:t>
      </w:r>
      <w:proofErr w:type="gramEnd"/>
    </w:p>
    <w:p w:rsidR="00F34AAE" w:rsidRDefault="00F34AAE" w:rsidP="00F34AAE">
      <w:pPr>
        <w:spacing w:line="274" w:lineRule="exact"/>
        <w:ind w:firstLine="740"/>
        <w:jc w:val="both"/>
      </w:pPr>
      <w:r>
        <w:rPr>
          <w:color w:val="000000"/>
          <w:sz w:val="24"/>
          <w:szCs w:val="24"/>
          <w:lang w:bidi="ru-RU"/>
        </w:rPr>
        <w:t>Председатель Комиссии:</w:t>
      </w:r>
    </w:p>
    <w:p w:rsidR="00F34AAE" w:rsidRDefault="00F34AAE" w:rsidP="00F34AAE">
      <w:pPr>
        <w:spacing w:line="274" w:lineRule="exact"/>
        <w:ind w:firstLine="740"/>
        <w:jc w:val="both"/>
      </w:pPr>
      <w:r>
        <w:rPr>
          <w:color w:val="000000"/>
          <w:sz w:val="24"/>
          <w:szCs w:val="24"/>
          <w:lang w:bidi="ru-RU"/>
        </w:rPr>
        <w:t>определяет место и время проведения Комиссии, председательствует на заседании Комиссии;</w:t>
      </w:r>
    </w:p>
    <w:p w:rsidR="00F34AAE" w:rsidRDefault="00F34AAE" w:rsidP="00F34AAE">
      <w:pPr>
        <w:spacing w:line="274" w:lineRule="exact"/>
        <w:ind w:firstLine="740"/>
        <w:jc w:val="both"/>
      </w:pPr>
      <w:r>
        <w:rPr>
          <w:color w:val="000000"/>
          <w:sz w:val="24"/>
          <w:szCs w:val="24"/>
          <w:lang w:bidi="ru-RU"/>
        </w:rPr>
        <w:t>дает поручения заместителю председателя Комиссии, секретарю Комиссии и членам Комиссии;</w:t>
      </w:r>
    </w:p>
    <w:p w:rsidR="00F34AAE" w:rsidRDefault="00F34AAE" w:rsidP="00F34AAE">
      <w:pPr>
        <w:spacing w:line="274" w:lineRule="exact"/>
        <w:ind w:firstLine="740"/>
        <w:jc w:val="both"/>
      </w:pPr>
      <w:r>
        <w:rPr>
          <w:color w:val="000000"/>
          <w:sz w:val="24"/>
          <w:szCs w:val="24"/>
          <w:lang w:bidi="ru-RU"/>
        </w:rPr>
        <w:t>подписывает протоколы заседаний Комиссии.</w:t>
      </w:r>
    </w:p>
    <w:p w:rsidR="00F34AAE" w:rsidRDefault="00F34AAE" w:rsidP="00F34AAE">
      <w:pPr>
        <w:widowControl w:val="0"/>
        <w:numPr>
          <w:ilvl w:val="0"/>
          <w:numId w:val="2"/>
        </w:numPr>
        <w:tabs>
          <w:tab w:val="left" w:pos="1176"/>
        </w:tabs>
        <w:spacing w:line="274" w:lineRule="exact"/>
        <w:ind w:firstLine="740"/>
        <w:jc w:val="both"/>
      </w:pPr>
      <w:r>
        <w:rPr>
          <w:color w:val="000000"/>
          <w:sz w:val="24"/>
          <w:szCs w:val="24"/>
          <w:lang w:bidi="ru-RU"/>
        </w:rPr>
        <w:t>Заместитель председателя Комиссии:</w:t>
      </w:r>
    </w:p>
    <w:p w:rsidR="00F34AAE" w:rsidRDefault="00F34AAE" w:rsidP="00F34AAE">
      <w:pPr>
        <w:spacing w:line="274" w:lineRule="exact"/>
        <w:ind w:firstLine="740"/>
        <w:jc w:val="both"/>
      </w:pPr>
      <w:r>
        <w:rPr>
          <w:color w:val="000000"/>
          <w:sz w:val="24"/>
          <w:szCs w:val="24"/>
          <w:lang w:bidi="ru-RU"/>
        </w:rPr>
        <w:t>организует деятельность Комиссии, решает организационные и иные вопросы, связанные с привлечением для осуществления информационно-аналитических и экспертных работ предста</w:t>
      </w:r>
      <w:r>
        <w:rPr>
          <w:color w:val="000000"/>
          <w:sz w:val="24"/>
          <w:szCs w:val="24"/>
          <w:lang w:bidi="ru-RU"/>
        </w:rPr>
        <w:softHyphen/>
        <w:t>вителей общественных объединений, научных и иных организаций, а также ученых и специа</w:t>
      </w:r>
      <w:r>
        <w:rPr>
          <w:color w:val="000000"/>
          <w:sz w:val="24"/>
          <w:szCs w:val="24"/>
          <w:lang w:bidi="ru-RU"/>
        </w:rPr>
        <w:softHyphen/>
        <w:t>листов;</w:t>
      </w:r>
    </w:p>
    <w:p w:rsidR="00F34AAE" w:rsidRDefault="00F34AAE" w:rsidP="00F34AAE">
      <w:pPr>
        <w:spacing w:line="274" w:lineRule="exact"/>
        <w:ind w:firstLine="740"/>
        <w:jc w:val="both"/>
      </w:pPr>
      <w:r>
        <w:rPr>
          <w:color w:val="000000"/>
          <w:sz w:val="24"/>
          <w:szCs w:val="24"/>
          <w:lang w:bidi="ru-RU"/>
        </w:rPr>
        <w:t>обеспечивает взаимодействие с соответствующими советами по противодействию кор</w:t>
      </w:r>
      <w:r>
        <w:rPr>
          <w:color w:val="000000"/>
          <w:sz w:val="24"/>
          <w:szCs w:val="24"/>
          <w:lang w:bidi="ru-RU"/>
        </w:rPr>
        <w:softHyphen/>
        <w:t>рупции сельских поселений, органами местного самоуправления, государственными органами организациями и общественными объединениями, средствами массовой информации;</w:t>
      </w:r>
    </w:p>
    <w:p w:rsidR="00F34AAE" w:rsidRDefault="00F34AAE" w:rsidP="00F34AAE">
      <w:pPr>
        <w:spacing w:line="274" w:lineRule="exact"/>
        <w:ind w:firstLine="740"/>
        <w:jc w:val="both"/>
      </w:pPr>
      <w:r>
        <w:rPr>
          <w:color w:val="000000"/>
          <w:sz w:val="24"/>
          <w:szCs w:val="24"/>
          <w:lang w:bidi="ru-RU"/>
        </w:rPr>
        <w:t>докладывает Комиссии о ходе реализации мероприятий, предусмотренных Планом проти</w:t>
      </w:r>
      <w:r>
        <w:rPr>
          <w:color w:val="000000"/>
          <w:sz w:val="24"/>
          <w:szCs w:val="24"/>
          <w:lang w:bidi="ru-RU"/>
        </w:rPr>
        <w:softHyphen/>
        <w:t>водействия коррупции, муниципальной программы (подпрограммы) «Противодействие коррупции», и иных мероприятий в соответствии с решением Комиссии;</w:t>
      </w:r>
    </w:p>
    <w:p w:rsidR="00F34AAE" w:rsidRDefault="00F34AAE" w:rsidP="00F34AAE">
      <w:pPr>
        <w:spacing w:line="274" w:lineRule="exact"/>
        <w:ind w:firstLine="740"/>
        <w:jc w:val="both"/>
      </w:pPr>
      <w:r>
        <w:rPr>
          <w:color w:val="000000"/>
          <w:sz w:val="24"/>
          <w:szCs w:val="24"/>
          <w:lang w:bidi="ru-RU"/>
        </w:rPr>
        <w:t>в случае отсутствия председателя Комиссии осуществляет полномочия председателя Комиссии.</w:t>
      </w:r>
    </w:p>
    <w:p w:rsidR="00F34AAE" w:rsidRDefault="00F34AAE" w:rsidP="00F34AAE">
      <w:pPr>
        <w:widowControl w:val="0"/>
        <w:numPr>
          <w:ilvl w:val="0"/>
          <w:numId w:val="2"/>
        </w:numPr>
        <w:tabs>
          <w:tab w:val="left" w:pos="1176"/>
        </w:tabs>
        <w:spacing w:line="274" w:lineRule="exact"/>
        <w:ind w:firstLine="740"/>
        <w:jc w:val="both"/>
      </w:pPr>
      <w:r>
        <w:rPr>
          <w:color w:val="000000"/>
          <w:sz w:val="24"/>
          <w:szCs w:val="24"/>
          <w:lang w:bidi="ru-RU"/>
        </w:rPr>
        <w:t>Секретарь Комиссии:</w:t>
      </w:r>
    </w:p>
    <w:p w:rsidR="00F34AAE" w:rsidRDefault="00F34AAE" w:rsidP="00F34AAE">
      <w:pPr>
        <w:spacing w:line="274" w:lineRule="exact"/>
        <w:ind w:firstLine="740"/>
        <w:jc w:val="both"/>
      </w:pPr>
      <w:r>
        <w:rPr>
          <w:color w:val="000000"/>
          <w:sz w:val="24"/>
          <w:szCs w:val="24"/>
          <w:lang w:bidi="ru-RU"/>
        </w:rPr>
        <w:t>составляет проект повестки дня заседаний Комиссии, организует подготовку материалов к заседаниям, а также проектов соответствующих решений;</w:t>
      </w:r>
    </w:p>
    <w:p w:rsidR="00F34AAE" w:rsidRDefault="00F34AAE" w:rsidP="00F34AAE">
      <w:pPr>
        <w:spacing w:line="274" w:lineRule="exact"/>
        <w:ind w:firstLine="740"/>
        <w:jc w:val="both"/>
      </w:pPr>
      <w:r>
        <w:rPr>
          <w:color w:val="000000"/>
          <w:sz w:val="24"/>
          <w:szCs w:val="24"/>
          <w:lang w:bidi="ru-RU"/>
        </w:rPr>
        <w:t>обеспечивает членов Комиссии необходимыми материалами.</w:t>
      </w:r>
    </w:p>
    <w:p w:rsidR="00F34AAE" w:rsidRDefault="00F34AAE" w:rsidP="00F34AAE">
      <w:pPr>
        <w:widowControl w:val="0"/>
        <w:numPr>
          <w:ilvl w:val="0"/>
          <w:numId w:val="2"/>
        </w:numPr>
        <w:tabs>
          <w:tab w:val="left" w:pos="1161"/>
        </w:tabs>
        <w:spacing w:line="274" w:lineRule="exact"/>
        <w:ind w:firstLine="740"/>
        <w:jc w:val="both"/>
      </w:pPr>
      <w:r>
        <w:rPr>
          <w:color w:val="000000"/>
          <w:sz w:val="24"/>
          <w:szCs w:val="24"/>
          <w:lang w:bidi="ru-RU"/>
        </w:rPr>
        <w:t>Члены Комиссии обладают равными правами при обсуждении вопросов, внесенных в повестку дня заседания Комиссии, а также при голосовании.</w:t>
      </w:r>
    </w:p>
    <w:p w:rsidR="00F34AAE" w:rsidRDefault="00F34AAE" w:rsidP="00F34AAE">
      <w:pPr>
        <w:spacing w:line="274" w:lineRule="exact"/>
        <w:ind w:firstLine="740"/>
        <w:jc w:val="both"/>
      </w:pPr>
      <w:r>
        <w:rPr>
          <w:color w:val="000000"/>
          <w:sz w:val="24"/>
          <w:szCs w:val="24"/>
          <w:lang w:bidi="ru-RU"/>
        </w:rPr>
        <w:t>Члены Комиссии имеют право:</w:t>
      </w:r>
    </w:p>
    <w:p w:rsidR="00F34AAE" w:rsidRDefault="00F34AAE" w:rsidP="00F34AAE">
      <w:pPr>
        <w:spacing w:line="274" w:lineRule="exact"/>
        <w:ind w:firstLine="740"/>
        <w:jc w:val="both"/>
      </w:pPr>
      <w:r>
        <w:rPr>
          <w:color w:val="000000"/>
          <w:sz w:val="24"/>
          <w:szCs w:val="24"/>
          <w:lang w:bidi="ru-RU"/>
        </w:rPr>
        <w:t>выступать на заседаниях Комиссии, вносить предложения по вопросам, входящим в компе</w:t>
      </w:r>
      <w:r>
        <w:rPr>
          <w:color w:val="000000"/>
          <w:sz w:val="24"/>
          <w:szCs w:val="24"/>
          <w:lang w:bidi="ru-RU"/>
        </w:rPr>
        <w:softHyphen/>
        <w:t>тенцию Комиссии, и требовать, в случае необходимости, проведения голосования по данным во</w:t>
      </w:r>
      <w:r>
        <w:rPr>
          <w:color w:val="000000"/>
          <w:sz w:val="24"/>
          <w:szCs w:val="24"/>
          <w:lang w:bidi="ru-RU"/>
        </w:rPr>
        <w:softHyphen/>
        <w:t>просам;</w:t>
      </w:r>
    </w:p>
    <w:p w:rsidR="00F34AAE" w:rsidRDefault="00F34AAE" w:rsidP="00F34AAE">
      <w:pPr>
        <w:spacing w:line="274" w:lineRule="exact"/>
        <w:ind w:firstLine="740"/>
        <w:jc w:val="both"/>
      </w:pPr>
      <w:r>
        <w:rPr>
          <w:color w:val="000000"/>
          <w:sz w:val="24"/>
          <w:szCs w:val="24"/>
          <w:lang w:bidi="ru-RU"/>
        </w:rPr>
        <w:t>голосовать на заседаниях Комиссии;</w:t>
      </w:r>
    </w:p>
    <w:p w:rsidR="00F34AAE" w:rsidRDefault="00F34AAE" w:rsidP="00F34AAE">
      <w:pPr>
        <w:spacing w:line="274" w:lineRule="exact"/>
        <w:ind w:firstLine="740"/>
        <w:jc w:val="both"/>
      </w:pPr>
      <w:r>
        <w:rPr>
          <w:color w:val="000000"/>
          <w:sz w:val="24"/>
          <w:szCs w:val="24"/>
          <w:lang w:bidi="ru-RU"/>
        </w:rPr>
        <w:lastRenderedPageBreak/>
        <w:t>знакомиться с документами и материалами Комиссии, непосредственно касающимися его деятельности;</w:t>
      </w:r>
    </w:p>
    <w:p w:rsidR="00F34AAE" w:rsidRDefault="00F34AAE" w:rsidP="00F34AAE">
      <w:pPr>
        <w:spacing w:line="274" w:lineRule="exact"/>
        <w:ind w:firstLine="740"/>
        <w:jc w:val="both"/>
      </w:pPr>
      <w:r>
        <w:rPr>
          <w:color w:val="000000"/>
          <w:sz w:val="24"/>
          <w:szCs w:val="24"/>
          <w:lang w:bidi="ru-RU"/>
        </w:rPr>
        <w:t>в случае несогласия с принятым решением Комиссии изложить письменно особое мнение, которое подлежит обязательному приобщению к протоколу заседания Комиссии.</w:t>
      </w:r>
    </w:p>
    <w:p w:rsidR="00F34AAE" w:rsidRDefault="00F34AAE" w:rsidP="00F34AAE">
      <w:pPr>
        <w:spacing w:line="274" w:lineRule="exact"/>
        <w:ind w:firstLine="740"/>
        <w:jc w:val="both"/>
      </w:pPr>
      <w:r>
        <w:rPr>
          <w:color w:val="000000"/>
          <w:sz w:val="24"/>
          <w:szCs w:val="24"/>
          <w:lang w:bidi="ru-RU"/>
        </w:rPr>
        <w:t>Члены Комиссии обязаны:</w:t>
      </w:r>
    </w:p>
    <w:p w:rsidR="00F34AAE" w:rsidRDefault="00F34AAE" w:rsidP="00F34AAE">
      <w:pPr>
        <w:spacing w:line="274" w:lineRule="exact"/>
        <w:ind w:firstLine="740"/>
        <w:jc w:val="both"/>
      </w:pPr>
      <w:r>
        <w:rPr>
          <w:color w:val="000000"/>
          <w:sz w:val="24"/>
          <w:szCs w:val="24"/>
          <w:lang w:bidi="ru-RU"/>
        </w:rPr>
        <w:t>организовывать подготовку вопросов, выносимых на рассмотрение Комиссии в соответ</w:t>
      </w:r>
      <w:r>
        <w:rPr>
          <w:color w:val="000000"/>
          <w:sz w:val="24"/>
          <w:szCs w:val="24"/>
          <w:lang w:bidi="ru-RU"/>
        </w:rPr>
        <w:softHyphen/>
        <w:t>ствии с решениями Комиссии, председателя или по предложениям членов Комиссии, утвер</w:t>
      </w:r>
      <w:r>
        <w:rPr>
          <w:color w:val="000000"/>
          <w:sz w:val="24"/>
          <w:szCs w:val="24"/>
          <w:lang w:bidi="ru-RU"/>
        </w:rPr>
        <w:softHyphen/>
        <w:t>жденным протокольным решением;</w:t>
      </w:r>
    </w:p>
    <w:p w:rsidR="00F34AAE" w:rsidRDefault="00F34AAE" w:rsidP="00F34AAE">
      <w:pPr>
        <w:spacing w:line="274" w:lineRule="exact"/>
        <w:ind w:firstLine="760"/>
        <w:jc w:val="both"/>
      </w:pPr>
      <w:r>
        <w:rPr>
          <w:color w:val="000000"/>
          <w:sz w:val="24"/>
          <w:szCs w:val="24"/>
          <w:lang w:bidi="ru-RU"/>
        </w:rPr>
        <w:t>присутствовать на заседаниях Комиссии. Член Комиссии не вправе делегировать свои полно</w:t>
      </w:r>
      <w:r>
        <w:rPr>
          <w:color w:val="000000"/>
          <w:sz w:val="24"/>
          <w:szCs w:val="24"/>
          <w:lang w:bidi="ru-RU"/>
        </w:rPr>
        <w:softHyphen/>
        <w:t>мочия иным лицам. В случае невозможности присутствия на заседании он обязан заблаговре</w:t>
      </w:r>
      <w:r>
        <w:rPr>
          <w:color w:val="000000"/>
          <w:sz w:val="24"/>
          <w:szCs w:val="24"/>
          <w:lang w:bidi="ru-RU"/>
        </w:rPr>
        <w:softHyphen/>
        <w:t>менно известить об этом председателя Комиссии. Лицо, исполняющее его обязанности, после со</w:t>
      </w:r>
      <w:r>
        <w:rPr>
          <w:color w:val="000000"/>
          <w:sz w:val="24"/>
          <w:szCs w:val="24"/>
          <w:lang w:bidi="ru-RU"/>
        </w:rPr>
        <w:softHyphen/>
        <w:t>гласования с председателем Комиссии может присутствовать на заседании с правом совещатель</w:t>
      </w:r>
      <w:r>
        <w:rPr>
          <w:color w:val="000000"/>
          <w:sz w:val="24"/>
          <w:szCs w:val="24"/>
          <w:lang w:bidi="ru-RU"/>
        </w:rPr>
        <w:softHyphen/>
        <w:t>ного голоса;</w:t>
      </w:r>
    </w:p>
    <w:p w:rsidR="00F34AAE" w:rsidRDefault="00F34AAE" w:rsidP="00F34AAE">
      <w:pPr>
        <w:spacing w:after="507" w:line="274" w:lineRule="exact"/>
        <w:ind w:firstLine="760"/>
        <w:jc w:val="both"/>
      </w:pPr>
      <w:r>
        <w:rPr>
          <w:color w:val="000000"/>
          <w:sz w:val="24"/>
          <w:szCs w:val="24"/>
          <w:lang w:bidi="ru-RU"/>
        </w:rPr>
        <w:t>выполнять решения Комиссии.</w:t>
      </w:r>
    </w:p>
    <w:p w:rsidR="00F34AAE" w:rsidRPr="00F336E5" w:rsidRDefault="00F34AAE" w:rsidP="00F34AAE">
      <w:pPr>
        <w:spacing w:after="261" w:line="240" w:lineRule="exact"/>
        <w:ind w:left="4100"/>
        <w:rPr>
          <w:b/>
        </w:rPr>
      </w:pPr>
      <w:r w:rsidRPr="00F336E5">
        <w:rPr>
          <w:b/>
          <w:color w:val="000000"/>
          <w:sz w:val="24"/>
          <w:szCs w:val="24"/>
          <w:lang w:bidi="ru-RU"/>
        </w:rPr>
        <w:t>Порядок работы Комиссии</w:t>
      </w:r>
    </w:p>
    <w:p w:rsidR="00F34AAE" w:rsidRDefault="00F34AAE" w:rsidP="00F34AAE">
      <w:pPr>
        <w:widowControl w:val="0"/>
        <w:numPr>
          <w:ilvl w:val="0"/>
          <w:numId w:val="2"/>
        </w:numPr>
        <w:tabs>
          <w:tab w:val="left" w:pos="1150"/>
        </w:tabs>
        <w:spacing w:line="274" w:lineRule="exact"/>
        <w:ind w:firstLine="760"/>
        <w:jc w:val="both"/>
      </w:pPr>
      <w:r>
        <w:rPr>
          <w:color w:val="000000"/>
          <w:sz w:val="24"/>
          <w:szCs w:val="24"/>
          <w:lang w:bidi="ru-RU"/>
        </w:rPr>
        <w:t>Основной формой деятельности Комиссии является заседание.</w:t>
      </w:r>
    </w:p>
    <w:p w:rsidR="00F34AAE" w:rsidRDefault="00F34AAE" w:rsidP="00F34AAE">
      <w:pPr>
        <w:widowControl w:val="0"/>
        <w:numPr>
          <w:ilvl w:val="0"/>
          <w:numId w:val="2"/>
        </w:numPr>
        <w:tabs>
          <w:tab w:val="left" w:pos="1124"/>
        </w:tabs>
        <w:spacing w:line="274" w:lineRule="exact"/>
        <w:ind w:firstLine="760"/>
        <w:jc w:val="both"/>
      </w:pPr>
      <w:r>
        <w:rPr>
          <w:color w:val="000000"/>
          <w:sz w:val="24"/>
          <w:szCs w:val="24"/>
          <w:lang w:bidi="ru-RU"/>
        </w:rPr>
        <w:t>Заседания Комиссии проводятся не реже одного раза в полугодие и внеочередные - по мере необходимости. Секретарь Комиссии не позднее, чем за 5 дней до даты проведения заседания информирует членов Комиссии и лиц, приглашенных на заседание, о дате, времени, месте прове</w:t>
      </w:r>
      <w:r>
        <w:rPr>
          <w:color w:val="000000"/>
          <w:sz w:val="24"/>
          <w:szCs w:val="24"/>
          <w:lang w:bidi="ru-RU"/>
        </w:rPr>
        <w:softHyphen/>
        <w:t>дения и повестке заседания Комиссии.</w:t>
      </w:r>
    </w:p>
    <w:p w:rsidR="00F34AAE" w:rsidRDefault="00F34AAE" w:rsidP="00F34AAE">
      <w:pPr>
        <w:widowControl w:val="0"/>
        <w:numPr>
          <w:ilvl w:val="0"/>
          <w:numId w:val="2"/>
        </w:numPr>
        <w:tabs>
          <w:tab w:val="left" w:pos="1119"/>
        </w:tabs>
        <w:spacing w:line="274" w:lineRule="exact"/>
        <w:ind w:firstLine="760"/>
        <w:jc w:val="both"/>
      </w:pPr>
      <w:r>
        <w:rPr>
          <w:color w:val="000000"/>
          <w:sz w:val="24"/>
          <w:szCs w:val="24"/>
          <w:lang w:bidi="ru-RU"/>
        </w:rPr>
        <w:t>Заседание Комиссии считается правомочным, если на нем присутствует более половины его членов. Решения Комиссии принимаются открытым голосованием простым большинством го</w:t>
      </w:r>
      <w:r>
        <w:rPr>
          <w:color w:val="000000"/>
          <w:sz w:val="24"/>
          <w:szCs w:val="24"/>
          <w:lang w:bidi="ru-RU"/>
        </w:rPr>
        <w:softHyphen/>
        <w:t>лосов присутствующих на заседании членов Комиссии. При равенстве голосов решающим являет</w:t>
      </w:r>
      <w:r>
        <w:rPr>
          <w:color w:val="000000"/>
          <w:sz w:val="24"/>
          <w:szCs w:val="24"/>
          <w:lang w:bidi="ru-RU"/>
        </w:rPr>
        <w:softHyphen/>
        <w:t>ся голос председательствующего на заседании.</w:t>
      </w:r>
    </w:p>
    <w:p w:rsidR="00F34AAE" w:rsidRDefault="00F34AAE" w:rsidP="00F34AAE">
      <w:pPr>
        <w:widowControl w:val="0"/>
        <w:numPr>
          <w:ilvl w:val="0"/>
          <w:numId w:val="2"/>
        </w:numPr>
        <w:tabs>
          <w:tab w:val="left" w:pos="1119"/>
        </w:tabs>
        <w:spacing w:after="267" w:line="274" w:lineRule="exact"/>
        <w:ind w:firstLine="760"/>
        <w:jc w:val="both"/>
      </w:pPr>
      <w:r>
        <w:rPr>
          <w:color w:val="000000"/>
          <w:sz w:val="24"/>
          <w:szCs w:val="24"/>
          <w:lang w:bidi="ru-RU"/>
        </w:rPr>
        <w:t>Решения Комиссии оформляются протоколом, который утверждается председатель</w:t>
      </w:r>
      <w:r>
        <w:rPr>
          <w:color w:val="000000"/>
          <w:sz w:val="24"/>
          <w:szCs w:val="24"/>
          <w:lang w:bidi="ru-RU"/>
        </w:rPr>
        <w:softHyphen/>
        <w:t xml:space="preserve">ствующим на заседании Комиссии. </w:t>
      </w:r>
      <w:proofErr w:type="gramStart"/>
      <w:r>
        <w:rPr>
          <w:color w:val="000000"/>
          <w:sz w:val="24"/>
          <w:szCs w:val="24"/>
          <w:lang w:bidi="ru-RU"/>
        </w:rPr>
        <w:t>Контроль за</w:t>
      </w:r>
      <w:proofErr w:type="gramEnd"/>
      <w:r>
        <w:rPr>
          <w:color w:val="000000"/>
          <w:sz w:val="24"/>
          <w:szCs w:val="24"/>
          <w:lang w:bidi="ru-RU"/>
        </w:rPr>
        <w:t xml:space="preserve"> исполнением решений Комиссии осуществляет сек</w:t>
      </w:r>
      <w:r>
        <w:rPr>
          <w:color w:val="000000"/>
          <w:sz w:val="24"/>
          <w:szCs w:val="24"/>
          <w:lang w:bidi="ru-RU"/>
        </w:rPr>
        <w:softHyphen/>
        <w:t>ретарь Комиссии.</w:t>
      </w:r>
    </w:p>
    <w:p w:rsidR="00F34AAE" w:rsidRPr="00F336E5" w:rsidRDefault="00F34AAE" w:rsidP="00F34AAE">
      <w:pPr>
        <w:spacing w:after="266" w:line="240" w:lineRule="exact"/>
        <w:ind w:left="3580"/>
        <w:rPr>
          <w:b/>
        </w:rPr>
      </w:pPr>
      <w:r w:rsidRPr="00F336E5">
        <w:rPr>
          <w:b/>
          <w:color w:val="000000"/>
          <w:sz w:val="24"/>
          <w:szCs w:val="24"/>
          <w:lang w:bidi="ru-RU"/>
        </w:rPr>
        <w:t>Обеспечение деятельности Комиссии</w:t>
      </w:r>
    </w:p>
    <w:p w:rsidR="00F34AAE" w:rsidRDefault="00F34AAE" w:rsidP="00F34AAE">
      <w:pPr>
        <w:widowControl w:val="0"/>
        <w:numPr>
          <w:ilvl w:val="0"/>
          <w:numId w:val="2"/>
        </w:numPr>
        <w:tabs>
          <w:tab w:val="left" w:pos="1119"/>
        </w:tabs>
        <w:spacing w:after="240" w:line="274" w:lineRule="exact"/>
        <w:ind w:firstLine="760"/>
        <w:jc w:val="both"/>
      </w:pPr>
      <w:r>
        <w:rPr>
          <w:color w:val="000000"/>
          <w:sz w:val="24"/>
          <w:szCs w:val="24"/>
          <w:lang w:bidi="ru-RU"/>
        </w:rPr>
        <w:t>Организационно-техническое обеспечение работы Совета, подготовка и ведение не</w:t>
      </w:r>
      <w:r>
        <w:rPr>
          <w:color w:val="000000"/>
          <w:sz w:val="24"/>
          <w:szCs w:val="24"/>
          <w:lang w:bidi="ru-RU"/>
        </w:rPr>
        <w:softHyphen/>
        <w:t>обходимой документации возлагаются на Совет депутатов и Администраци</w:t>
      </w:r>
      <w:r w:rsidR="00F336E5">
        <w:rPr>
          <w:color w:val="000000"/>
          <w:sz w:val="24"/>
          <w:szCs w:val="24"/>
          <w:lang w:bidi="ru-RU"/>
        </w:rPr>
        <w:t>ю</w:t>
      </w:r>
      <w:r>
        <w:rPr>
          <w:color w:val="000000"/>
          <w:sz w:val="24"/>
          <w:szCs w:val="24"/>
          <w:lang w:bidi="ru-RU"/>
        </w:rPr>
        <w:t>.</w:t>
      </w:r>
    </w:p>
    <w:p w:rsidR="00F34AAE" w:rsidRDefault="00F34AAE" w:rsidP="00F34AAE">
      <w:pPr>
        <w:widowControl w:val="0"/>
        <w:tabs>
          <w:tab w:val="left" w:pos="1119"/>
        </w:tabs>
        <w:spacing w:after="240" w:line="274" w:lineRule="exact"/>
        <w:ind w:left="760"/>
        <w:jc w:val="both"/>
        <w:rPr>
          <w:color w:val="000000"/>
          <w:sz w:val="24"/>
          <w:szCs w:val="24"/>
          <w:lang w:bidi="ru-RU"/>
        </w:rPr>
      </w:pPr>
    </w:p>
    <w:p w:rsidR="00F34AAE" w:rsidRDefault="00F34AAE" w:rsidP="00F34AAE">
      <w:pPr>
        <w:widowControl w:val="0"/>
        <w:tabs>
          <w:tab w:val="left" w:pos="1119"/>
        </w:tabs>
        <w:spacing w:after="240" w:line="274" w:lineRule="exact"/>
        <w:ind w:left="760"/>
        <w:jc w:val="both"/>
        <w:rPr>
          <w:color w:val="000000"/>
          <w:sz w:val="24"/>
          <w:szCs w:val="24"/>
          <w:lang w:bidi="ru-RU"/>
        </w:rPr>
      </w:pPr>
    </w:p>
    <w:p w:rsidR="00F34AAE" w:rsidRDefault="00F34AAE" w:rsidP="00F34AAE">
      <w:pPr>
        <w:widowControl w:val="0"/>
        <w:tabs>
          <w:tab w:val="left" w:pos="1119"/>
        </w:tabs>
        <w:spacing w:after="240" w:line="274" w:lineRule="exact"/>
        <w:ind w:left="760"/>
        <w:jc w:val="both"/>
        <w:rPr>
          <w:color w:val="000000"/>
          <w:sz w:val="24"/>
          <w:szCs w:val="24"/>
          <w:lang w:bidi="ru-RU"/>
        </w:rPr>
      </w:pPr>
    </w:p>
    <w:p w:rsidR="00F34AAE" w:rsidRDefault="00F34AAE" w:rsidP="00F34AAE">
      <w:pPr>
        <w:widowControl w:val="0"/>
        <w:tabs>
          <w:tab w:val="left" w:pos="1119"/>
        </w:tabs>
        <w:spacing w:after="240" w:line="274" w:lineRule="exact"/>
        <w:ind w:left="760"/>
        <w:jc w:val="both"/>
        <w:rPr>
          <w:color w:val="000000"/>
          <w:sz w:val="24"/>
          <w:szCs w:val="24"/>
          <w:lang w:bidi="ru-RU"/>
        </w:rPr>
      </w:pPr>
    </w:p>
    <w:p w:rsidR="00F34AAE" w:rsidRDefault="00F34AAE" w:rsidP="00F34AAE">
      <w:pPr>
        <w:widowControl w:val="0"/>
        <w:tabs>
          <w:tab w:val="left" w:pos="1119"/>
        </w:tabs>
        <w:spacing w:after="240" w:line="274" w:lineRule="exact"/>
        <w:ind w:left="760"/>
        <w:jc w:val="both"/>
        <w:rPr>
          <w:color w:val="000000"/>
          <w:sz w:val="24"/>
          <w:szCs w:val="24"/>
          <w:lang w:bidi="ru-RU"/>
        </w:rPr>
      </w:pPr>
    </w:p>
    <w:p w:rsidR="00F34AAE" w:rsidRDefault="00F34AAE" w:rsidP="00F34AAE">
      <w:pPr>
        <w:widowControl w:val="0"/>
        <w:tabs>
          <w:tab w:val="left" w:pos="1119"/>
        </w:tabs>
        <w:spacing w:after="240" w:line="274" w:lineRule="exact"/>
        <w:ind w:left="760"/>
        <w:jc w:val="both"/>
        <w:rPr>
          <w:color w:val="000000"/>
          <w:sz w:val="24"/>
          <w:szCs w:val="24"/>
          <w:lang w:bidi="ru-RU"/>
        </w:rPr>
      </w:pPr>
    </w:p>
    <w:p w:rsidR="00F34AAE" w:rsidRDefault="00F34AAE" w:rsidP="00F34AAE">
      <w:pPr>
        <w:widowControl w:val="0"/>
        <w:tabs>
          <w:tab w:val="left" w:pos="1119"/>
        </w:tabs>
        <w:spacing w:after="240" w:line="274" w:lineRule="exact"/>
        <w:ind w:left="760"/>
        <w:jc w:val="both"/>
        <w:rPr>
          <w:color w:val="000000"/>
          <w:sz w:val="24"/>
          <w:szCs w:val="24"/>
          <w:lang w:bidi="ru-RU"/>
        </w:rPr>
      </w:pPr>
    </w:p>
    <w:p w:rsidR="00F34AAE" w:rsidRDefault="00F34AAE" w:rsidP="00F34AAE">
      <w:pPr>
        <w:widowControl w:val="0"/>
        <w:tabs>
          <w:tab w:val="left" w:pos="1119"/>
        </w:tabs>
        <w:spacing w:after="240" w:line="274" w:lineRule="exact"/>
        <w:ind w:left="760"/>
        <w:jc w:val="both"/>
        <w:rPr>
          <w:color w:val="000000"/>
          <w:sz w:val="24"/>
          <w:szCs w:val="24"/>
          <w:lang w:bidi="ru-RU"/>
        </w:rPr>
      </w:pPr>
    </w:p>
    <w:p w:rsidR="00F336E5" w:rsidRDefault="00F336E5" w:rsidP="00F34AAE">
      <w:pPr>
        <w:widowControl w:val="0"/>
        <w:tabs>
          <w:tab w:val="left" w:pos="1119"/>
        </w:tabs>
        <w:spacing w:after="240" w:line="274" w:lineRule="exact"/>
        <w:ind w:left="760"/>
        <w:jc w:val="both"/>
        <w:rPr>
          <w:color w:val="000000"/>
          <w:sz w:val="24"/>
          <w:szCs w:val="24"/>
          <w:lang w:bidi="ru-RU"/>
        </w:rPr>
      </w:pPr>
    </w:p>
    <w:p w:rsidR="00F34AAE" w:rsidRDefault="00F34AAE" w:rsidP="00F34AAE">
      <w:pPr>
        <w:widowControl w:val="0"/>
        <w:tabs>
          <w:tab w:val="left" w:pos="1119"/>
        </w:tabs>
        <w:spacing w:after="240" w:line="274" w:lineRule="exact"/>
        <w:ind w:left="760"/>
        <w:jc w:val="both"/>
        <w:rPr>
          <w:color w:val="000000"/>
          <w:sz w:val="24"/>
          <w:szCs w:val="24"/>
          <w:lang w:bidi="ru-RU"/>
        </w:rPr>
      </w:pPr>
    </w:p>
    <w:p w:rsidR="00F34AAE" w:rsidRDefault="00F34AAE" w:rsidP="00F34AAE">
      <w:pPr>
        <w:widowControl w:val="0"/>
        <w:tabs>
          <w:tab w:val="left" w:pos="1119"/>
        </w:tabs>
        <w:spacing w:after="240" w:line="274" w:lineRule="exact"/>
        <w:ind w:left="760"/>
        <w:jc w:val="both"/>
        <w:rPr>
          <w:color w:val="000000"/>
          <w:sz w:val="24"/>
          <w:szCs w:val="24"/>
          <w:lang w:bidi="ru-RU"/>
        </w:rPr>
      </w:pPr>
    </w:p>
    <w:p w:rsidR="00F34AAE" w:rsidRDefault="00F34AAE" w:rsidP="00F34AAE">
      <w:pPr>
        <w:widowControl w:val="0"/>
        <w:tabs>
          <w:tab w:val="left" w:pos="1119"/>
        </w:tabs>
        <w:spacing w:after="240" w:line="274" w:lineRule="exact"/>
        <w:ind w:left="760"/>
        <w:jc w:val="both"/>
        <w:rPr>
          <w:color w:val="000000"/>
          <w:sz w:val="24"/>
          <w:szCs w:val="24"/>
          <w:lang w:bidi="ru-RU"/>
        </w:rPr>
      </w:pPr>
    </w:p>
    <w:p w:rsidR="00C3035C" w:rsidRPr="00C3035C" w:rsidRDefault="00F34AAE" w:rsidP="00C3035C">
      <w:pPr>
        <w:jc w:val="center"/>
        <w:rPr>
          <w:sz w:val="24"/>
          <w:szCs w:val="24"/>
        </w:rPr>
      </w:pPr>
      <w:r>
        <w:rPr>
          <w:color w:val="000000"/>
          <w:sz w:val="24"/>
          <w:szCs w:val="24"/>
          <w:lang w:bidi="ru-RU"/>
        </w:rPr>
        <w:lastRenderedPageBreak/>
        <w:tab/>
      </w:r>
      <w:r w:rsidR="00C3035C" w:rsidRPr="00C3035C">
        <w:rPr>
          <w:noProof/>
          <w:sz w:val="16"/>
          <w:szCs w:val="16"/>
        </w:rPr>
        <w:drawing>
          <wp:inline distT="0" distB="0" distL="0" distR="0" wp14:anchorId="0B436FCA" wp14:editId="35246137">
            <wp:extent cx="74295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rsidR="00C3035C" w:rsidRPr="00C3035C" w:rsidRDefault="00C3035C" w:rsidP="00C3035C">
      <w:pPr>
        <w:rPr>
          <w:sz w:val="24"/>
          <w:szCs w:val="24"/>
        </w:rPr>
      </w:pPr>
    </w:p>
    <w:p w:rsidR="00C3035C" w:rsidRPr="00C3035C" w:rsidRDefault="00C3035C" w:rsidP="00C3035C">
      <w:pPr>
        <w:jc w:val="center"/>
        <w:rPr>
          <w:sz w:val="28"/>
          <w:szCs w:val="28"/>
        </w:rPr>
      </w:pPr>
      <w:r w:rsidRPr="00C3035C">
        <w:rPr>
          <w:sz w:val="28"/>
          <w:szCs w:val="28"/>
        </w:rPr>
        <w:t>Администрация муниципального образования «Мазунинское»</w:t>
      </w:r>
    </w:p>
    <w:p w:rsidR="00C3035C" w:rsidRPr="00C3035C" w:rsidRDefault="00C3035C" w:rsidP="00C3035C">
      <w:pPr>
        <w:jc w:val="center"/>
        <w:rPr>
          <w:sz w:val="28"/>
          <w:szCs w:val="28"/>
        </w:rPr>
      </w:pPr>
    </w:p>
    <w:p w:rsidR="00C3035C" w:rsidRPr="00C3035C" w:rsidRDefault="00C3035C" w:rsidP="00C3035C">
      <w:pPr>
        <w:jc w:val="center"/>
        <w:rPr>
          <w:sz w:val="28"/>
          <w:szCs w:val="28"/>
        </w:rPr>
      </w:pPr>
      <w:proofErr w:type="gramStart"/>
      <w:r w:rsidRPr="00C3035C">
        <w:rPr>
          <w:sz w:val="28"/>
          <w:szCs w:val="28"/>
        </w:rPr>
        <w:t>Р</w:t>
      </w:r>
      <w:proofErr w:type="gramEnd"/>
      <w:r w:rsidRPr="00C3035C">
        <w:rPr>
          <w:sz w:val="28"/>
          <w:szCs w:val="28"/>
        </w:rPr>
        <w:t xml:space="preserve"> А С П О Р Я Ж Е Н И Е</w:t>
      </w:r>
    </w:p>
    <w:p w:rsidR="00C3035C" w:rsidRPr="00C3035C" w:rsidRDefault="00C3035C" w:rsidP="00C3035C">
      <w:pPr>
        <w:jc w:val="center"/>
        <w:rPr>
          <w:sz w:val="28"/>
          <w:szCs w:val="28"/>
        </w:rPr>
      </w:pPr>
    </w:p>
    <w:p w:rsidR="00C3035C" w:rsidRPr="00C3035C" w:rsidRDefault="00C3035C" w:rsidP="00C3035C">
      <w:pPr>
        <w:rPr>
          <w:sz w:val="28"/>
          <w:szCs w:val="28"/>
        </w:rPr>
      </w:pPr>
      <w:r w:rsidRPr="00C3035C">
        <w:rPr>
          <w:sz w:val="28"/>
          <w:szCs w:val="28"/>
        </w:rPr>
        <w:t>09.06.2017                                      с. Мазунино                                           №  21</w:t>
      </w:r>
    </w:p>
    <w:p w:rsidR="00C3035C" w:rsidRPr="00C3035C" w:rsidRDefault="00C3035C" w:rsidP="00C3035C">
      <w:pPr>
        <w:jc w:val="center"/>
        <w:rPr>
          <w:sz w:val="28"/>
          <w:szCs w:val="28"/>
        </w:rPr>
      </w:pPr>
    </w:p>
    <w:p w:rsidR="00C3035C" w:rsidRPr="00C3035C" w:rsidRDefault="00C3035C" w:rsidP="00C3035C">
      <w:pPr>
        <w:jc w:val="center"/>
        <w:rPr>
          <w:b/>
          <w:sz w:val="28"/>
          <w:szCs w:val="28"/>
          <w:lang w:bidi="ru-RU"/>
        </w:rPr>
      </w:pPr>
      <w:r w:rsidRPr="00C3035C">
        <w:rPr>
          <w:b/>
          <w:sz w:val="28"/>
          <w:szCs w:val="28"/>
          <w:lang w:eastAsia="ar-SA"/>
        </w:rPr>
        <w:t xml:space="preserve">О внесении изменений в состав </w:t>
      </w:r>
      <w:r w:rsidRPr="00C3035C">
        <w:rPr>
          <w:b/>
          <w:sz w:val="28"/>
          <w:szCs w:val="28"/>
          <w:lang w:bidi="ru-RU"/>
        </w:rPr>
        <w:t xml:space="preserve">Комиссии по координации работы </w:t>
      </w:r>
    </w:p>
    <w:p w:rsidR="00C3035C" w:rsidRPr="00C3035C" w:rsidRDefault="00C3035C" w:rsidP="00C3035C">
      <w:pPr>
        <w:jc w:val="center"/>
        <w:rPr>
          <w:b/>
          <w:sz w:val="28"/>
          <w:szCs w:val="28"/>
        </w:rPr>
      </w:pPr>
      <w:r w:rsidRPr="00C3035C">
        <w:rPr>
          <w:b/>
          <w:sz w:val="28"/>
          <w:szCs w:val="28"/>
          <w:lang w:bidi="ru-RU"/>
        </w:rPr>
        <w:t>по противодействию коррупции</w:t>
      </w:r>
      <w:r w:rsidRPr="00C3035C">
        <w:rPr>
          <w:b/>
          <w:sz w:val="28"/>
          <w:szCs w:val="28"/>
          <w:lang w:bidi="ru-RU"/>
        </w:rPr>
        <w:br/>
        <w:t>в муниципальном образовании «Мазунинское»</w:t>
      </w:r>
    </w:p>
    <w:p w:rsidR="00C3035C" w:rsidRPr="00C3035C" w:rsidRDefault="00C3035C" w:rsidP="00C3035C">
      <w:pPr>
        <w:rPr>
          <w:sz w:val="28"/>
          <w:szCs w:val="28"/>
        </w:rPr>
      </w:pPr>
    </w:p>
    <w:p w:rsidR="00C3035C" w:rsidRPr="00C3035C" w:rsidRDefault="00C3035C" w:rsidP="00C3035C">
      <w:pPr>
        <w:jc w:val="both"/>
        <w:rPr>
          <w:sz w:val="28"/>
          <w:szCs w:val="28"/>
          <w:lang w:bidi="ru-RU"/>
        </w:rPr>
      </w:pPr>
      <w:r w:rsidRPr="00C3035C">
        <w:rPr>
          <w:sz w:val="28"/>
          <w:szCs w:val="28"/>
        </w:rPr>
        <w:t xml:space="preserve">      В связи с изменением состава Совета депутатов муниципального образования «Мазунинское» четвертого созыва, с состав </w:t>
      </w:r>
      <w:r w:rsidRPr="00C3035C">
        <w:rPr>
          <w:sz w:val="28"/>
          <w:szCs w:val="28"/>
          <w:lang w:bidi="ru-RU"/>
        </w:rPr>
        <w:t xml:space="preserve">Комиссии по координации работы </w:t>
      </w:r>
    </w:p>
    <w:p w:rsidR="00C3035C" w:rsidRPr="00C3035C" w:rsidRDefault="00C3035C" w:rsidP="00C3035C">
      <w:pPr>
        <w:jc w:val="both"/>
        <w:rPr>
          <w:sz w:val="28"/>
          <w:szCs w:val="28"/>
          <w:lang w:bidi="ru-RU"/>
        </w:rPr>
      </w:pPr>
      <w:r w:rsidRPr="00C3035C">
        <w:rPr>
          <w:sz w:val="28"/>
          <w:szCs w:val="28"/>
          <w:lang w:bidi="ru-RU"/>
        </w:rPr>
        <w:t>по противодействию коррупции в муниципальном образовании «Мазунинское» необходимо внести изменения и утвердить новый состав:</w:t>
      </w:r>
    </w:p>
    <w:p w:rsidR="00C3035C" w:rsidRPr="00C3035C" w:rsidRDefault="00C3035C" w:rsidP="00C3035C">
      <w:pPr>
        <w:jc w:val="both"/>
        <w:rPr>
          <w:sz w:val="28"/>
          <w:szCs w:val="28"/>
          <w:lang w:bidi="ru-RU"/>
        </w:rPr>
      </w:pPr>
    </w:p>
    <w:p w:rsidR="00C3035C" w:rsidRPr="00C3035C" w:rsidRDefault="00C3035C" w:rsidP="00C3035C">
      <w:pPr>
        <w:spacing w:after="257" w:line="240" w:lineRule="exact"/>
        <w:jc w:val="both"/>
        <w:rPr>
          <w:sz w:val="28"/>
          <w:szCs w:val="28"/>
        </w:rPr>
      </w:pPr>
      <w:proofErr w:type="spellStart"/>
      <w:r w:rsidRPr="00C3035C">
        <w:rPr>
          <w:color w:val="000000"/>
          <w:sz w:val="28"/>
          <w:szCs w:val="28"/>
          <w:lang w:bidi="ru-RU"/>
        </w:rPr>
        <w:t>Рассамагин</w:t>
      </w:r>
      <w:proofErr w:type="spellEnd"/>
      <w:r w:rsidRPr="00C3035C">
        <w:rPr>
          <w:color w:val="000000"/>
          <w:sz w:val="28"/>
          <w:szCs w:val="28"/>
          <w:lang w:bidi="ru-RU"/>
        </w:rPr>
        <w:t xml:space="preserve"> Егор Сергеевич - Глава МО «Мазунинское», председатель Комиссии</w:t>
      </w:r>
    </w:p>
    <w:p w:rsidR="00C3035C" w:rsidRPr="00C3035C" w:rsidRDefault="00C3035C" w:rsidP="00C3035C">
      <w:pPr>
        <w:spacing w:after="236" w:line="278" w:lineRule="exact"/>
        <w:jc w:val="both"/>
        <w:rPr>
          <w:sz w:val="28"/>
          <w:szCs w:val="28"/>
        </w:rPr>
      </w:pPr>
      <w:proofErr w:type="spellStart"/>
      <w:r w:rsidRPr="00C3035C">
        <w:rPr>
          <w:color w:val="000000"/>
          <w:sz w:val="28"/>
          <w:szCs w:val="28"/>
          <w:lang w:bidi="ru-RU"/>
        </w:rPr>
        <w:t>Тякотев</w:t>
      </w:r>
      <w:proofErr w:type="spellEnd"/>
      <w:r w:rsidRPr="00C3035C">
        <w:rPr>
          <w:color w:val="000000"/>
          <w:sz w:val="28"/>
          <w:szCs w:val="28"/>
          <w:lang w:bidi="ru-RU"/>
        </w:rPr>
        <w:t xml:space="preserve"> Александр Владимирович – заместитель председателя Совета депутатов МО «Мазунинское», заместитель председателя Комиссии</w:t>
      </w:r>
    </w:p>
    <w:p w:rsidR="00C3035C" w:rsidRPr="00C3035C" w:rsidRDefault="00C3035C" w:rsidP="00C3035C">
      <w:pPr>
        <w:spacing w:after="275" w:line="283" w:lineRule="exact"/>
        <w:jc w:val="both"/>
        <w:rPr>
          <w:sz w:val="28"/>
          <w:szCs w:val="28"/>
        </w:rPr>
      </w:pPr>
      <w:proofErr w:type="spellStart"/>
      <w:r w:rsidRPr="00C3035C">
        <w:rPr>
          <w:color w:val="000000"/>
          <w:sz w:val="28"/>
          <w:szCs w:val="28"/>
          <w:lang w:bidi="ru-RU"/>
        </w:rPr>
        <w:t>Старчикова</w:t>
      </w:r>
      <w:proofErr w:type="spellEnd"/>
      <w:r w:rsidRPr="00C3035C">
        <w:rPr>
          <w:color w:val="000000"/>
          <w:sz w:val="28"/>
          <w:szCs w:val="28"/>
          <w:lang w:bidi="ru-RU"/>
        </w:rPr>
        <w:t xml:space="preserve"> Татьяна Владимировна – главный специалист-эксперт Администрации МО «Мазунинское»,  секретарь Комиссии;</w:t>
      </w:r>
    </w:p>
    <w:p w:rsidR="00C3035C" w:rsidRPr="00C3035C" w:rsidRDefault="00C3035C" w:rsidP="00C3035C">
      <w:pPr>
        <w:spacing w:after="256" w:line="240" w:lineRule="exact"/>
        <w:jc w:val="both"/>
        <w:rPr>
          <w:sz w:val="28"/>
          <w:szCs w:val="28"/>
        </w:rPr>
      </w:pPr>
      <w:r w:rsidRPr="00C3035C">
        <w:rPr>
          <w:color w:val="000000"/>
          <w:sz w:val="28"/>
          <w:szCs w:val="28"/>
          <w:lang w:bidi="ru-RU"/>
        </w:rPr>
        <w:t>Члены Комиссии:</w:t>
      </w:r>
    </w:p>
    <w:p w:rsidR="00C3035C" w:rsidRPr="00C3035C" w:rsidRDefault="00C3035C" w:rsidP="00C3035C">
      <w:pPr>
        <w:jc w:val="both"/>
        <w:rPr>
          <w:sz w:val="28"/>
          <w:szCs w:val="28"/>
        </w:rPr>
      </w:pPr>
      <w:proofErr w:type="spellStart"/>
      <w:r w:rsidRPr="00C3035C">
        <w:rPr>
          <w:sz w:val="28"/>
          <w:szCs w:val="28"/>
        </w:rPr>
        <w:t>Подкина</w:t>
      </w:r>
      <w:proofErr w:type="spellEnd"/>
      <w:r w:rsidRPr="00C3035C">
        <w:rPr>
          <w:sz w:val="28"/>
          <w:szCs w:val="28"/>
        </w:rPr>
        <w:t xml:space="preserve"> Лидия Леонидовна – председатель Совета ветеранов МО «Мазунинское» </w:t>
      </w:r>
      <w:proofErr w:type="gramStart"/>
      <w:r w:rsidRPr="00C3035C">
        <w:rPr>
          <w:sz w:val="28"/>
          <w:szCs w:val="28"/>
        </w:rPr>
        <w:t xml:space="preserve">( </w:t>
      </w:r>
      <w:proofErr w:type="gramEnd"/>
      <w:r w:rsidRPr="00C3035C">
        <w:rPr>
          <w:sz w:val="28"/>
          <w:szCs w:val="28"/>
        </w:rPr>
        <w:t>по согласованию)</w:t>
      </w:r>
    </w:p>
    <w:p w:rsidR="00C3035C" w:rsidRPr="00C3035C" w:rsidRDefault="00C3035C" w:rsidP="00C3035C">
      <w:pPr>
        <w:jc w:val="both"/>
        <w:rPr>
          <w:sz w:val="28"/>
          <w:szCs w:val="28"/>
        </w:rPr>
      </w:pPr>
    </w:p>
    <w:p w:rsidR="00C3035C" w:rsidRPr="00C3035C" w:rsidRDefault="00C3035C" w:rsidP="00C3035C">
      <w:pPr>
        <w:jc w:val="both"/>
        <w:rPr>
          <w:sz w:val="28"/>
          <w:szCs w:val="28"/>
        </w:rPr>
      </w:pPr>
      <w:proofErr w:type="spellStart"/>
      <w:r w:rsidRPr="00C3035C">
        <w:rPr>
          <w:sz w:val="28"/>
          <w:szCs w:val="28"/>
        </w:rPr>
        <w:t>Сырыгина</w:t>
      </w:r>
      <w:proofErr w:type="spellEnd"/>
      <w:r w:rsidRPr="00C3035C">
        <w:rPr>
          <w:sz w:val="28"/>
          <w:szCs w:val="28"/>
        </w:rPr>
        <w:t xml:space="preserve"> Галина Леонидовна  - директор </w:t>
      </w:r>
      <w:proofErr w:type="spellStart"/>
      <w:r w:rsidRPr="00C3035C">
        <w:rPr>
          <w:sz w:val="28"/>
          <w:szCs w:val="28"/>
        </w:rPr>
        <w:t>Мазунинской</w:t>
      </w:r>
      <w:proofErr w:type="spellEnd"/>
      <w:r w:rsidRPr="00C3035C">
        <w:rPr>
          <w:sz w:val="28"/>
          <w:szCs w:val="28"/>
        </w:rPr>
        <w:t xml:space="preserve"> СОШ (по согласованию)</w:t>
      </w:r>
    </w:p>
    <w:p w:rsidR="00C3035C" w:rsidRPr="00C3035C" w:rsidRDefault="00C3035C" w:rsidP="00C3035C">
      <w:pPr>
        <w:jc w:val="both"/>
        <w:rPr>
          <w:sz w:val="28"/>
          <w:szCs w:val="28"/>
        </w:rPr>
      </w:pPr>
    </w:p>
    <w:p w:rsidR="00C3035C" w:rsidRPr="00C3035C" w:rsidRDefault="00C3035C" w:rsidP="00C3035C">
      <w:pPr>
        <w:jc w:val="both"/>
        <w:rPr>
          <w:sz w:val="28"/>
          <w:szCs w:val="28"/>
        </w:rPr>
      </w:pPr>
    </w:p>
    <w:p w:rsidR="00C3035C" w:rsidRPr="00C3035C" w:rsidRDefault="00C3035C" w:rsidP="00C3035C">
      <w:pPr>
        <w:rPr>
          <w:sz w:val="28"/>
          <w:szCs w:val="28"/>
        </w:rPr>
      </w:pPr>
    </w:p>
    <w:p w:rsidR="00DB273B" w:rsidRDefault="00C3035C" w:rsidP="00C3035C">
      <w:pPr>
        <w:widowControl w:val="0"/>
        <w:tabs>
          <w:tab w:val="left" w:pos="1119"/>
        </w:tabs>
        <w:jc w:val="center"/>
      </w:pPr>
      <w:r w:rsidRPr="00C3035C">
        <w:rPr>
          <w:sz w:val="28"/>
          <w:szCs w:val="28"/>
        </w:rPr>
        <w:t xml:space="preserve">Глава                                                                                            Е.С. </w:t>
      </w:r>
      <w:proofErr w:type="spellStart"/>
      <w:r w:rsidRPr="00C3035C">
        <w:rPr>
          <w:sz w:val="28"/>
          <w:szCs w:val="28"/>
        </w:rPr>
        <w:t>Рассамагин</w:t>
      </w:r>
      <w:proofErr w:type="spellEnd"/>
      <w:r w:rsidRPr="00C3035C">
        <w:rPr>
          <w:sz w:val="28"/>
          <w:szCs w:val="28"/>
        </w:rPr>
        <w:t xml:space="preserve">         </w:t>
      </w:r>
      <w:r w:rsidR="00F34AAE">
        <w:rPr>
          <w:color w:val="000000"/>
          <w:sz w:val="24"/>
          <w:szCs w:val="24"/>
          <w:lang w:bidi="ru-RU"/>
        </w:rPr>
        <w:tab/>
      </w:r>
      <w:r w:rsidR="00F34AAE">
        <w:rPr>
          <w:color w:val="000000"/>
          <w:sz w:val="24"/>
          <w:szCs w:val="24"/>
          <w:lang w:bidi="ru-RU"/>
        </w:rPr>
        <w:tab/>
      </w:r>
      <w:r w:rsidR="00F34AAE">
        <w:rPr>
          <w:color w:val="000000"/>
          <w:sz w:val="24"/>
          <w:szCs w:val="24"/>
          <w:lang w:bidi="ru-RU"/>
        </w:rPr>
        <w:tab/>
      </w:r>
      <w:r w:rsidR="00F34AAE">
        <w:rPr>
          <w:color w:val="000000"/>
          <w:sz w:val="24"/>
          <w:szCs w:val="24"/>
          <w:lang w:bidi="ru-RU"/>
        </w:rPr>
        <w:tab/>
      </w:r>
      <w:r w:rsidR="00F34AAE">
        <w:rPr>
          <w:color w:val="000000"/>
          <w:sz w:val="24"/>
          <w:szCs w:val="24"/>
          <w:lang w:bidi="ru-RU"/>
        </w:rPr>
        <w:tab/>
      </w:r>
      <w:r w:rsidR="00F34AAE">
        <w:rPr>
          <w:color w:val="000000"/>
          <w:sz w:val="24"/>
          <w:szCs w:val="24"/>
          <w:lang w:bidi="ru-RU"/>
        </w:rPr>
        <w:tab/>
      </w:r>
      <w:r w:rsidR="00F34AAE">
        <w:rPr>
          <w:color w:val="000000"/>
          <w:sz w:val="24"/>
          <w:szCs w:val="24"/>
          <w:lang w:bidi="ru-RU"/>
        </w:rPr>
        <w:tab/>
      </w:r>
      <w:r w:rsidR="00F34AAE">
        <w:rPr>
          <w:color w:val="000000"/>
          <w:sz w:val="24"/>
          <w:szCs w:val="24"/>
          <w:lang w:bidi="ru-RU"/>
        </w:rPr>
        <w:tab/>
      </w:r>
      <w:r w:rsidR="00F34AAE">
        <w:rPr>
          <w:color w:val="000000"/>
          <w:sz w:val="24"/>
          <w:szCs w:val="24"/>
          <w:lang w:bidi="ru-RU"/>
        </w:rPr>
        <w:tab/>
      </w:r>
    </w:p>
    <w:p w:rsidR="00DB273B" w:rsidRDefault="00DB273B" w:rsidP="00F34AAE">
      <w:pPr>
        <w:sectPr w:rsidR="00DB273B">
          <w:pgSz w:w="11900" w:h="16840"/>
          <w:pgMar w:top="586" w:right="540" w:bottom="586" w:left="1386" w:header="0" w:footer="3" w:gutter="0"/>
          <w:cols w:space="720"/>
        </w:sectPr>
      </w:pPr>
    </w:p>
    <w:p w:rsidR="00F34AAE" w:rsidRDefault="00F34AAE" w:rsidP="00F34AAE">
      <w:pPr>
        <w:ind w:left="6480" w:firstLine="720"/>
        <w:jc w:val="center"/>
        <w:rPr>
          <w:color w:val="000000"/>
          <w:sz w:val="24"/>
          <w:szCs w:val="24"/>
          <w:lang w:bidi="ru-RU"/>
        </w:rPr>
      </w:pPr>
      <w:bookmarkStart w:id="0" w:name="_GoBack"/>
      <w:bookmarkEnd w:id="0"/>
      <w:r>
        <w:rPr>
          <w:color w:val="000000"/>
          <w:sz w:val="24"/>
          <w:szCs w:val="24"/>
          <w:lang w:bidi="ru-RU"/>
        </w:rPr>
        <w:lastRenderedPageBreak/>
        <w:t xml:space="preserve">Утверждено </w:t>
      </w:r>
    </w:p>
    <w:p w:rsidR="00F34AAE" w:rsidRDefault="00F34AAE" w:rsidP="00F34AAE">
      <w:pPr>
        <w:jc w:val="right"/>
        <w:rPr>
          <w:color w:val="000000"/>
          <w:sz w:val="24"/>
          <w:szCs w:val="24"/>
          <w:lang w:bidi="ru-RU"/>
        </w:rPr>
      </w:pPr>
      <w:r>
        <w:rPr>
          <w:color w:val="000000"/>
          <w:sz w:val="24"/>
          <w:szCs w:val="24"/>
          <w:lang w:bidi="ru-RU"/>
        </w:rPr>
        <w:t xml:space="preserve">постановлением </w:t>
      </w:r>
      <w:r w:rsidR="00B263EC">
        <w:rPr>
          <w:color w:val="000000"/>
          <w:sz w:val="24"/>
          <w:szCs w:val="24"/>
          <w:lang w:bidi="ru-RU"/>
        </w:rPr>
        <w:t>Администрации</w:t>
      </w:r>
      <w:r>
        <w:rPr>
          <w:color w:val="000000"/>
          <w:sz w:val="24"/>
          <w:szCs w:val="24"/>
          <w:lang w:bidi="ru-RU"/>
        </w:rPr>
        <w:t xml:space="preserve"> МО </w:t>
      </w:r>
    </w:p>
    <w:p w:rsidR="00F34AAE" w:rsidRDefault="00F34AAE" w:rsidP="00F34AAE">
      <w:pPr>
        <w:jc w:val="right"/>
        <w:rPr>
          <w:color w:val="000000"/>
          <w:sz w:val="24"/>
          <w:szCs w:val="24"/>
          <w:lang w:bidi="ru-RU"/>
        </w:rPr>
      </w:pPr>
      <w:r>
        <w:rPr>
          <w:color w:val="000000"/>
          <w:sz w:val="24"/>
          <w:szCs w:val="24"/>
          <w:lang w:bidi="ru-RU"/>
        </w:rPr>
        <w:t>«</w:t>
      </w:r>
      <w:r w:rsidR="00B263EC">
        <w:rPr>
          <w:color w:val="000000"/>
          <w:sz w:val="24"/>
          <w:szCs w:val="24"/>
          <w:lang w:bidi="ru-RU"/>
        </w:rPr>
        <w:t>Мазунинское</w:t>
      </w:r>
      <w:r>
        <w:rPr>
          <w:color w:val="000000"/>
          <w:sz w:val="24"/>
          <w:szCs w:val="24"/>
          <w:lang w:bidi="ru-RU"/>
        </w:rPr>
        <w:t xml:space="preserve">» </w:t>
      </w:r>
    </w:p>
    <w:p w:rsidR="00F34AAE" w:rsidRDefault="00B263EC" w:rsidP="00F34AAE">
      <w:pPr>
        <w:jc w:val="right"/>
        <w:rPr>
          <w:color w:val="000000"/>
          <w:sz w:val="24"/>
          <w:szCs w:val="24"/>
          <w:lang w:bidi="ru-RU"/>
        </w:rPr>
      </w:pPr>
      <w:r>
        <w:rPr>
          <w:color w:val="000000"/>
          <w:sz w:val="24"/>
          <w:szCs w:val="24"/>
          <w:lang w:bidi="ru-RU"/>
        </w:rPr>
        <w:t>от 10 мая 2016 г. № 20</w:t>
      </w:r>
    </w:p>
    <w:p w:rsidR="00B263EC" w:rsidRDefault="00B263EC" w:rsidP="00F34AAE">
      <w:pPr>
        <w:jc w:val="right"/>
        <w:rPr>
          <w:color w:val="000000"/>
          <w:sz w:val="24"/>
          <w:szCs w:val="24"/>
          <w:lang w:bidi="ru-RU"/>
        </w:rPr>
      </w:pPr>
    </w:p>
    <w:p w:rsidR="00B263EC" w:rsidRDefault="00B263EC" w:rsidP="00F34AAE">
      <w:pPr>
        <w:jc w:val="right"/>
        <w:rPr>
          <w:color w:val="000000"/>
          <w:sz w:val="24"/>
          <w:szCs w:val="24"/>
          <w:lang w:bidi="ru-RU"/>
        </w:rPr>
      </w:pPr>
    </w:p>
    <w:p w:rsidR="00B263EC" w:rsidRPr="00B263EC" w:rsidRDefault="00B263EC" w:rsidP="00B263EC">
      <w:pPr>
        <w:spacing w:line="274" w:lineRule="exact"/>
        <w:jc w:val="center"/>
        <w:rPr>
          <w:b/>
        </w:rPr>
      </w:pPr>
      <w:r w:rsidRPr="00B263EC">
        <w:rPr>
          <w:b/>
          <w:color w:val="000000"/>
          <w:sz w:val="24"/>
          <w:szCs w:val="24"/>
          <w:lang w:bidi="ru-RU"/>
        </w:rPr>
        <w:t>Положение</w:t>
      </w:r>
    </w:p>
    <w:p w:rsidR="00B263EC" w:rsidRPr="00B263EC" w:rsidRDefault="00B263EC" w:rsidP="00B263EC">
      <w:pPr>
        <w:spacing w:after="262" w:line="274" w:lineRule="exact"/>
        <w:ind w:firstLine="920"/>
        <w:jc w:val="center"/>
        <w:rPr>
          <w:b/>
        </w:rPr>
      </w:pPr>
      <w:proofErr w:type="gramStart"/>
      <w:r w:rsidRPr="00B263EC">
        <w:rPr>
          <w:b/>
          <w:color w:val="000000"/>
          <w:sz w:val="24"/>
          <w:szCs w:val="24"/>
          <w:lang w:bidi="ru-RU"/>
        </w:rPr>
        <w:t>о порядке рассмотрения Комиссией по координации работы по противодействию коррупции в муниципальном образовании «</w:t>
      </w:r>
      <w:r>
        <w:rPr>
          <w:b/>
          <w:color w:val="000000"/>
          <w:sz w:val="24"/>
          <w:szCs w:val="24"/>
          <w:lang w:bidi="ru-RU"/>
        </w:rPr>
        <w:t>Мазунинское</w:t>
      </w:r>
      <w:r w:rsidRPr="00B263EC">
        <w:rPr>
          <w:b/>
          <w:color w:val="000000"/>
          <w:sz w:val="24"/>
          <w:szCs w:val="24"/>
          <w:lang w:bidi="ru-RU"/>
        </w:rPr>
        <w:t>» вопросов, касающихся соблюдения требований к служебному (должностному) поведению лиц, замещающих выборные муниципальные должно</w:t>
      </w:r>
      <w:r w:rsidRPr="00B263EC">
        <w:rPr>
          <w:b/>
          <w:color w:val="000000"/>
          <w:sz w:val="24"/>
          <w:szCs w:val="24"/>
          <w:lang w:bidi="ru-RU"/>
        </w:rPr>
        <w:softHyphen/>
        <w:t>сти (за исключением депутатов Совета депутатов муниципального образования «</w:t>
      </w:r>
      <w:r>
        <w:rPr>
          <w:b/>
          <w:color w:val="000000"/>
          <w:sz w:val="24"/>
          <w:szCs w:val="24"/>
          <w:lang w:bidi="ru-RU"/>
        </w:rPr>
        <w:t>Мазунинское»</w:t>
      </w:r>
      <w:r w:rsidRPr="00B263EC">
        <w:rPr>
          <w:b/>
          <w:color w:val="000000"/>
          <w:sz w:val="24"/>
          <w:szCs w:val="24"/>
          <w:lang w:bidi="ru-RU"/>
        </w:rPr>
        <w:t>, и урегулированию конфликта интересов, а также некоторых обращений граждан</w:t>
      </w:r>
      <w:proofErr w:type="gramEnd"/>
    </w:p>
    <w:p w:rsidR="00B263EC" w:rsidRDefault="00B263EC" w:rsidP="00F34AAE">
      <w:pPr>
        <w:jc w:val="right"/>
      </w:pPr>
    </w:p>
    <w:p w:rsidR="00B263EC" w:rsidRDefault="00B263EC" w:rsidP="00B263EC">
      <w:pPr>
        <w:pStyle w:val="11"/>
        <w:numPr>
          <w:ilvl w:val="0"/>
          <w:numId w:val="6"/>
        </w:numPr>
        <w:shd w:val="clear" w:color="auto" w:fill="auto"/>
        <w:tabs>
          <w:tab w:val="left" w:pos="1009"/>
        </w:tabs>
        <w:spacing w:before="0" w:line="240" w:lineRule="auto"/>
        <w:ind w:left="20" w:right="40" w:firstLine="780"/>
        <w:contextualSpacing/>
        <w:rPr>
          <w:sz w:val="24"/>
          <w:szCs w:val="24"/>
        </w:rPr>
      </w:pPr>
      <w:r>
        <w:rPr>
          <w:sz w:val="24"/>
          <w:szCs w:val="24"/>
        </w:rPr>
        <w:t xml:space="preserve">Настоящим Положением определяется порядок рассмотрения </w:t>
      </w:r>
      <w:r>
        <w:rPr>
          <w:color w:val="000000"/>
          <w:sz w:val="24"/>
          <w:szCs w:val="24"/>
          <w:lang w:bidi="ru-RU"/>
        </w:rPr>
        <w:t>Комиссией по координации работы по противодействию коррупции в муниципальном образовании «Мазунинское»</w:t>
      </w:r>
      <w:r>
        <w:rPr>
          <w:sz w:val="24"/>
          <w:szCs w:val="24"/>
        </w:rPr>
        <w:t xml:space="preserve"> (далее - комиссия) вопросов, касающихся соблюдения требований к служебному (должностному) поведению и ограничений лицами, замещающими муниципальную должность, и вопросов, касающихся урегулирования конфликта интересов указанных лиц, а также некоторых обращений граждан.</w:t>
      </w:r>
    </w:p>
    <w:p w:rsidR="00B263EC" w:rsidRDefault="00B263EC" w:rsidP="00B263EC">
      <w:pPr>
        <w:pStyle w:val="11"/>
        <w:shd w:val="clear" w:color="auto" w:fill="auto"/>
        <w:spacing w:before="0" w:line="240" w:lineRule="auto"/>
        <w:ind w:left="20" w:right="40" w:firstLine="660"/>
        <w:contextualSpacing/>
        <w:rPr>
          <w:sz w:val="24"/>
          <w:szCs w:val="24"/>
        </w:rPr>
      </w:pPr>
      <w:r>
        <w:rPr>
          <w:sz w:val="24"/>
          <w:szCs w:val="24"/>
        </w:rPr>
        <w:t xml:space="preserve">Под </w:t>
      </w:r>
      <w:proofErr w:type="gramStart"/>
      <w:r>
        <w:rPr>
          <w:sz w:val="24"/>
          <w:szCs w:val="24"/>
        </w:rPr>
        <w:t>лицом</w:t>
      </w:r>
      <w:proofErr w:type="gramEnd"/>
      <w:r>
        <w:rPr>
          <w:sz w:val="24"/>
          <w:szCs w:val="24"/>
        </w:rPr>
        <w:t xml:space="preserve"> замещающим муниципальную должность в настоящем Положении понимается глава муниципального образования «Мазунинское», председатель представительного органа муниципального образования, депутат Совета депутатов муниципального образования «Мазунинское». </w:t>
      </w:r>
    </w:p>
    <w:p w:rsidR="00B263EC" w:rsidRDefault="00B263EC" w:rsidP="00B263EC">
      <w:pPr>
        <w:pStyle w:val="11"/>
        <w:shd w:val="clear" w:color="auto" w:fill="auto"/>
        <w:spacing w:before="0" w:line="240" w:lineRule="auto"/>
        <w:ind w:left="20" w:right="40" w:firstLine="660"/>
        <w:contextualSpacing/>
        <w:rPr>
          <w:sz w:val="24"/>
          <w:szCs w:val="24"/>
        </w:rPr>
      </w:pPr>
      <w:r>
        <w:rPr>
          <w:sz w:val="24"/>
          <w:szCs w:val="24"/>
        </w:rPr>
        <w:t>2. Основанием для проведения заседания комиссии является:</w:t>
      </w:r>
    </w:p>
    <w:p w:rsidR="00B263EC" w:rsidRDefault="00B263EC" w:rsidP="00B263EC">
      <w:pPr>
        <w:pStyle w:val="11"/>
        <w:shd w:val="clear" w:color="auto" w:fill="auto"/>
        <w:spacing w:before="0" w:line="240" w:lineRule="auto"/>
        <w:ind w:left="20" w:right="40" w:firstLine="660"/>
        <w:contextualSpacing/>
        <w:rPr>
          <w:sz w:val="24"/>
          <w:szCs w:val="24"/>
        </w:rPr>
      </w:pPr>
      <w:r>
        <w:rPr>
          <w:sz w:val="24"/>
          <w:szCs w:val="24"/>
        </w:rPr>
        <w:t>1) решение председателя Комиссии по координации работы по противодействию коррупции в муниципальном образовании «Мазунинское» (далее - председатель комиссии), принятое на основании:</w:t>
      </w:r>
    </w:p>
    <w:p w:rsidR="00B263EC" w:rsidRDefault="00B263EC" w:rsidP="00B263EC">
      <w:pPr>
        <w:pStyle w:val="11"/>
        <w:shd w:val="clear" w:color="auto" w:fill="auto"/>
        <w:spacing w:before="0" w:line="240" w:lineRule="auto"/>
        <w:ind w:left="20" w:right="40" w:firstLine="660"/>
        <w:contextualSpacing/>
        <w:rPr>
          <w:sz w:val="24"/>
          <w:szCs w:val="24"/>
        </w:rPr>
      </w:pPr>
      <w:r>
        <w:rPr>
          <w:sz w:val="24"/>
          <w:szCs w:val="24"/>
        </w:rPr>
        <w:t>а) поступивших в комиссию материалов проверки, свидетельствующих о представлении лицом, замещающим муниципальную должность,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263EC" w:rsidRDefault="00B263EC" w:rsidP="00B263EC">
      <w:pPr>
        <w:pStyle w:val="11"/>
        <w:shd w:val="clear" w:color="auto" w:fill="auto"/>
        <w:spacing w:before="0" w:line="240" w:lineRule="auto"/>
        <w:ind w:left="60" w:right="60" w:firstLine="720"/>
        <w:contextualSpacing/>
        <w:rPr>
          <w:sz w:val="24"/>
          <w:szCs w:val="24"/>
        </w:rPr>
      </w:pPr>
      <w:r>
        <w:rPr>
          <w:sz w:val="24"/>
          <w:szCs w:val="24"/>
        </w:rPr>
        <w:t>б) иных материалов о нарушении лицом, замещающим муниципальную должность, требований к служебному (должностному) поведению, поступивших в комиссию;</w:t>
      </w:r>
    </w:p>
    <w:p w:rsidR="00B263EC" w:rsidRDefault="00B263EC" w:rsidP="00B263EC">
      <w:pPr>
        <w:pStyle w:val="11"/>
        <w:numPr>
          <w:ilvl w:val="1"/>
          <w:numId w:val="6"/>
        </w:numPr>
        <w:shd w:val="clear" w:color="auto" w:fill="auto"/>
        <w:tabs>
          <w:tab w:val="left" w:pos="1121"/>
        </w:tabs>
        <w:spacing w:before="0" w:line="240" w:lineRule="auto"/>
        <w:ind w:left="60" w:right="60" w:firstLine="720"/>
        <w:contextualSpacing/>
        <w:rPr>
          <w:sz w:val="24"/>
          <w:szCs w:val="24"/>
        </w:rPr>
      </w:pPr>
      <w:proofErr w:type="gramStart"/>
      <w:r>
        <w:rPr>
          <w:sz w:val="24"/>
          <w:szCs w:val="24"/>
        </w:rPr>
        <w:t>поступившие</w:t>
      </w:r>
      <w:proofErr w:type="gramEnd"/>
      <w:r>
        <w:rPr>
          <w:sz w:val="24"/>
          <w:szCs w:val="24"/>
        </w:rPr>
        <w:t xml:space="preserve"> в  Совет депутатов и Администрацию:</w:t>
      </w:r>
    </w:p>
    <w:p w:rsidR="00B263EC" w:rsidRDefault="00B263EC" w:rsidP="00B263EC">
      <w:pPr>
        <w:pStyle w:val="11"/>
        <w:shd w:val="clear" w:color="auto" w:fill="auto"/>
        <w:tabs>
          <w:tab w:val="left" w:pos="1135"/>
        </w:tabs>
        <w:spacing w:before="0" w:line="240" w:lineRule="auto"/>
        <w:ind w:left="60" w:right="60" w:firstLine="720"/>
        <w:contextualSpacing/>
        <w:rPr>
          <w:sz w:val="24"/>
          <w:szCs w:val="24"/>
        </w:rPr>
      </w:pPr>
      <w:proofErr w:type="gramStart"/>
      <w:r>
        <w:rPr>
          <w:sz w:val="24"/>
          <w:szCs w:val="24"/>
        </w:rPr>
        <w:t>а)</w:t>
      </w:r>
      <w:r>
        <w:rPr>
          <w:sz w:val="24"/>
          <w:szCs w:val="24"/>
        </w:rPr>
        <w:tab/>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и (или) законами Удмуртской Республики, если отдельные функции по муниципальному управлению этой организацией входили в его должностные (служебные) обязанности, до истечения двух лет со дня</w:t>
      </w:r>
      <w:proofErr w:type="gramEnd"/>
      <w:r>
        <w:rPr>
          <w:sz w:val="24"/>
          <w:szCs w:val="24"/>
        </w:rPr>
        <w:t xml:space="preserve"> освобождения от муниципальной должности;</w:t>
      </w:r>
    </w:p>
    <w:p w:rsidR="00B263EC" w:rsidRDefault="00B263EC" w:rsidP="00B263EC">
      <w:pPr>
        <w:pStyle w:val="11"/>
        <w:shd w:val="clear" w:color="auto" w:fill="auto"/>
        <w:tabs>
          <w:tab w:val="left" w:pos="1270"/>
        </w:tabs>
        <w:spacing w:before="0" w:line="240" w:lineRule="auto"/>
        <w:ind w:left="60" w:right="60" w:firstLine="720"/>
        <w:contextualSpacing/>
        <w:rPr>
          <w:sz w:val="24"/>
          <w:szCs w:val="24"/>
        </w:rPr>
      </w:pPr>
      <w:r>
        <w:rPr>
          <w:sz w:val="24"/>
          <w:szCs w:val="24"/>
        </w:rPr>
        <w:t>б)</w:t>
      </w:r>
      <w:r>
        <w:rPr>
          <w:sz w:val="24"/>
          <w:szCs w:val="24"/>
        </w:rPr>
        <w:tab/>
        <w:t>заявление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263EC" w:rsidRDefault="00B263EC" w:rsidP="00B263EC">
      <w:pPr>
        <w:pStyle w:val="11"/>
        <w:shd w:val="clear" w:color="auto" w:fill="auto"/>
        <w:tabs>
          <w:tab w:val="left" w:pos="1294"/>
        </w:tabs>
        <w:spacing w:before="0" w:line="240" w:lineRule="auto"/>
        <w:ind w:left="60" w:right="60" w:firstLine="720"/>
        <w:contextualSpacing/>
        <w:rPr>
          <w:sz w:val="24"/>
          <w:szCs w:val="24"/>
        </w:rPr>
      </w:pPr>
      <w:proofErr w:type="gramStart"/>
      <w:r>
        <w:rPr>
          <w:sz w:val="24"/>
          <w:szCs w:val="24"/>
        </w:rPr>
        <w:lastRenderedPageBreak/>
        <w:t>в)</w:t>
      </w:r>
      <w:r>
        <w:rPr>
          <w:sz w:val="24"/>
          <w:szCs w:val="24"/>
        </w:rPr>
        <w:tab/>
        <w:t>заявление лица, замещающего муниципальную должность, о невозможности выполнить требования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w:t>
      </w:r>
      <w:proofErr w:type="gramEnd"/>
      <w:r>
        <w:rPr>
          <w:sz w:val="24"/>
          <w:szCs w:val="24"/>
        </w:rPr>
        <w:t xml:space="preserve"> </w:t>
      </w:r>
      <w:proofErr w:type="gramStart"/>
      <w:r>
        <w:rPr>
          <w:sz w:val="24"/>
          <w:szCs w:val="24"/>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w:t>
      </w:r>
      <w:proofErr w:type="gramEnd"/>
      <w:r>
        <w:rPr>
          <w:sz w:val="24"/>
          <w:szCs w:val="24"/>
        </w:rPr>
        <w:t>)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B263EC" w:rsidRDefault="00B263EC" w:rsidP="00B263EC">
      <w:pPr>
        <w:pStyle w:val="11"/>
        <w:numPr>
          <w:ilvl w:val="1"/>
          <w:numId w:val="6"/>
        </w:numPr>
        <w:shd w:val="clear" w:color="auto" w:fill="auto"/>
        <w:tabs>
          <w:tab w:val="left" w:pos="1274"/>
        </w:tabs>
        <w:spacing w:before="0" w:line="240" w:lineRule="auto"/>
        <w:ind w:left="60" w:right="60" w:firstLine="720"/>
        <w:contextualSpacing/>
        <w:rPr>
          <w:sz w:val="24"/>
          <w:szCs w:val="24"/>
        </w:rPr>
      </w:pPr>
      <w:r>
        <w:rPr>
          <w:sz w:val="24"/>
          <w:szCs w:val="24"/>
        </w:rPr>
        <w:t>поступившие в комиссию по поручению Главы муниципального образования,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B263EC" w:rsidRDefault="00B263EC" w:rsidP="00B263EC">
      <w:pPr>
        <w:pStyle w:val="11"/>
        <w:numPr>
          <w:ilvl w:val="1"/>
          <w:numId w:val="6"/>
        </w:numPr>
        <w:shd w:val="clear" w:color="auto" w:fill="auto"/>
        <w:tabs>
          <w:tab w:val="left" w:pos="1110"/>
        </w:tabs>
        <w:spacing w:before="0" w:line="240" w:lineRule="auto"/>
        <w:ind w:left="40" w:right="40" w:firstLine="700"/>
        <w:contextualSpacing/>
        <w:rPr>
          <w:sz w:val="24"/>
          <w:szCs w:val="24"/>
        </w:rPr>
      </w:pPr>
      <w:proofErr w:type="gramStart"/>
      <w:r>
        <w:rPr>
          <w:sz w:val="24"/>
          <w:szCs w:val="24"/>
        </w:rPr>
        <w:t>поступившие в  Совет депутатов и Администрацию или в комиссию информация или материалы (в том числе обращения граждан) о несоблюдении лицом, замещающим муниципальную  должность, ограничений и запретов, требований о предотвращении или урегулировании конфликта интересов, исполнения им обязанностей, установленных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w:t>
      </w:r>
      <w:proofErr w:type="gramEnd"/>
    </w:p>
    <w:p w:rsidR="00B263EC" w:rsidRDefault="00B263EC" w:rsidP="00B263EC">
      <w:pPr>
        <w:pStyle w:val="11"/>
        <w:numPr>
          <w:ilvl w:val="1"/>
          <w:numId w:val="6"/>
        </w:numPr>
        <w:shd w:val="clear" w:color="auto" w:fill="auto"/>
        <w:tabs>
          <w:tab w:val="left" w:pos="1038"/>
        </w:tabs>
        <w:spacing w:before="0" w:line="240" w:lineRule="auto"/>
        <w:ind w:left="40" w:right="40" w:firstLine="700"/>
        <w:contextualSpacing/>
        <w:rPr>
          <w:sz w:val="24"/>
          <w:szCs w:val="24"/>
        </w:rPr>
      </w:pPr>
      <w:proofErr w:type="gramStart"/>
      <w:r>
        <w:rPr>
          <w:sz w:val="24"/>
          <w:szCs w:val="24"/>
        </w:rPr>
        <w:t>поступившие в комиссию материалы, свидетельствующие о представлении лицом, замещающим муниципальную должность, недостоверных или неполных сведений, предусмотренных частью 1 статьи 3 Федерального закона от 3 декабря 2012 года № 230-Ф3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4D5430" w:rsidRDefault="00B263EC" w:rsidP="00B263EC">
      <w:pPr>
        <w:pStyle w:val="11"/>
        <w:numPr>
          <w:ilvl w:val="0"/>
          <w:numId w:val="6"/>
        </w:numPr>
        <w:shd w:val="clear" w:color="auto" w:fill="auto"/>
        <w:tabs>
          <w:tab w:val="left" w:pos="1101"/>
        </w:tabs>
        <w:spacing w:before="0" w:line="240" w:lineRule="auto"/>
        <w:ind w:left="40" w:right="40" w:firstLine="700"/>
        <w:contextualSpacing/>
        <w:rPr>
          <w:sz w:val="24"/>
          <w:szCs w:val="24"/>
        </w:rPr>
      </w:pPr>
      <w:r w:rsidRPr="004D5430">
        <w:rPr>
          <w:sz w:val="24"/>
          <w:szCs w:val="24"/>
        </w:rPr>
        <w:t>Обращения, заявления, уведомления, указанные в абзацах втором - четвёртом подпункта 2 пункта 2 настоящ</w:t>
      </w:r>
      <w:r w:rsidR="004D5430" w:rsidRPr="004D5430">
        <w:rPr>
          <w:sz w:val="24"/>
          <w:szCs w:val="24"/>
        </w:rPr>
        <w:t xml:space="preserve">его Положения, подаются на имя </w:t>
      </w:r>
      <w:r w:rsidRPr="004D5430">
        <w:rPr>
          <w:sz w:val="24"/>
          <w:szCs w:val="24"/>
        </w:rPr>
        <w:t xml:space="preserve"> главы Администрации</w:t>
      </w:r>
      <w:r w:rsidR="004D5430" w:rsidRPr="004D5430">
        <w:rPr>
          <w:sz w:val="24"/>
          <w:szCs w:val="24"/>
        </w:rPr>
        <w:t>.</w:t>
      </w:r>
      <w:r w:rsidRPr="004D5430">
        <w:rPr>
          <w:sz w:val="24"/>
          <w:szCs w:val="24"/>
        </w:rPr>
        <w:t xml:space="preserve"> </w:t>
      </w:r>
    </w:p>
    <w:p w:rsidR="00B263EC" w:rsidRPr="004D5430" w:rsidRDefault="00B263EC" w:rsidP="00B263EC">
      <w:pPr>
        <w:pStyle w:val="11"/>
        <w:numPr>
          <w:ilvl w:val="0"/>
          <w:numId w:val="6"/>
        </w:numPr>
        <w:shd w:val="clear" w:color="auto" w:fill="auto"/>
        <w:tabs>
          <w:tab w:val="left" w:pos="1101"/>
        </w:tabs>
        <w:spacing w:before="0" w:line="240" w:lineRule="auto"/>
        <w:ind w:left="40" w:right="40" w:firstLine="700"/>
        <w:contextualSpacing/>
        <w:rPr>
          <w:sz w:val="24"/>
          <w:szCs w:val="24"/>
        </w:rPr>
      </w:pPr>
      <w:proofErr w:type="gramStart"/>
      <w:r w:rsidRPr="004D5430">
        <w:rPr>
          <w:sz w:val="24"/>
          <w:szCs w:val="24"/>
        </w:rPr>
        <w:t>В обращении, предусмотренном абзацем вторым подпункта 2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в отношении коммерческой или некоммерческой организации, вид договора (трудовой</w:t>
      </w:r>
      <w:proofErr w:type="gramEnd"/>
      <w:r w:rsidRPr="004D5430">
        <w:rPr>
          <w:sz w:val="24"/>
          <w:szCs w:val="24"/>
        </w:rPr>
        <w:t xml:space="preserve"> или гражданск</w:t>
      </w:r>
      <w:proofErr w:type="gramStart"/>
      <w:r w:rsidRPr="004D5430">
        <w:rPr>
          <w:sz w:val="24"/>
          <w:szCs w:val="24"/>
        </w:rPr>
        <w:t>о-</w:t>
      </w:r>
      <w:proofErr w:type="gramEnd"/>
      <w:r w:rsidRPr="004D5430">
        <w:rPr>
          <w:sz w:val="24"/>
          <w:szCs w:val="24"/>
        </w:rPr>
        <w:t xml:space="preserve"> правовой), предполагаемый срок его действия, сумма оплаты за выполнение (оказание) по договору работ (услуг).</w:t>
      </w:r>
    </w:p>
    <w:p w:rsidR="00B263EC" w:rsidRDefault="00B263EC" w:rsidP="00B263EC">
      <w:pPr>
        <w:pStyle w:val="11"/>
        <w:shd w:val="clear" w:color="auto" w:fill="auto"/>
        <w:spacing w:before="0" w:line="240" w:lineRule="auto"/>
        <w:ind w:left="40" w:right="40" w:firstLine="700"/>
        <w:contextualSpacing/>
        <w:rPr>
          <w:sz w:val="24"/>
          <w:szCs w:val="24"/>
        </w:rPr>
      </w:pPr>
      <w:r>
        <w:rPr>
          <w:sz w:val="24"/>
          <w:szCs w:val="24"/>
        </w:rPr>
        <w:t>Заявление, указанное в абзаце третьем подпункта 2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B263EC" w:rsidRDefault="00B263EC" w:rsidP="00B263EC">
      <w:pPr>
        <w:pStyle w:val="11"/>
        <w:shd w:val="clear" w:color="auto" w:fill="auto"/>
        <w:spacing w:before="0" w:line="240" w:lineRule="auto"/>
        <w:ind w:left="40" w:right="40" w:firstLine="700"/>
        <w:contextualSpacing/>
        <w:rPr>
          <w:sz w:val="24"/>
          <w:szCs w:val="24"/>
        </w:rPr>
      </w:pPr>
      <w:r>
        <w:rPr>
          <w:sz w:val="24"/>
          <w:szCs w:val="24"/>
        </w:rPr>
        <w:lastRenderedPageBreak/>
        <w:t>В Совет</w:t>
      </w:r>
      <w:r w:rsidR="004D5430">
        <w:rPr>
          <w:sz w:val="24"/>
          <w:szCs w:val="24"/>
        </w:rPr>
        <w:t>е</w:t>
      </w:r>
      <w:r>
        <w:rPr>
          <w:sz w:val="24"/>
          <w:szCs w:val="24"/>
        </w:rPr>
        <w:t xml:space="preserve"> депутатов и Администраци</w:t>
      </w:r>
      <w:r w:rsidR="004D5430">
        <w:rPr>
          <w:sz w:val="24"/>
          <w:szCs w:val="24"/>
        </w:rPr>
        <w:t>и</w:t>
      </w:r>
      <w:r>
        <w:rPr>
          <w:sz w:val="24"/>
          <w:szCs w:val="24"/>
        </w:rPr>
        <w:t xml:space="preserve"> осуществляется предварительное рассмотрение обращений, заявлений и уведомлений, материалов и информации, указанных в абзацах втором - четвёртом подпункта 2 и подпунктах </w:t>
      </w:r>
      <w:r>
        <w:rPr>
          <w:rStyle w:val="4pt"/>
          <w:rFonts w:eastAsiaTheme="minorHAnsi"/>
          <w:sz w:val="24"/>
          <w:szCs w:val="24"/>
        </w:rPr>
        <w:t>3-5</w:t>
      </w:r>
      <w:r>
        <w:rPr>
          <w:sz w:val="24"/>
          <w:szCs w:val="24"/>
        </w:rPr>
        <w:t xml:space="preserve"> пункта 2 настоящего Положения, и по результатам их рассмотрения на каждое из них подготавливается мотивированное заключение (в случае если такое заключение не было подготовлено ранее).</w:t>
      </w:r>
    </w:p>
    <w:p w:rsidR="00B263EC" w:rsidRDefault="00B263EC" w:rsidP="00B263EC">
      <w:pPr>
        <w:pStyle w:val="11"/>
        <w:numPr>
          <w:ilvl w:val="0"/>
          <w:numId w:val="6"/>
        </w:numPr>
        <w:shd w:val="clear" w:color="auto" w:fill="auto"/>
        <w:tabs>
          <w:tab w:val="left" w:pos="1058"/>
        </w:tabs>
        <w:spacing w:before="0" w:line="240" w:lineRule="auto"/>
        <w:ind w:left="20" w:right="20" w:firstLine="700"/>
        <w:contextualSpacing/>
        <w:rPr>
          <w:sz w:val="24"/>
          <w:szCs w:val="24"/>
        </w:rPr>
      </w:pPr>
      <w:proofErr w:type="gramStart"/>
      <w:r>
        <w:rPr>
          <w:sz w:val="24"/>
          <w:szCs w:val="24"/>
        </w:rPr>
        <w:t>При подготовке предусмотренного пунктом 3 настоящего Положения мотивированного заключения должностные лица Управления делопроизводства и взаимодействия с органами местного самоуправления, обеспечивающего деятельность Главы муниципального образования, Совета депутатов и Администрации по реализации государственной антикорруп</w:t>
      </w:r>
      <w:r w:rsidR="004D5430">
        <w:rPr>
          <w:sz w:val="24"/>
          <w:szCs w:val="24"/>
        </w:rPr>
        <w:t xml:space="preserve">ционной политики на территории поселения, по поручению </w:t>
      </w:r>
      <w:r>
        <w:rPr>
          <w:sz w:val="24"/>
          <w:szCs w:val="24"/>
        </w:rPr>
        <w:t xml:space="preserve"> главы Администрации имеют право получать в установленном порядке от лиц, представивших в соответствии с подпунктами </w:t>
      </w:r>
      <w:r>
        <w:rPr>
          <w:rStyle w:val="7pt"/>
          <w:rFonts w:eastAsiaTheme="minorHAnsi"/>
          <w:szCs w:val="24"/>
        </w:rPr>
        <w:t>2-5</w:t>
      </w:r>
      <w:r>
        <w:rPr>
          <w:sz w:val="24"/>
          <w:szCs w:val="24"/>
        </w:rPr>
        <w:t xml:space="preserve"> пункта 2 настоящего Положения обращения, заявления</w:t>
      </w:r>
      <w:proofErr w:type="gramEnd"/>
      <w:r>
        <w:rPr>
          <w:sz w:val="24"/>
          <w:szCs w:val="24"/>
        </w:rPr>
        <w:t xml:space="preserve"> или уведомления, необходимые пояснения.</w:t>
      </w:r>
    </w:p>
    <w:p w:rsidR="00B263EC" w:rsidRDefault="00B263EC" w:rsidP="00B263EC">
      <w:pPr>
        <w:pStyle w:val="11"/>
        <w:shd w:val="clear" w:color="auto" w:fill="auto"/>
        <w:spacing w:before="0" w:line="240" w:lineRule="auto"/>
        <w:ind w:left="20" w:right="20" w:firstLine="700"/>
        <w:contextualSpacing/>
        <w:rPr>
          <w:sz w:val="24"/>
          <w:szCs w:val="24"/>
        </w:rPr>
      </w:pPr>
      <w:r>
        <w:rPr>
          <w:sz w:val="24"/>
          <w:szCs w:val="24"/>
        </w:rPr>
        <w:t>Для подготовки заключения в установленном порядке могут привлекаться сотрудники других структурных подразделений органов местного самоуправления.</w:t>
      </w:r>
    </w:p>
    <w:p w:rsidR="00B263EC" w:rsidRDefault="00B263EC" w:rsidP="00B263EC">
      <w:pPr>
        <w:pStyle w:val="11"/>
        <w:shd w:val="clear" w:color="auto" w:fill="auto"/>
        <w:spacing w:before="0" w:line="240" w:lineRule="auto"/>
        <w:ind w:left="20" w:right="20" w:firstLine="700"/>
        <w:contextualSpacing/>
        <w:rPr>
          <w:sz w:val="24"/>
          <w:szCs w:val="24"/>
        </w:rPr>
      </w:pPr>
      <w:r>
        <w:rPr>
          <w:sz w:val="24"/>
          <w:szCs w:val="24"/>
        </w:rP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комиссии.</w:t>
      </w:r>
    </w:p>
    <w:p w:rsidR="00B263EC" w:rsidRDefault="00B263EC" w:rsidP="00B263EC">
      <w:pPr>
        <w:pStyle w:val="11"/>
        <w:shd w:val="clear" w:color="auto" w:fill="auto"/>
        <w:spacing w:before="0" w:line="240" w:lineRule="auto"/>
        <w:ind w:left="20" w:right="20" w:firstLine="700"/>
        <w:contextualSpacing/>
        <w:rPr>
          <w:sz w:val="24"/>
          <w:szCs w:val="24"/>
        </w:rPr>
      </w:pPr>
      <w:r>
        <w:rPr>
          <w:sz w:val="24"/>
          <w:szCs w:val="24"/>
        </w:rPr>
        <w:t>В случае направления запросов обращение, заявление или уведомление, а также заключение и другие материалы представляются председателю комиссии в течение сорока пяти дней со дня поступления обращения, заявления, сообщения или уведомления. Указанный срок может быть продлен, но не более чем на тридцать дней, председателем комиссии.</w:t>
      </w:r>
    </w:p>
    <w:p w:rsidR="00B263EC" w:rsidRDefault="00B263EC" w:rsidP="00B263EC">
      <w:pPr>
        <w:pStyle w:val="11"/>
        <w:shd w:val="clear" w:color="auto" w:fill="auto"/>
        <w:spacing w:before="0" w:line="240" w:lineRule="auto"/>
        <w:ind w:left="20" w:right="20" w:firstLine="700"/>
        <w:contextualSpacing/>
        <w:rPr>
          <w:sz w:val="24"/>
          <w:szCs w:val="24"/>
        </w:rPr>
      </w:pPr>
      <w:r>
        <w:rPr>
          <w:sz w:val="24"/>
          <w:szCs w:val="24"/>
        </w:rPr>
        <w:t xml:space="preserve">5. </w:t>
      </w:r>
      <w:proofErr w:type="gramStart"/>
      <w:r>
        <w:rPr>
          <w:sz w:val="24"/>
          <w:szCs w:val="24"/>
        </w:rPr>
        <w:t>В случае если в обращении, указанном в абзаце втором подпункта 2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замещение гражданином должности в коммерческой или некоммерческой организации и (или)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и</w:t>
      </w:r>
      <w:proofErr w:type="gramEnd"/>
      <w:r>
        <w:rPr>
          <w:sz w:val="24"/>
          <w:szCs w:val="24"/>
        </w:rPr>
        <w:t xml:space="preserve"> (</w:t>
      </w:r>
      <w:proofErr w:type="gramStart"/>
      <w:r>
        <w:rPr>
          <w:sz w:val="24"/>
          <w:szCs w:val="24"/>
        </w:rPr>
        <w:t>или) законами Удмуртской Республики, если отдельные функции по управлению этой организацией входили в его должностные (служебные) обязанности, до истечения двух лет со дня освобождения от муниципальной должности не повлечет нарушения требований антикоррупционного законодательства, не нанесет ущерб интересам муниципального образования, председатель комиссии может принять решение, предусмотренное подпунктом 1 пункта 17 настоящего Положения.</w:t>
      </w:r>
      <w:proofErr w:type="gramEnd"/>
    </w:p>
    <w:p w:rsidR="00B263EC" w:rsidRDefault="00B263EC" w:rsidP="00B263EC">
      <w:pPr>
        <w:pStyle w:val="11"/>
        <w:shd w:val="clear" w:color="auto" w:fill="auto"/>
        <w:spacing w:before="0" w:line="240" w:lineRule="auto"/>
        <w:ind w:left="20" w:right="20" w:firstLine="700"/>
        <w:contextualSpacing/>
        <w:rPr>
          <w:sz w:val="24"/>
          <w:szCs w:val="24"/>
        </w:rPr>
      </w:pPr>
      <w:proofErr w:type="gramStart"/>
      <w:r>
        <w:rPr>
          <w:sz w:val="24"/>
          <w:szCs w:val="24"/>
        </w:rPr>
        <w:t>В случае если в заявлении, указанном в абзаце третьем подпункта 2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муниципальную должность, сведений о доходах,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подпунктом 1 пункта 18</w:t>
      </w:r>
      <w:proofErr w:type="gramEnd"/>
      <w:r>
        <w:rPr>
          <w:sz w:val="24"/>
          <w:szCs w:val="24"/>
        </w:rPr>
        <w:t xml:space="preserve"> настоящего Положения.</w:t>
      </w:r>
    </w:p>
    <w:p w:rsidR="00B263EC" w:rsidRDefault="00B263EC" w:rsidP="00B263EC">
      <w:pPr>
        <w:pStyle w:val="11"/>
        <w:shd w:val="clear" w:color="auto" w:fill="auto"/>
        <w:spacing w:before="0" w:line="240" w:lineRule="auto"/>
        <w:ind w:left="20" w:right="20" w:firstLine="700"/>
        <w:contextualSpacing/>
        <w:rPr>
          <w:sz w:val="24"/>
          <w:szCs w:val="24"/>
        </w:rPr>
      </w:pPr>
      <w:proofErr w:type="gramStart"/>
      <w:r>
        <w:rPr>
          <w:sz w:val="24"/>
          <w:szCs w:val="24"/>
        </w:rPr>
        <w:t xml:space="preserve">В случае если в заявлении, указанном в абзаце четвертом подпункта 2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w:t>
      </w:r>
      <w:r>
        <w:rPr>
          <w:sz w:val="24"/>
          <w:szCs w:val="24"/>
        </w:rPr>
        <w:lastRenderedPageBreak/>
        <w:t>денежные средства и ценности в иностранных банках, расположенных за пределами территории Российской</w:t>
      </w:r>
      <w:proofErr w:type="gramEnd"/>
      <w:r>
        <w:rPr>
          <w:sz w:val="24"/>
          <w:szCs w:val="24"/>
        </w:rPr>
        <w:t xml:space="preserve"> Федерации, владеть и (или) пользоваться иностранными финансовыми инструментами», являются объективными, председатель комиссии может принять решение, предусмотренное подпунктом 1 пункта 19 настоящего Положения.</w:t>
      </w:r>
    </w:p>
    <w:p w:rsidR="00B263EC" w:rsidRDefault="00B263EC" w:rsidP="00B263EC">
      <w:pPr>
        <w:pStyle w:val="11"/>
        <w:shd w:val="clear" w:color="auto" w:fill="auto"/>
        <w:spacing w:before="0" w:line="240" w:lineRule="auto"/>
        <w:ind w:left="20" w:right="20" w:firstLine="720"/>
        <w:contextualSpacing/>
        <w:rPr>
          <w:sz w:val="24"/>
          <w:szCs w:val="24"/>
        </w:rPr>
      </w:pPr>
      <w:proofErr w:type="gramStart"/>
      <w:r>
        <w:rPr>
          <w:sz w:val="24"/>
          <w:szCs w:val="24"/>
        </w:rPr>
        <w:t>В случае если в уведомлении, указанном в подпунктах 3 и 4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предусмотренное подпунктом 1 пункта 20 настоящего Положения.</w:t>
      </w:r>
      <w:proofErr w:type="gramEnd"/>
    </w:p>
    <w:p w:rsidR="00B263EC" w:rsidRDefault="00B263EC" w:rsidP="00B263EC">
      <w:pPr>
        <w:pStyle w:val="11"/>
        <w:shd w:val="clear" w:color="auto" w:fill="auto"/>
        <w:spacing w:before="0" w:line="240" w:lineRule="auto"/>
        <w:ind w:left="20" w:right="20" w:firstLine="720"/>
        <w:contextualSpacing/>
        <w:rPr>
          <w:sz w:val="24"/>
          <w:szCs w:val="24"/>
        </w:rPr>
      </w:pPr>
      <w:r>
        <w:rPr>
          <w:sz w:val="24"/>
          <w:szCs w:val="24"/>
        </w:rPr>
        <w:t>Заключение и принятое на его основании решение доводятся до сведения членов комиссии на ближайшем заседании комиссии.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B263EC" w:rsidRDefault="00B263EC" w:rsidP="00B263EC">
      <w:pPr>
        <w:pStyle w:val="11"/>
        <w:numPr>
          <w:ilvl w:val="0"/>
          <w:numId w:val="7"/>
        </w:numPr>
        <w:shd w:val="clear" w:color="auto" w:fill="auto"/>
        <w:tabs>
          <w:tab w:val="left" w:pos="1052"/>
        </w:tabs>
        <w:spacing w:before="0" w:line="240" w:lineRule="auto"/>
        <w:ind w:left="20" w:right="20" w:firstLine="720"/>
        <w:contextualSpacing/>
        <w:rPr>
          <w:sz w:val="24"/>
          <w:szCs w:val="24"/>
        </w:rPr>
      </w:pPr>
      <w:r>
        <w:rPr>
          <w:sz w:val="24"/>
          <w:szCs w:val="24"/>
        </w:rPr>
        <w:t>Дата проведения заседания комиссии, на котором предусматривается рассмотрение вопросов, указанных в пункте 2 настоящего Положения, и место его проведения определяются председателем комиссии.</w:t>
      </w:r>
    </w:p>
    <w:p w:rsidR="00B263EC" w:rsidRDefault="00B263EC" w:rsidP="00B263EC">
      <w:pPr>
        <w:pStyle w:val="11"/>
        <w:numPr>
          <w:ilvl w:val="0"/>
          <w:numId w:val="7"/>
        </w:numPr>
        <w:shd w:val="clear" w:color="auto" w:fill="auto"/>
        <w:tabs>
          <w:tab w:val="left" w:pos="1018"/>
        </w:tabs>
        <w:spacing w:before="0" w:line="240" w:lineRule="auto"/>
        <w:ind w:left="20" w:right="20" w:firstLine="720"/>
        <w:contextualSpacing/>
        <w:rPr>
          <w:sz w:val="24"/>
          <w:szCs w:val="24"/>
        </w:rPr>
      </w:pPr>
      <w:r>
        <w:rPr>
          <w:sz w:val="24"/>
          <w:szCs w:val="24"/>
        </w:rPr>
        <w:t xml:space="preserve">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либо гражданина о вопросах, включенных в повестку дня заседания комиссии, дате, времени и месте проведения заседания не </w:t>
      </w:r>
      <w:proofErr w:type="gramStart"/>
      <w:r>
        <w:rPr>
          <w:sz w:val="24"/>
          <w:szCs w:val="24"/>
        </w:rPr>
        <w:t>позднее</w:t>
      </w:r>
      <w:proofErr w:type="gramEnd"/>
      <w:r>
        <w:rPr>
          <w:sz w:val="24"/>
          <w:szCs w:val="24"/>
        </w:rPr>
        <w:t xml:space="preserve"> чем за семь рабочих дней до дня заседания.</w:t>
      </w:r>
    </w:p>
    <w:p w:rsidR="00B263EC" w:rsidRDefault="00B263EC" w:rsidP="00B263EC">
      <w:pPr>
        <w:pStyle w:val="11"/>
        <w:numPr>
          <w:ilvl w:val="0"/>
          <w:numId w:val="7"/>
        </w:numPr>
        <w:shd w:val="clear" w:color="auto" w:fill="auto"/>
        <w:tabs>
          <w:tab w:val="left" w:pos="1004"/>
        </w:tabs>
        <w:spacing w:before="0" w:line="240" w:lineRule="auto"/>
        <w:ind w:left="20" w:right="20" w:firstLine="720"/>
        <w:contextualSpacing/>
        <w:rPr>
          <w:sz w:val="24"/>
          <w:szCs w:val="24"/>
        </w:rPr>
      </w:pPr>
      <w:r>
        <w:rPr>
          <w:sz w:val="24"/>
          <w:szCs w:val="24"/>
        </w:rPr>
        <w:t>Заседание комиссии считается правомочным, если на нем присутствует не менее двух третей от общего числа членов комиссии.</w:t>
      </w:r>
    </w:p>
    <w:p w:rsidR="00B263EC" w:rsidRDefault="00B263EC" w:rsidP="00B263EC">
      <w:pPr>
        <w:pStyle w:val="11"/>
        <w:numPr>
          <w:ilvl w:val="0"/>
          <w:numId w:val="7"/>
        </w:numPr>
        <w:shd w:val="clear" w:color="auto" w:fill="auto"/>
        <w:tabs>
          <w:tab w:val="left" w:pos="1119"/>
        </w:tabs>
        <w:spacing w:before="0" w:line="240" w:lineRule="auto"/>
        <w:ind w:left="20" w:right="20" w:firstLine="720"/>
        <w:contextualSpacing/>
        <w:rPr>
          <w:sz w:val="24"/>
          <w:szCs w:val="24"/>
        </w:rPr>
      </w:pPr>
      <w:r>
        <w:rPr>
          <w:sz w:val="24"/>
          <w:szCs w:val="24"/>
        </w:rPr>
        <w:t>Все члены комиссии при принятии решений обладают равными правами.</w:t>
      </w:r>
    </w:p>
    <w:p w:rsidR="00B263EC" w:rsidRDefault="00B263EC" w:rsidP="00B263EC">
      <w:pPr>
        <w:pStyle w:val="11"/>
        <w:numPr>
          <w:ilvl w:val="0"/>
          <w:numId w:val="7"/>
        </w:numPr>
        <w:shd w:val="clear" w:color="auto" w:fill="auto"/>
        <w:tabs>
          <w:tab w:val="left" w:pos="1234"/>
        </w:tabs>
        <w:spacing w:before="0" w:line="240" w:lineRule="auto"/>
        <w:ind w:left="20" w:right="20" w:firstLine="720"/>
        <w:contextualSpacing/>
        <w:rPr>
          <w:sz w:val="24"/>
          <w:szCs w:val="24"/>
        </w:rPr>
      </w:pPr>
      <w:r>
        <w:rPr>
          <w:sz w:val="24"/>
          <w:szCs w:val="24"/>
        </w:rPr>
        <w:t xml:space="preserve">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пунктами </w:t>
      </w:r>
      <w:r>
        <w:rPr>
          <w:rStyle w:val="1pt"/>
          <w:rFonts w:eastAsiaTheme="minorHAnsi"/>
          <w:sz w:val="24"/>
          <w:szCs w:val="24"/>
        </w:rPr>
        <w:t>16-23</w:t>
      </w:r>
      <w:r>
        <w:rPr>
          <w:sz w:val="24"/>
          <w:szCs w:val="24"/>
        </w:rPr>
        <w:t xml:space="preserve"> настоящего Положения.</w:t>
      </w:r>
    </w:p>
    <w:p w:rsidR="00B263EC" w:rsidRDefault="00B263EC" w:rsidP="00B263EC">
      <w:pPr>
        <w:pStyle w:val="11"/>
        <w:numPr>
          <w:ilvl w:val="0"/>
          <w:numId w:val="7"/>
        </w:numPr>
        <w:shd w:val="clear" w:color="auto" w:fill="auto"/>
        <w:tabs>
          <w:tab w:val="left" w:pos="1206"/>
        </w:tabs>
        <w:spacing w:before="0" w:line="240" w:lineRule="auto"/>
        <w:ind w:left="20" w:right="20" w:firstLine="720"/>
        <w:contextualSpacing/>
        <w:rPr>
          <w:sz w:val="24"/>
          <w:szCs w:val="24"/>
        </w:rPr>
      </w:pPr>
      <w:r>
        <w:rPr>
          <w:sz w:val="24"/>
          <w:szCs w:val="24"/>
        </w:rPr>
        <w:t>Заседание комиссии проводится, как правило, в присутствии лица, представившего в соответствии с подпунктами 2 и 3 пункта 2 настоящего Положения обращение, заявление или уведомление. О намерении лично присутствовать на заседании комиссии лицо, представившее обращение, заявление или уведомление, указывает в заявлении, обращении или уведомлении.</w:t>
      </w:r>
    </w:p>
    <w:p w:rsidR="00B263EC" w:rsidRDefault="00B263EC" w:rsidP="00B263EC">
      <w:pPr>
        <w:pStyle w:val="11"/>
        <w:numPr>
          <w:ilvl w:val="0"/>
          <w:numId w:val="7"/>
        </w:numPr>
        <w:shd w:val="clear" w:color="auto" w:fill="auto"/>
        <w:tabs>
          <w:tab w:val="left" w:pos="1124"/>
        </w:tabs>
        <w:spacing w:before="0" w:line="240" w:lineRule="auto"/>
        <w:ind w:left="20" w:right="20" w:firstLine="720"/>
        <w:contextualSpacing/>
        <w:jc w:val="left"/>
        <w:rPr>
          <w:sz w:val="24"/>
          <w:szCs w:val="24"/>
        </w:rPr>
      </w:pPr>
      <w:r>
        <w:rPr>
          <w:sz w:val="24"/>
          <w:szCs w:val="24"/>
        </w:rPr>
        <w:t>Заседания комиссии могут проводиться в отсутствие лица, представившего в соответствии с подпунктами 2 и 3 пункта 2 настоящего Положения обращение, заявление или уведомление, в случае:</w:t>
      </w:r>
    </w:p>
    <w:p w:rsidR="00B263EC" w:rsidRDefault="00B263EC" w:rsidP="00B263EC">
      <w:pPr>
        <w:pStyle w:val="11"/>
        <w:numPr>
          <w:ilvl w:val="1"/>
          <w:numId w:val="7"/>
        </w:numPr>
        <w:shd w:val="clear" w:color="auto" w:fill="auto"/>
        <w:tabs>
          <w:tab w:val="left" w:pos="1033"/>
        </w:tabs>
        <w:spacing w:before="0" w:line="240" w:lineRule="auto"/>
        <w:ind w:left="20" w:right="20" w:firstLine="720"/>
        <w:contextualSpacing/>
        <w:rPr>
          <w:sz w:val="24"/>
          <w:szCs w:val="24"/>
        </w:rPr>
      </w:pPr>
      <w:r>
        <w:rPr>
          <w:sz w:val="24"/>
          <w:szCs w:val="24"/>
        </w:rPr>
        <w:t>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B263EC" w:rsidRDefault="00B263EC" w:rsidP="00B263EC">
      <w:pPr>
        <w:pStyle w:val="11"/>
        <w:numPr>
          <w:ilvl w:val="1"/>
          <w:numId w:val="7"/>
        </w:numPr>
        <w:shd w:val="clear" w:color="auto" w:fill="auto"/>
        <w:tabs>
          <w:tab w:val="left" w:pos="1110"/>
        </w:tabs>
        <w:spacing w:before="0" w:line="240" w:lineRule="auto"/>
        <w:ind w:left="20" w:right="20" w:firstLine="720"/>
        <w:contextualSpacing/>
        <w:rPr>
          <w:sz w:val="24"/>
          <w:szCs w:val="24"/>
        </w:rPr>
      </w:pPr>
      <w:r>
        <w:rPr>
          <w:sz w:val="24"/>
          <w:szCs w:val="24"/>
        </w:rPr>
        <w:t>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B263EC" w:rsidRDefault="00B263EC" w:rsidP="00B263EC">
      <w:pPr>
        <w:pStyle w:val="11"/>
        <w:numPr>
          <w:ilvl w:val="0"/>
          <w:numId w:val="7"/>
        </w:numPr>
        <w:shd w:val="clear" w:color="auto" w:fill="auto"/>
        <w:tabs>
          <w:tab w:val="left" w:pos="1201"/>
        </w:tabs>
        <w:spacing w:before="0" w:line="240" w:lineRule="auto"/>
        <w:ind w:left="20" w:right="20" w:firstLine="720"/>
        <w:contextualSpacing/>
        <w:rPr>
          <w:sz w:val="24"/>
          <w:szCs w:val="24"/>
        </w:rPr>
      </w:pPr>
      <w:r>
        <w:rPr>
          <w:sz w:val="24"/>
          <w:szCs w:val="24"/>
        </w:rPr>
        <w:t>На заседание комиссии по решению председателя комиссии могут приглашаться должностные лица территориальных органов федеральных государственных органов, государственных органов Удмуртской Республики и органов местного самоуправления, а также представители заинтересованных организаций, иные заинтересованные лица.</w:t>
      </w:r>
    </w:p>
    <w:p w:rsidR="00B263EC" w:rsidRDefault="00B263EC" w:rsidP="00B263EC">
      <w:pPr>
        <w:pStyle w:val="11"/>
        <w:numPr>
          <w:ilvl w:val="0"/>
          <w:numId w:val="7"/>
        </w:numPr>
        <w:shd w:val="clear" w:color="auto" w:fill="auto"/>
        <w:tabs>
          <w:tab w:val="left" w:pos="1254"/>
        </w:tabs>
        <w:spacing w:before="0" w:line="240" w:lineRule="auto"/>
        <w:ind w:left="20" w:right="20" w:firstLine="720"/>
        <w:contextualSpacing/>
        <w:rPr>
          <w:sz w:val="24"/>
          <w:szCs w:val="24"/>
        </w:rPr>
      </w:pPr>
      <w:r>
        <w:rPr>
          <w:sz w:val="24"/>
          <w:szCs w:val="24"/>
        </w:rPr>
        <w:lastRenderedPageBreak/>
        <w:t>На заседании комиссии в порядке, определяемом председателем комиссии, и в соответствии с регламентом комиссии заслушиваются пояснения лица, замещающего муниципальную должность, а также приглашенных лиц и рассматриваются материалы, относящиеся к вопросам, включенным в повестку дня заседания.</w:t>
      </w:r>
    </w:p>
    <w:p w:rsidR="00B263EC" w:rsidRDefault="00B263EC" w:rsidP="00B263EC">
      <w:pPr>
        <w:pStyle w:val="11"/>
        <w:shd w:val="clear" w:color="auto" w:fill="auto"/>
        <w:spacing w:before="0" w:line="240" w:lineRule="auto"/>
        <w:ind w:left="20" w:right="20" w:firstLine="720"/>
        <w:contextualSpacing/>
        <w:rPr>
          <w:sz w:val="24"/>
          <w:szCs w:val="24"/>
        </w:rPr>
      </w:pPr>
      <w:r>
        <w:rPr>
          <w:sz w:val="24"/>
          <w:szCs w:val="24"/>
        </w:rPr>
        <w:t>По ходатайству членов комиссии или лица, в отношении которого рассматривается вопрос, на заседании также могут быть рассмотрены представленные ими материалы или заслушаны иные лица. Решение о заслушивании иных лиц или о рассмотрении представленных материалов принимается председателем комиссии по результатам голосования членов комиссии.</w:t>
      </w:r>
    </w:p>
    <w:p w:rsidR="00B263EC" w:rsidRDefault="00B263EC" w:rsidP="00B263EC">
      <w:pPr>
        <w:pStyle w:val="11"/>
        <w:numPr>
          <w:ilvl w:val="0"/>
          <w:numId w:val="7"/>
        </w:numPr>
        <w:shd w:val="clear" w:color="auto" w:fill="auto"/>
        <w:tabs>
          <w:tab w:val="left" w:pos="1148"/>
        </w:tabs>
        <w:spacing w:before="0" w:line="240" w:lineRule="auto"/>
        <w:ind w:left="20" w:right="20" w:firstLine="720"/>
        <w:contextualSpacing/>
        <w:rPr>
          <w:sz w:val="24"/>
          <w:szCs w:val="24"/>
        </w:rPr>
      </w:pPr>
      <w:r>
        <w:rPr>
          <w:sz w:val="24"/>
          <w:szCs w:val="24"/>
        </w:rPr>
        <w:t>Члены комиссии и лица, присутствовавшие на ее заседании, не вправе разглашать сведения, ставшие им известными в ходе работы комиссии.</w:t>
      </w:r>
    </w:p>
    <w:p w:rsidR="00B263EC" w:rsidRDefault="00B263EC" w:rsidP="00B263EC">
      <w:pPr>
        <w:pStyle w:val="11"/>
        <w:numPr>
          <w:ilvl w:val="0"/>
          <w:numId w:val="7"/>
        </w:numPr>
        <w:shd w:val="clear" w:color="auto" w:fill="auto"/>
        <w:tabs>
          <w:tab w:val="left" w:pos="1177"/>
        </w:tabs>
        <w:spacing w:before="0" w:line="240" w:lineRule="auto"/>
        <w:ind w:left="20" w:right="20" w:firstLine="720"/>
        <w:contextualSpacing/>
        <w:rPr>
          <w:sz w:val="24"/>
          <w:szCs w:val="24"/>
        </w:rPr>
      </w:pPr>
      <w:r>
        <w:rPr>
          <w:sz w:val="24"/>
          <w:szCs w:val="24"/>
        </w:rPr>
        <w:t>По итогам рассмотрения материалов в соответствии с подпунктом 1 пункта 2 настоящего Положения комиссия может принять одно из следующих решений:</w:t>
      </w:r>
    </w:p>
    <w:p w:rsidR="00B263EC" w:rsidRDefault="00B263EC" w:rsidP="00B263EC">
      <w:pPr>
        <w:pStyle w:val="11"/>
        <w:numPr>
          <w:ilvl w:val="1"/>
          <w:numId w:val="7"/>
        </w:numPr>
        <w:shd w:val="clear" w:color="auto" w:fill="auto"/>
        <w:tabs>
          <w:tab w:val="left" w:pos="1066"/>
        </w:tabs>
        <w:spacing w:before="0" w:line="240" w:lineRule="auto"/>
        <w:ind w:left="20" w:right="20" w:firstLine="720"/>
        <w:contextualSpacing/>
        <w:rPr>
          <w:sz w:val="24"/>
          <w:szCs w:val="24"/>
        </w:rPr>
      </w:pPr>
      <w:r>
        <w:rPr>
          <w:sz w:val="24"/>
          <w:szCs w:val="24"/>
        </w:rPr>
        <w:t>установить, что в рассматриваемом случае не содержится признаков нарушения лицом, замещающим муниципальную должность, требований к служебному (должностному) поведению;</w:t>
      </w:r>
    </w:p>
    <w:p w:rsidR="00B263EC" w:rsidRDefault="00B263EC" w:rsidP="00B263EC">
      <w:pPr>
        <w:pStyle w:val="11"/>
        <w:numPr>
          <w:ilvl w:val="1"/>
          <w:numId w:val="7"/>
        </w:numPr>
        <w:shd w:val="clear" w:color="auto" w:fill="auto"/>
        <w:tabs>
          <w:tab w:val="left" w:pos="1191"/>
        </w:tabs>
        <w:spacing w:before="0" w:line="240" w:lineRule="auto"/>
        <w:ind w:left="20" w:right="20" w:firstLine="720"/>
        <w:contextualSpacing/>
        <w:rPr>
          <w:sz w:val="24"/>
          <w:szCs w:val="24"/>
        </w:rPr>
      </w:pPr>
      <w:r>
        <w:rPr>
          <w:sz w:val="24"/>
          <w:szCs w:val="24"/>
        </w:rPr>
        <w:t>установить, что в рассматриваемом случае имеются признаки нарушения лицом, замещающим муниципальную должность, требований к служебному (должностному) поведению.</w:t>
      </w:r>
    </w:p>
    <w:p w:rsidR="00B263EC" w:rsidRDefault="00B263EC" w:rsidP="00B263EC">
      <w:pPr>
        <w:pStyle w:val="11"/>
        <w:numPr>
          <w:ilvl w:val="0"/>
          <w:numId w:val="7"/>
        </w:numPr>
        <w:shd w:val="clear" w:color="auto" w:fill="auto"/>
        <w:tabs>
          <w:tab w:val="left" w:pos="1201"/>
        </w:tabs>
        <w:spacing w:before="0" w:line="240" w:lineRule="auto"/>
        <w:ind w:left="20" w:right="20" w:firstLine="720"/>
        <w:contextualSpacing/>
        <w:rPr>
          <w:sz w:val="24"/>
          <w:szCs w:val="24"/>
        </w:rPr>
      </w:pPr>
      <w:r>
        <w:rPr>
          <w:sz w:val="24"/>
          <w:szCs w:val="24"/>
        </w:rPr>
        <w:t>По итогам рассмотрения обращения (сообщения) в соответствии с абзацем вторым подпункта 2 пункта 2 настоящего Положения комиссия может принять одно из следующих решений:</w:t>
      </w:r>
    </w:p>
    <w:p w:rsidR="00B263EC" w:rsidRDefault="00B263EC" w:rsidP="00B263EC">
      <w:pPr>
        <w:pStyle w:val="11"/>
        <w:shd w:val="clear" w:color="auto" w:fill="auto"/>
        <w:spacing w:before="0" w:line="240" w:lineRule="auto"/>
        <w:ind w:left="20" w:right="20" w:firstLine="720"/>
        <w:contextualSpacing/>
        <w:rPr>
          <w:sz w:val="24"/>
          <w:szCs w:val="24"/>
        </w:rPr>
      </w:pPr>
      <w:r>
        <w:rPr>
          <w:sz w:val="24"/>
          <w:szCs w:val="24"/>
        </w:rPr>
        <w:t>1)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управлению этой организацией входили в его должностные (служебные) обязанности;</w:t>
      </w:r>
    </w:p>
    <w:p w:rsidR="00B263EC" w:rsidRDefault="00B263EC" w:rsidP="00B263EC">
      <w:pPr>
        <w:pStyle w:val="11"/>
        <w:shd w:val="clear" w:color="auto" w:fill="auto"/>
        <w:spacing w:before="0" w:line="240" w:lineRule="auto"/>
        <w:ind w:left="20" w:right="20" w:firstLine="720"/>
        <w:contextualSpacing/>
        <w:rPr>
          <w:sz w:val="24"/>
          <w:szCs w:val="24"/>
        </w:rPr>
      </w:pPr>
      <w:r>
        <w:rPr>
          <w:sz w:val="24"/>
          <w:szCs w:val="24"/>
        </w:rPr>
        <w:t>2)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w:t>
      </w:r>
      <w:proofErr w:type="gramStart"/>
      <w:r>
        <w:rPr>
          <w:sz w:val="24"/>
          <w:szCs w:val="24"/>
        </w:rPr>
        <w:t>о-</w:t>
      </w:r>
      <w:proofErr w:type="gramEnd"/>
      <w:r>
        <w:rPr>
          <w:sz w:val="24"/>
          <w:szCs w:val="24"/>
        </w:rPr>
        <w:t xml:space="preserve"> правового договора в случаях, предусмотренных федеральными законами, если отдельные функции по управлению этой организацией входили в его должностные (служебные) обязанности, и мотивировать свой отказ.</w:t>
      </w:r>
    </w:p>
    <w:p w:rsidR="00B263EC" w:rsidRDefault="00B263EC" w:rsidP="00B263EC">
      <w:pPr>
        <w:pStyle w:val="11"/>
        <w:numPr>
          <w:ilvl w:val="0"/>
          <w:numId w:val="7"/>
        </w:numPr>
        <w:shd w:val="clear" w:color="auto" w:fill="auto"/>
        <w:tabs>
          <w:tab w:val="left" w:pos="1162"/>
        </w:tabs>
        <w:spacing w:before="0" w:line="240" w:lineRule="auto"/>
        <w:ind w:left="20" w:right="20" w:firstLine="720"/>
        <w:contextualSpacing/>
        <w:rPr>
          <w:sz w:val="24"/>
          <w:szCs w:val="24"/>
        </w:rPr>
      </w:pPr>
      <w:r>
        <w:rPr>
          <w:sz w:val="24"/>
          <w:szCs w:val="24"/>
        </w:rPr>
        <w:t>По итогам рассмотрения заявления в соответствии с абзацем третьим подпункта 2 пункта 2 настоящего Положения комиссия может принять одно из следующих решений:</w:t>
      </w:r>
    </w:p>
    <w:p w:rsidR="00B263EC" w:rsidRDefault="00B263EC" w:rsidP="00B263EC">
      <w:pPr>
        <w:pStyle w:val="11"/>
        <w:numPr>
          <w:ilvl w:val="1"/>
          <w:numId w:val="7"/>
        </w:numPr>
        <w:shd w:val="clear" w:color="auto" w:fill="auto"/>
        <w:tabs>
          <w:tab w:val="left" w:pos="1234"/>
        </w:tabs>
        <w:spacing w:before="0" w:line="240" w:lineRule="auto"/>
        <w:ind w:left="20" w:right="20" w:firstLine="720"/>
        <w:contextualSpacing/>
        <w:rPr>
          <w:sz w:val="24"/>
          <w:szCs w:val="24"/>
        </w:rPr>
      </w:pPr>
      <w:r>
        <w:rPr>
          <w:sz w:val="24"/>
          <w:szCs w:val="24"/>
        </w:rPr>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B263EC" w:rsidRDefault="00B263EC" w:rsidP="00B263EC">
      <w:pPr>
        <w:pStyle w:val="11"/>
        <w:numPr>
          <w:ilvl w:val="1"/>
          <w:numId w:val="7"/>
        </w:numPr>
        <w:shd w:val="clear" w:color="auto" w:fill="auto"/>
        <w:tabs>
          <w:tab w:val="left" w:pos="1239"/>
        </w:tabs>
        <w:spacing w:before="0" w:line="240" w:lineRule="auto"/>
        <w:ind w:left="20" w:right="20" w:firstLine="720"/>
        <w:contextualSpacing/>
        <w:rPr>
          <w:sz w:val="24"/>
          <w:szCs w:val="24"/>
        </w:rPr>
      </w:pPr>
      <w:r>
        <w:rPr>
          <w:sz w:val="24"/>
          <w:szCs w:val="24"/>
        </w:rPr>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B263EC" w:rsidRDefault="00B263EC" w:rsidP="00B263EC">
      <w:pPr>
        <w:pStyle w:val="11"/>
        <w:numPr>
          <w:ilvl w:val="1"/>
          <w:numId w:val="7"/>
        </w:numPr>
        <w:shd w:val="clear" w:color="auto" w:fill="auto"/>
        <w:tabs>
          <w:tab w:val="left" w:pos="1234"/>
        </w:tabs>
        <w:spacing w:before="0" w:line="240" w:lineRule="auto"/>
        <w:ind w:left="20" w:right="20" w:firstLine="720"/>
        <w:contextualSpacing/>
        <w:rPr>
          <w:sz w:val="24"/>
          <w:szCs w:val="24"/>
        </w:rPr>
      </w:pPr>
      <w:r>
        <w:rPr>
          <w:sz w:val="24"/>
          <w:szCs w:val="24"/>
        </w:rPr>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p w:rsidR="00B263EC" w:rsidRDefault="00B263EC" w:rsidP="00B263EC">
      <w:pPr>
        <w:pStyle w:val="11"/>
        <w:numPr>
          <w:ilvl w:val="0"/>
          <w:numId w:val="7"/>
        </w:numPr>
        <w:shd w:val="clear" w:color="auto" w:fill="auto"/>
        <w:tabs>
          <w:tab w:val="left" w:pos="1196"/>
        </w:tabs>
        <w:spacing w:before="0" w:line="240" w:lineRule="auto"/>
        <w:ind w:left="20" w:right="20" w:firstLine="720"/>
        <w:contextualSpacing/>
        <w:rPr>
          <w:sz w:val="24"/>
          <w:szCs w:val="24"/>
        </w:rPr>
      </w:pPr>
      <w:r>
        <w:rPr>
          <w:sz w:val="24"/>
          <w:szCs w:val="24"/>
        </w:rPr>
        <w:lastRenderedPageBreak/>
        <w:t>По итогам рассмотрения заявления, указанного в абзаце четвёртом подпункта 2 пункта 2 настоящего Положения, комиссия может принять одно из следующих решений:</w:t>
      </w:r>
    </w:p>
    <w:p w:rsidR="00B263EC" w:rsidRDefault="00B263EC" w:rsidP="00B263EC">
      <w:pPr>
        <w:pStyle w:val="11"/>
        <w:numPr>
          <w:ilvl w:val="1"/>
          <w:numId w:val="7"/>
        </w:numPr>
        <w:shd w:val="clear" w:color="auto" w:fill="auto"/>
        <w:tabs>
          <w:tab w:val="left" w:pos="1105"/>
        </w:tabs>
        <w:spacing w:before="0" w:line="240" w:lineRule="auto"/>
        <w:ind w:left="20" w:right="20" w:firstLine="720"/>
        <w:contextualSpacing/>
        <w:rPr>
          <w:sz w:val="24"/>
          <w:szCs w:val="24"/>
        </w:rPr>
      </w:pPr>
      <w:proofErr w:type="gramStart"/>
      <w:r>
        <w:rPr>
          <w:sz w:val="24"/>
          <w:szCs w:val="24"/>
        </w:rPr>
        <w:t>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B263EC" w:rsidRDefault="00B263EC" w:rsidP="00B263EC">
      <w:pPr>
        <w:pStyle w:val="11"/>
        <w:numPr>
          <w:ilvl w:val="1"/>
          <w:numId w:val="7"/>
        </w:numPr>
        <w:shd w:val="clear" w:color="auto" w:fill="auto"/>
        <w:tabs>
          <w:tab w:val="left" w:pos="1100"/>
        </w:tabs>
        <w:spacing w:before="0" w:line="240" w:lineRule="auto"/>
        <w:ind w:left="20" w:right="20" w:firstLine="720"/>
        <w:contextualSpacing/>
        <w:rPr>
          <w:sz w:val="24"/>
          <w:szCs w:val="24"/>
        </w:rPr>
      </w:pPr>
      <w:proofErr w:type="gramStart"/>
      <w:r>
        <w:rPr>
          <w:sz w:val="24"/>
          <w:szCs w:val="24"/>
        </w:rPr>
        <w:t>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roofErr w:type="gramEnd"/>
    </w:p>
    <w:p w:rsidR="00B263EC" w:rsidRDefault="00B263EC" w:rsidP="00B263EC">
      <w:pPr>
        <w:pStyle w:val="11"/>
        <w:numPr>
          <w:ilvl w:val="0"/>
          <w:numId w:val="7"/>
        </w:numPr>
        <w:shd w:val="clear" w:color="auto" w:fill="auto"/>
        <w:tabs>
          <w:tab w:val="left" w:pos="1220"/>
        </w:tabs>
        <w:spacing w:before="0" w:line="240" w:lineRule="auto"/>
        <w:ind w:left="20" w:right="20" w:firstLine="720"/>
        <w:contextualSpacing/>
        <w:rPr>
          <w:sz w:val="24"/>
          <w:szCs w:val="24"/>
        </w:rPr>
      </w:pPr>
      <w:r>
        <w:rPr>
          <w:sz w:val="24"/>
          <w:szCs w:val="24"/>
        </w:rPr>
        <w:t>По итогам рассмотрения уведомлений, указанных в подпункте 3 пункта 2 настоящего Положения, комиссия может принять одно из следующих</w:t>
      </w:r>
    </w:p>
    <w:p w:rsidR="00B263EC" w:rsidRDefault="00B263EC" w:rsidP="00B263EC">
      <w:pPr>
        <w:pStyle w:val="11"/>
        <w:shd w:val="clear" w:color="auto" w:fill="auto"/>
        <w:spacing w:before="0" w:line="240" w:lineRule="auto"/>
        <w:ind w:left="20"/>
        <w:contextualSpacing/>
        <w:jc w:val="left"/>
        <w:rPr>
          <w:sz w:val="24"/>
          <w:szCs w:val="24"/>
        </w:rPr>
      </w:pPr>
      <w:r>
        <w:rPr>
          <w:sz w:val="24"/>
          <w:szCs w:val="24"/>
        </w:rPr>
        <w:t>решений:</w:t>
      </w:r>
    </w:p>
    <w:p w:rsidR="00B263EC" w:rsidRDefault="00B263EC" w:rsidP="00B263EC">
      <w:pPr>
        <w:pStyle w:val="11"/>
        <w:numPr>
          <w:ilvl w:val="1"/>
          <w:numId w:val="7"/>
        </w:numPr>
        <w:shd w:val="clear" w:color="auto" w:fill="auto"/>
        <w:tabs>
          <w:tab w:val="left" w:pos="1124"/>
        </w:tabs>
        <w:spacing w:before="0" w:line="240" w:lineRule="auto"/>
        <w:ind w:left="20" w:right="20" w:firstLine="700"/>
        <w:contextualSpacing/>
        <w:rPr>
          <w:sz w:val="24"/>
          <w:szCs w:val="24"/>
        </w:rPr>
      </w:pPr>
      <w:r>
        <w:rPr>
          <w:sz w:val="24"/>
          <w:szCs w:val="24"/>
        </w:rPr>
        <w:t>признать, что при исполнении должностных обязанностей лицом, представившим уведомление, конфликт интересов отсутствует;</w:t>
      </w:r>
    </w:p>
    <w:p w:rsidR="00B263EC" w:rsidRDefault="00B263EC" w:rsidP="00B263EC">
      <w:pPr>
        <w:pStyle w:val="11"/>
        <w:numPr>
          <w:ilvl w:val="1"/>
          <w:numId w:val="7"/>
        </w:numPr>
        <w:shd w:val="clear" w:color="auto" w:fill="auto"/>
        <w:tabs>
          <w:tab w:val="left" w:pos="1134"/>
        </w:tabs>
        <w:spacing w:before="0" w:line="240" w:lineRule="auto"/>
        <w:ind w:left="20" w:right="20" w:firstLine="700"/>
        <w:contextualSpacing/>
        <w:rPr>
          <w:sz w:val="24"/>
          <w:szCs w:val="24"/>
        </w:rPr>
      </w:pPr>
      <w:r>
        <w:rPr>
          <w:sz w:val="24"/>
          <w:szCs w:val="24"/>
        </w:rPr>
        <w:t>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w:t>
      </w:r>
    </w:p>
    <w:p w:rsidR="00B263EC" w:rsidRDefault="00B263EC" w:rsidP="00B263EC">
      <w:pPr>
        <w:pStyle w:val="11"/>
        <w:numPr>
          <w:ilvl w:val="1"/>
          <w:numId w:val="7"/>
        </w:numPr>
        <w:shd w:val="clear" w:color="auto" w:fill="auto"/>
        <w:tabs>
          <w:tab w:val="left" w:pos="1095"/>
        </w:tabs>
        <w:spacing w:before="0" w:line="240" w:lineRule="auto"/>
        <w:ind w:left="20" w:right="20" w:firstLine="700"/>
        <w:contextualSpacing/>
        <w:rPr>
          <w:sz w:val="24"/>
          <w:szCs w:val="24"/>
        </w:rPr>
      </w:pPr>
      <w:r>
        <w:rPr>
          <w:sz w:val="24"/>
          <w:szCs w:val="24"/>
        </w:rPr>
        <w:t>признать, что лицом, представившим уведомление, не соблюдались требования об урегулировании конфликта интересов.</w:t>
      </w:r>
    </w:p>
    <w:p w:rsidR="00B263EC" w:rsidRDefault="00B263EC" w:rsidP="00B263EC">
      <w:pPr>
        <w:pStyle w:val="11"/>
        <w:numPr>
          <w:ilvl w:val="0"/>
          <w:numId w:val="7"/>
        </w:numPr>
        <w:shd w:val="clear" w:color="auto" w:fill="auto"/>
        <w:tabs>
          <w:tab w:val="left" w:pos="1196"/>
        </w:tabs>
        <w:spacing w:before="0" w:line="240" w:lineRule="auto"/>
        <w:ind w:left="20" w:right="20" w:firstLine="700"/>
        <w:contextualSpacing/>
        <w:rPr>
          <w:sz w:val="24"/>
          <w:szCs w:val="24"/>
        </w:rPr>
      </w:pPr>
      <w:r>
        <w:rPr>
          <w:sz w:val="24"/>
          <w:szCs w:val="24"/>
        </w:rPr>
        <w:t>По итогам рассмотрения информации или материалов (в том числе обращений граждан), указанных в подпункте 4 пункта 2 настоящего Положения, комиссия может принять одно из следующих решений:</w:t>
      </w:r>
    </w:p>
    <w:p w:rsidR="00B263EC" w:rsidRDefault="00B263EC" w:rsidP="00B263EC">
      <w:pPr>
        <w:pStyle w:val="11"/>
        <w:numPr>
          <w:ilvl w:val="1"/>
          <w:numId w:val="7"/>
        </w:numPr>
        <w:shd w:val="clear" w:color="auto" w:fill="auto"/>
        <w:tabs>
          <w:tab w:val="left" w:pos="1066"/>
        </w:tabs>
        <w:spacing w:before="0" w:line="240" w:lineRule="auto"/>
        <w:ind w:left="20" w:right="20" w:firstLine="700"/>
        <w:contextualSpacing/>
        <w:rPr>
          <w:sz w:val="24"/>
          <w:szCs w:val="24"/>
        </w:rPr>
      </w:pPr>
      <w:r>
        <w:rPr>
          <w:sz w:val="24"/>
          <w:szCs w:val="24"/>
        </w:rPr>
        <w:t>установить, что в рассматриваемом случае не содержится признаков несоблюдения указанных ограничений, запретов или требований, неисполнения обязанностей;</w:t>
      </w:r>
    </w:p>
    <w:p w:rsidR="00B263EC" w:rsidRDefault="00B263EC" w:rsidP="00B263EC">
      <w:pPr>
        <w:pStyle w:val="11"/>
        <w:numPr>
          <w:ilvl w:val="1"/>
          <w:numId w:val="7"/>
        </w:numPr>
        <w:shd w:val="clear" w:color="auto" w:fill="auto"/>
        <w:tabs>
          <w:tab w:val="left" w:pos="1196"/>
        </w:tabs>
        <w:spacing w:before="0" w:line="240" w:lineRule="auto"/>
        <w:ind w:left="20" w:right="20" w:firstLine="700"/>
        <w:contextualSpacing/>
        <w:rPr>
          <w:sz w:val="24"/>
          <w:szCs w:val="24"/>
        </w:rPr>
      </w:pPr>
      <w:r>
        <w:rPr>
          <w:sz w:val="24"/>
          <w:szCs w:val="24"/>
        </w:rPr>
        <w:t>установить, что в рассматриваемом случае имеются признаки нарушения указанных ограничений, запретов или требований, неисполнения обязанностей. В этом случае комиссия указывает лицу, замещающему государственную должность, на недопустимость нарушения ограничений и запретов, требований о предотвращении или урегулировании конфликта интересов, неисполнения обязанностей, установленных Федеральным законом «О противодействии коррупции» и другими федеральными законами.</w:t>
      </w:r>
    </w:p>
    <w:p w:rsidR="00B263EC" w:rsidRDefault="00B263EC" w:rsidP="00B263EC">
      <w:pPr>
        <w:pStyle w:val="11"/>
        <w:numPr>
          <w:ilvl w:val="0"/>
          <w:numId w:val="7"/>
        </w:numPr>
        <w:shd w:val="clear" w:color="auto" w:fill="auto"/>
        <w:tabs>
          <w:tab w:val="left" w:pos="1258"/>
        </w:tabs>
        <w:spacing w:before="0" w:line="240" w:lineRule="auto"/>
        <w:ind w:left="20" w:right="20" w:firstLine="700"/>
        <w:contextualSpacing/>
        <w:rPr>
          <w:sz w:val="24"/>
          <w:szCs w:val="24"/>
        </w:rPr>
      </w:pPr>
      <w:r>
        <w:rPr>
          <w:sz w:val="24"/>
          <w:szCs w:val="24"/>
        </w:rPr>
        <w:t>По итогам рассмотрения материалов, указанных в подпункте 5 пункта 2 настоящего Положения, комиссия может принять одно из следующих решений:</w:t>
      </w:r>
    </w:p>
    <w:p w:rsidR="00B263EC" w:rsidRDefault="00B263EC" w:rsidP="00B263EC">
      <w:pPr>
        <w:pStyle w:val="11"/>
        <w:numPr>
          <w:ilvl w:val="1"/>
          <w:numId w:val="7"/>
        </w:numPr>
        <w:shd w:val="clear" w:color="auto" w:fill="auto"/>
        <w:tabs>
          <w:tab w:val="left" w:pos="1071"/>
        </w:tabs>
        <w:spacing w:before="0" w:line="240" w:lineRule="auto"/>
        <w:ind w:left="20" w:right="20" w:firstLine="700"/>
        <w:contextualSpacing/>
        <w:rPr>
          <w:sz w:val="24"/>
          <w:szCs w:val="24"/>
        </w:rPr>
      </w:pPr>
      <w:r>
        <w:rPr>
          <w:sz w:val="24"/>
          <w:szCs w:val="24"/>
        </w:rPr>
        <w:t>установить, что представленные сведения являются достоверными и полными;</w:t>
      </w:r>
    </w:p>
    <w:p w:rsidR="00B263EC" w:rsidRDefault="00B263EC" w:rsidP="00B263EC">
      <w:pPr>
        <w:pStyle w:val="11"/>
        <w:numPr>
          <w:ilvl w:val="1"/>
          <w:numId w:val="7"/>
        </w:numPr>
        <w:shd w:val="clear" w:color="auto" w:fill="auto"/>
        <w:tabs>
          <w:tab w:val="left" w:pos="1033"/>
        </w:tabs>
        <w:spacing w:before="0" w:line="240" w:lineRule="auto"/>
        <w:ind w:left="20" w:right="20" w:firstLine="700"/>
        <w:contextualSpacing/>
        <w:rPr>
          <w:sz w:val="24"/>
          <w:szCs w:val="24"/>
        </w:rPr>
      </w:pPr>
      <w:r>
        <w:rPr>
          <w:sz w:val="24"/>
          <w:szCs w:val="24"/>
        </w:rPr>
        <w:t>установить, что представленные сведения являются недостоверными и (или) неполными и направить поступившие материалы в органы прокуратуры и (или) иные государственные органы в соответствии с их компетенцией.</w:t>
      </w:r>
    </w:p>
    <w:p w:rsidR="00B263EC" w:rsidRDefault="00B263EC" w:rsidP="00B263EC">
      <w:pPr>
        <w:pStyle w:val="11"/>
        <w:numPr>
          <w:ilvl w:val="0"/>
          <w:numId w:val="7"/>
        </w:numPr>
        <w:shd w:val="clear" w:color="auto" w:fill="auto"/>
        <w:tabs>
          <w:tab w:val="left" w:pos="1167"/>
        </w:tabs>
        <w:spacing w:before="0" w:line="240" w:lineRule="auto"/>
        <w:ind w:left="20" w:right="20" w:firstLine="700"/>
        <w:contextualSpacing/>
        <w:rPr>
          <w:sz w:val="24"/>
          <w:szCs w:val="24"/>
        </w:rPr>
      </w:pPr>
      <w:r>
        <w:rPr>
          <w:sz w:val="24"/>
          <w:szCs w:val="24"/>
        </w:rPr>
        <w:t xml:space="preserve">Комиссия вправе принять </w:t>
      </w:r>
      <w:proofErr w:type="gramStart"/>
      <w:r>
        <w:rPr>
          <w:sz w:val="24"/>
          <w:szCs w:val="24"/>
        </w:rPr>
        <w:t>иное</w:t>
      </w:r>
      <w:proofErr w:type="gramEnd"/>
      <w:r>
        <w:rPr>
          <w:sz w:val="24"/>
          <w:szCs w:val="24"/>
        </w:rPr>
        <w:t xml:space="preserve"> чем предусмотрено пунктами </w:t>
      </w:r>
      <w:r>
        <w:rPr>
          <w:rStyle w:val="1pt"/>
          <w:rFonts w:eastAsiaTheme="minorHAnsi"/>
          <w:sz w:val="24"/>
          <w:szCs w:val="24"/>
        </w:rPr>
        <w:t xml:space="preserve">16-22 </w:t>
      </w:r>
      <w:r>
        <w:rPr>
          <w:sz w:val="24"/>
          <w:szCs w:val="24"/>
        </w:rPr>
        <w:t>настоящего Положения решение. Основания и мотивы принятия такого решения должны быть отражены в протоколе заседания комиссии.</w:t>
      </w:r>
    </w:p>
    <w:p w:rsidR="00B263EC" w:rsidRDefault="00B263EC" w:rsidP="00B263EC">
      <w:pPr>
        <w:pStyle w:val="11"/>
        <w:numPr>
          <w:ilvl w:val="0"/>
          <w:numId w:val="7"/>
        </w:numPr>
        <w:shd w:val="clear" w:color="auto" w:fill="auto"/>
        <w:tabs>
          <w:tab w:val="left" w:pos="1316"/>
        </w:tabs>
        <w:spacing w:before="0" w:line="240" w:lineRule="auto"/>
        <w:ind w:left="20" w:right="20" w:firstLine="700"/>
        <w:contextualSpacing/>
        <w:rPr>
          <w:sz w:val="24"/>
          <w:szCs w:val="24"/>
        </w:rPr>
      </w:pPr>
      <w:proofErr w:type="gramStart"/>
      <w:r>
        <w:rPr>
          <w:sz w:val="24"/>
          <w:szCs w:val="24"/>
        </w:rPr>
        <w:lastRenderedPageBreak/>
        <w:t>В случае установления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(бездействия) и подтверждающие такой факт документы в правоприменительные органы в течение трех календарных дней со дня установления данного факта, а при необходимости - немедленно.</w:t>
      </w:r>
      <w:proofErr w:type="gramEnd"/>
    </w:p>
    <w:p w:rsidR="00B263EC" w:rsidRDefault="00B263EC" w:rsidP="00B263EC">
      <w:pPr>
        <w:pStyle w:val="11"/>
        <w:numPr>
          <w:ilvl w:val="0"/>
          <w:numId w:val="7"/>
        </w:numPr>
        <w:shd w:val="clear" w:color="auto" w:fill="auto"/>
        <w:tabs>
          <w:tab w:val="left" w:pos="1129"/>
        </w:tabs>
        <w:spacing w:before="0" w:line="240" w:lineRule="auto"/>
        <w:ind w:left="20" w:right="20" w:firstLine="700"/>
        <w:contextualSpacing/>
        <w:jc w:val="left"/>
        <w:rPr>
          <w:sz w:val="24"/>
          <w:szCs w:val="24"/>
        </w:rPr>
      </w:pPr>
      <w:r>
        <w:rPr>
          <w:sz w:val="24"/>
          <w:szCs w:val="24"/>
        </w:rPr>
        <w:t>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B263EC" w:rsidRDefault="00B263EC" w:rsidP="00B263EC">
      <w:pPr>
        <w:pStyle w:val="11"/>
        <w:numPr>
          <w:ilvl w:val="0"/>
          <w:numId w:val="7"/>
        </w:numPr>
        <w:shd w:val="clear" w:color="auto" w:fill="auto"/>
        <w:tabs>
          <w:tab w:val="left" w:pos="1153"/>
        </w:tabs>
        <w:spacing w:before="0" w:line="240" w:lineRule="auto"/>
        <w:ind w:left="20" w:right="40" w:firstLine="700"/>
        <w:contextualSpacing/>
        <w:rPr>
          <w:sz w:val="24"/>
          <w:szCs w:val="24"/>
        </w:rPr>
      </w:pPr>
      <w:r>
        <w:rPr>
          <w:sz w:val="24"/>
          <w:szCs w:val="24"/>
        </w:rPr>
        <w:t>Решение комиссии оформляется протоколом, который подписывается председателем комиссии.</w:t>
      </w:r>
    </w:p>
    <w:p w:rsidR="00B263EC" w:rsidRDefault="00B263EC" w:rsidP="00B263EC">
      <w:pPr>
        <w:pStyle w:val="11"/>
        <w:shd w:val="clear" w:color="auto" w:fill="auto"/>
        <w:spacing w:before="0" w:line="240" w:lineRule="auto"/>
        <w:ind w:left="20" w:right="40" w:firstLine="700"/>
        <w:contextualSpacing/>
        <w:rPr>
          <w:sz w:val="24"/>
          <w:szCs w:val="24"/>
        </w:rPr>
      </w:pPr>
      <w:proofErr w:type="gramStart"/>
      <w:r>
        <w:rPr>
          <w:sz w:val="24"/>
          <w:szCs w:val="24"/>
        </w:rPr>
        <w:t>В случае если в обращениях, заявлениях, уведомлениях, предусмотренных подпунктами 2 и 3 пункта 2 настоящего Положения, не содержится указания о намерении представивших их лиц лично присутствовать на заседании комиссии, по решению председателя комиссии голосование по вопросам, указанным в пункте 2 настоящего Положения, может проводиться заочно путем направления членам комиссии опросных листов, а также иных материалов.</w:t>
      </w:r>
      <w:proofErr w:type="gramEnd"/>
    </w:p>
    <w:p w:rsidR="00B263EC" w:rsidRDefault="00B263EC" w:rsidP="00B263EC">
      <w:pPr>
        <w:pStyle w:val="11"/>
        <w:shd w:val="clear" w:color="auto" w:fill="auto"/>
        <w:spacing w:before="0" w:line="240" w:lineRule="auto"/>
        <w:ind w:left="20" w:right="40" w:firstLine="700"/>
        <w:contextualSpacing/>
        <w:rPr>
          <w:sz w:val="24"/>
          <w:szCs w:val="24"/>
        </w:rPr>
      </w:pPr>
      <w:r>
        <w:rPr>
          <w:sz w:val="24"/>
          <w:szCs w:val="24"/>
        </w:rP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B263EC" w:rsidRDefault="00B263EC" w:rsidP="00B263EC">
      <w:pPr>
        <w:pStyle w:val="11"/>
        <w:shd w:val="clear" w:color="auto" w:fill="auto"/>
        <w:spacing w:before="0" w:line="240" w:lineRule="auto"/>
        <w:ind w:left="20" w:right="40" w:firstLine="700"/>
        <w:contextualSpacing/>
        <w:rPr>
          <w:sz w:val="24"/>
          <w:szCs w:val="24"/>
        </w:rPr>
      </w:pPr>
      <w:r>
        <w:rPr>
          <w:sz w:val="24"/>
          <w:szCs w:val="24"/>
        </w:rPr>
        <w:t>Решение комиссии, принятое по итогам заочного голосования, оформляется протоколом в соответствии с требованиями пункта 27 настоящего Положения и направляется членам комиссии и заинтересованным лицам в течение семи рабочих дней после подписания протокола.</w:t>
      </w:r>
    </w:p>
    <w:p w:rsidR="00B263EC" w:rsidRDefault="00B263EC" w:rsidP="00B263EC">
      <w:pPr>
        <w:pStyle w:val="11"/>
        <w:numPr>
          <w:ilvl w:val="0"/>
          <w:numId w:val="7"/>
        </w:numPr>
        <w:shd w:val="clear" w:color="auto" w:fill="auto"/>
        <w:tabs>
          <w:tab w:val="left" w:pos="1138"/>
        </w:tabs>
        <w:spacing w:before="0" w:line="240" w:lineRule="auto"/>
        <w:ind w:left="20" w:firstLine="700"/>
        <w:contextualSpacing/>
        <w:rPr>
          <w:sz w:val="24"/>
          <w:szCs w:val="24"/>
        </w:rPr>
      </w:pPr>
      <w:r>
        <w:rPr>
          <w:sz w:val="24"/>
          <w:szCs w:val="24"/>
        </w:rPr>
        <w:t>В протоколе заседания комиссии указываются:</w:t>
      </w:r>
    </w:p>
    <w:p w:rsidR="00B263EC" w:rsidRDefault="00B263EC" w:rsidP="00B263EC">
      <w:pPr>
        <w:pStyle w:val="11"/>
        <w:numPr>
          <w:ilvl w:val="1"/>
          <w:numId w:val="7"/>
        </w:numPr>
        <w:shd w:val="clear" w:color="auto" w:fill="auto"/>
        <w:tabs>
          <w:tab w:val="left" w:pos="1028"/>
        </w:tabs>
        <w:spacing w:before="0" w:line="240" w:lineRule="auto"/>
        <w:ind w:left="20" w:right="40" w:firstLine="700"/>
        <w:contextualSpacing/>
        <w:rPr>
          <w:sz w:val="24"/>
          <w:szCs w:val="24"/>
        </w:rPr>
      </w:pPr>
      <w:r>
        <w:rPr>
          <w:sz w:val="24"/>
          <w:szCs w:val="24"/>
        </w:rPr>
        <w:t>дата заседания комиссии, фамилии, имена, отчества членов комиссии и других лиц, присутствующих на заседании;</w:t>
      </w:r>
    </w:p>
    <w:p w:rsidR="00B263EC" w:rsidRDefault="00B263EC" w:rsidP="00B263EC">
      <w:pPr>
        <w:pStyle w:val="11"/>
        <w:numPr>
          <w:ilvl w:val="1"/>
          <w:numId w:val="7"/>
        </w:numPr>
        <w:shd w:val="clear" w:color="auto" w:fill="auto"/>
        <w:tabs>
          <w:tab w:val="left" w:pos="1033"/>
        </w:tabs>
        <w:spacing w:before="0" w:line="240" w:lineRule="auto"/>
        <w:ind w:left="20" w:right="40" w:firstLine="700"/>
        <w:contextualSpacing/>
        <w:rPr>
          <w:sz w:val="24"/>
          <w:szCs w:val="24"/>
        </w:rPr>
      </w:pPr>
      <w:r>
        <w:rPr>
          <w:sz w:val="24"/>
          <w:szCs w:val="24"/>
        </w:rPr>
        <w:t>информация о том, что заседание комиссии осуществлялось в порядке, предусмотренном настоящим Положением;</w:t>
      </w:r>
    </w:p>
    <w:p w:rsidR="00B263EC" w:rsidRDefault="00B263EC" w:rsidP="00B263EC">
      <w:pPr>
        <w:pStyle w:val="11"/>
        <w:numPr>
          <w:ilvl w:val="1"/>
          <w:numId w:val="7"/>
        </w:numPr>
        <w:shd w:val="clear" w:color="auto" w:fill="auto"/>
        <w:tabs>
          <w:tab w:val="left" w:pos="1095"/>
        </w:tabs>
        <w:spacing w:before="0" w:line="240" w:lineRule="auto"/>
        <w:ind w:left="20" w:right="40" w:firstLine="700"/>
        <w:contextualSpacing/>
        <w:rPr>
          <w:sz w:val="24"/>
          <w:szCs w:val="24"/>
        </w:rPr>
      </w:pPr>
      <w:r>
        <w:rPr>
          <w:sz w:val="24"/>
          <w:szCs w:val="24"/>
        </w:rPr>
        <w:t>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либо гражданина, в отношении которого рассматривался вопрос;</w:t>
      </w:r>
    </w:p>
    <w:p w:rsidR="00B263EC" w:rsidRDefault="00B263EC" w:rsidP="00B263EC">
      <w:pPr>
        <w:pStyle w:val="11"/>
        <w:numPr>
          <w:ilvl w:val="1"/>
          <w:numId w:val="7"/>
        </w:numPr>
        <w:shd w:val="clear" w:color="auto" w:fill="auto"/>
        <w:tabs>
          <w:tab w:val="left" w:pos="1038"/>
        </w:tabs>
        <w:spacing w:before="0" w:line="240" w:lineRule="auto"/>
        <w:ind w:left="20" w:right="40" w:firstLine="700"/>
        <w:contextualSpacing/>
        <w:rPr>
          <w:sz w:val="24"/>
          <w:szCs w:val="24"/>
        </w:rPr>
      </w:pPr>
      <w:r>
        <w:rPr>
          <w:sz w:val="24"/>
          <w:szCs w:val="24"/>
        </w:rPr>
        <w:t>источник информации, содержащей основания для проведения заседания комиссии, и дата поступления информации Аппарат Главы муниципального района, Совета депутатов и Администрации;</w:t>
      </w:r>
    </w:p>
    <w:p w:rsidR="00B263EC" w:rsidRDefault="00B263EC" w:rsidP="00B263EC">
      <w:pPr>
        <w:pStyle w:val="11"/>
        <w:numPr>
          <w:ilvl w:val="1"/>
          <w:numId w:val="7"/>
        </w:numPr>
        <w:shd w:val="clear" w:color="auto" w:fill="auto"/>
        <w:tabs>
          <w:tab w:val="left" w:pos="1038"/>
        </w:tabs>
        <w:spacing w:before="0" w:line="240" w:lineRule="auto"/>
        <w:ind w:left="20" w:right="40" w:firstLine="700"/>
        <w:contextualSpacing/>
        <w:rPr>
          <w:sz w:val="24"/>
          <w:szCs w:val="24"/>
        </w:rPr>
      </w:pPr>
      <w:r>
        <w:rPr>
          <w:sz w:val="24"/>
          <w:szCs w:val="24"/>
        </w:rPr>
        <w:t>содержание пояснений лица, замещающего муниципальную должность, либо гражданина и других лиц по существу рассматриваемых вопросов;</w:t>
      </w:r>
    </w:p>
    <w:p w:rsidR="00B263EC" w:rsidRDefault="00B263EC" w:rsidP="00B263EC">
      <w:pPr>
        <w:pStyle w:val="11"/>
        <w:numPr>
          <w:ilvl w:val="1"/>
          <w:numId w:val="7"/>
        </w:numPr>
        <w:shd w:val="clear" w:color="auto" w:fill="auto"/>
        <w:tabs>
          <w:tab w:val="left" w:pos="1076"/>
        </w:tabs>
        <w:spacing w:before="0" w:line="240" w:lineRule="auto"/>
        <w:ind w:left="20" w:right="40" w:firstLine="700"/>
        <w:contextualSpacing/>
        <w:rPr>
          <w:sz w:val="24"/>
          <w:szCs w:val="24"/>
        </w:rPr>
      </w:pPr>
      <w:r>
        <w:rPr>
          <w:sz w:val="24"/>
          <w:szCs w:val="24"/>
        </w:rPr>
        <w:t>фамилии, имена, отчества выступивших на заседании лиц и краткое изложение их выступлений;</w:t>
      </w:r>
    </w:p>
    <w:p w:rsidR="00B263EC" w:rsidRDefault="00B263EC" w:rsidP="00B263EC">
      <w:pPr>
        <w:pStyle w:val="11"/>
        <w:numPr>
          <w:ilvl w:val="1"/>
          <w:numId w:val="7"/>
        </w:numPr>
        <w:shd w:val="clear" w:color="auto" w:fill="auto"/>
        <w:tabs>
          <w:tab w:val="left" w:pos="1013"/>
        </w:tabs>
        <w:spacing w:before="0" w:line="240" w:lineRule="auto"/>
        <w:ind w:left="20" w:firstLine="700"/>
        <w:contextualSpacing/>
        <w:rPr>
          <w:sz w:val="24"/>
          <w:szCs w:val="24"/>
        </w:rPr>
      </w:pPr>
      <w:r>
        <w:rPr>
          <w:sz w:val="24"/>
          <w:szCs w:val="24"/>
        </w:rPr>
        <w:t>другие сведения;</w:t>
      </w:r>
    </w:p>
    <w:p w:rsidR="00B263EC" w:rsidRDefault="00B263EC" w:rsidP="00B263EC">
      <w:pPr>
        <w:pStyle w:val="11"/>
        <w:numPr>
          <w:ilvl w:val="1"/>
          <w:numId w:val="7"/>
        </w:numPr>
        <w:shd w:val="clear" w:color="auto" w:fill="auto"/>
        <w:tabs>
          <w:tab w:val="left" w:pos="1008"/>
        </w:tabs>
        <w:spacing w:before="0" w:line="240" w:lineRule="auto"/>
        <w:ind w:left="20" w:firstLine="700"/>
        <w:contextualSpacing/>
        <w:rPr>
          <w:sz w:val="24"/>
          <w:szCs w:val="24"/>
        </w:rPr>
      </w:pPr>
      <w:r>
        <w:rPr>
          <w:sz w:val="24"/>
          <w:szCs w:val="24"/>
        </w:rPr>
        <w:t>результаты голосования;</w:t>
      </w:r>
    </w:p>
    <w:p w:rsidR="00B263EC" w:rsidRDefault="00B263EC" w:rsidP="00B263EC">
      <w:pPr>
        <w:pStyle w:val="11"/>
        <w:numPr>
          <w:ilvl w:val="1"/>
          <w:numId w:val="7"/>
        </w:numPr>
        <w:shd w:val="clear" w:color="auto" w:fill="auto"/>
        <w:tabs>
          <w:tab w:val="left" w:pos="1013"/>
        </w:tabs>
        <w:spacing w:before="0" w:line="240" w:lineRule="auto"/>
        <w:ind w:left="20" w:firstLine="700"/>
        <w:contextualSpacing/>
        <w:rPr>
          <w:sz w:val="24"/>
          <w:szCs w:val="24"/>
        </w:rPr>
      </w:pPr>
      <w:r>
        <w:rPr>
          <w:sz w:val="24"/>
          <w:szCs w:val="24"/>
        </w:rPr>
        <w:t>решение и обоснование его принятия.</w:t>
      </w:r>
    </w:p>
    <w:p w:rsidR="00B263EC" w:rsidRDefault="00B263EC" w:rsidP="00B263EC">
      <w:pPr>
        <w:pStyle w:val="11"/>
        <w:numPr>
          <w:ilvl w:val="0"/>
          <w:numId w:val="7"/>
        </w:numPr>
        <w:shd w:val="clear" w:color="auto" w:fill="auto"/>
        <w:tabs>
          <w:tab w:val="left" w:pos="1134"/>
        </w:tabs>
        <w:spacing w:before="0" w:line="240" w:lineRule="auto"/>
        <w:ind w:left="20" w:right="40" w:firstLine="700"/>
        <w:contextualSpacing/>
        <w:rPr>
          <w:sz w:val="24"/>
          <w:szCs w:val="24"/>
        </w:rPr>
      </w:pPr>
      <w:r>
        <w:rPr>
          <w:sz w:val="24"/>
          <w:szCs w:val="24"/>
        </w:rPr>
        <w:t>Член комиссии, не согласный с принятым решением, вправе в письменном виде не позднее двух рабочих дней после дня проведения заседания комиссии изложить свое мнение, которое подлежит обязательному приобщению к протоколу заседания комиссии.</w:t>
      </w:r>
    </w:p>
    <w:p w:rsidR="00B263EC" w:rsidRDefault="00B263EC" w:rsidP="00B263EC">
      <w:pPr>
        <w:pStyle w:val="11"/>
        <w:numPr>
          <w:ilvl w:val="0"/>
          <w:numId w:val="7"/>
        </w:numPr>
        <w:shd w:val="clear" w:color="auto" w:fill="auto"/>
        <w:tabs>
          <w:tab w:val="left" w:pos="1220"/>
        </w:tabs>
        <w:spacing w:before="0" w:line="240" w:lineRule="auto"/>
        <w:ind w:left="20" w:right="40" w:firstLine="700"/>
        <w:contextualSpacing/>
        <w:rPr>
          <w:sz w:val="24"/>
          <w:szCs w:val="24"/>
        </w:rPr>
      </w:pPr>
      <w:r>
        <w:rPr>
          <w:sz w:val="24"/>
          <w:szCs w:val="24"/>
        </w:rPr>
        <w:lastRenderedPageBreak/>
        <w:t>Выписка из решения комиссии направляется лицу, замещающему муниципальную должность, либо гражданину в течение пяти рабочих дней после подписания протокола заседания комиссии.</w:t>
      </w:r>
    </w:p>
    <w:p w:rsidR="00B263EC" w:rsidRDefault="00B263EC" w:rsidP="00B263EC">
      <w:pPr>
        <w:pStyle w:val="11"/>
        <w:numPr>
          <w:ilvl w:val="0"/>
          <w:numId w:val="7"/>
        </w:numPr>
        <w:shd w:val="clear" w:color="auto" w:fill="auto"/>
        <w:tabs>
          <w:tab w:val="left" w:pos="1220"/>
        </w:tabs>
        <w:spacing w:before="0" w:line="240" w:lineRule="auto"/>
        <w:ind w:left="20" w:right="40" w:firstLine="700"/>
        <w:contextualSpacing/>
        <w:rPr>
          <w:sz w:val="24"/>
          <w:szCs w:val="24"/>
        </w:rPr>
      </w:pPr>
      <w:r>
        <w:rPr>
          <w:sz w:val="24"/>
          <w:szCs w:val="24"/>
        </w:rPr>
        <w:t xml:space="preserve">Решение комиссии может быть обжаловано в </w:t>
      </w:r>
      <w:proofErr w:type="gramStart"/>
      <w:r>
        <w:rPr>
          <w:sz w:val="24"/>
          <w:szCs w:val="24"/>
        </w:rPr>
        <w:t>порядке</w:t>
      </w:r>
      <w:proofErr w:type="gramEnd"/>
      <w:r>
        <w:rPr>
          <w:sz w:val="24"/>
          <w:szCs w:val="24"/>
        </w:rPr>
        <w:t xml:space="preserve"> установленном законодательством Российской Федерации.</w:t>
      </w:r>
    </w:p>
    <w:p w:rsidR="00B263EC" w:rsidRDefault="00B263EC" w:rsidP="00B263EC">
      <w:pPr>
        <w:jc w:val="center"/>
        <w:rPr>
          <w:sz w:val="24"/>
          <w:szCs w:val="24"/>
        </w:rPr>
      </w:pPr>
    </w:p>
    <w:p w:rsidR="00F34AAE" w:rsidRDefault="00F34AAE" w:rsidP="00F34AAE">
      <w:pPr>
        <w:spacing w:line="274" w:lineRule="exact"/>
        <w:ind w:left="4740"/>
        <w:rPr>
          <w:color w:val="000000"/>
          <w:sz w:val="24"/>
          <w:szCs w:val="24"/>
          <w:lang w:bidi="ru-RU"/>
        </w:rPr>
      </w:pPr>
    </w:p>
    <w:p w:rsidR="00B263EC" w:rsidRDefault="00B263EC" w:rsidP="00F34AAE">
      <w:pPr>
        <w:spacing w:line="274" w:lineRule="exact"/>
        <w:ind w:left="4740"/>
        <w:rPr>
          <w:color w:val="000000"/>
          <w:sz w:val="24"/>
          <w:szCs w:val="24"/>
          <w:lang w:bidi="ru-RU"/>
        </w:rPr>
      </w:pPr>
    </w:p>
    <w:sectPr w:rsidR="00B26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22214"/>
    <w:multiLevelType w:val="multilevel"/>
    <w:tmpl w:val="1C7C3526"/>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56073F0"/>
    <w:multiLevelType w:val="multilevel"/>
    <w:tmpl w:val="169245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3E97D28"/>
    <w:multiLevelType w:val="multilevel"/>
    <w:tmpl w:val="5BFEA3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00F6083"/>
    <w:multiLevelType w:val="multilevel"/>
    <w:tmpl w:val="9D94DB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036476C"/>
    <w:multiLevelType w:val="multilevel"/>
    <w:tmpl w:val="848C735C"/>
    <w:lvl w:ilvl="0">
      <w:start w:val="1"/>
      <w:numFmt w:val="decimal"/>
      <w:lvlText w:val="%1."/>
      <w:lvlJc w:val="left"/>
      <w:pPr>
        <w:ind w:left="8931"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2)"/>
      <w:lvlJc w:val="left"/>
      <w:pPr>
        <w:ind w:left="8931"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8931" w:firstLine="0"/>
      </w:pPr>
    </w:lvl>
    <w:lvl w:ilvl="3">
      <w:numFmt w:val="decimal"/>
      <w:lvlText w:val=""/>
      <w:lvlJc w:val="left"/>
      <w:pPr>
        <w:ind w:left="8931" w:firstLine="0"/>
      </w:pPr>
    </w:lvl>
    <w:lvl w:ilvl="4">
      <w:numFmt w:val="decimal"/>
      <w:lvlText w:val=""/>
      <w:lvlJc w:val="left"/>
      <w:pPr>
        <w:ind w:left="8931" w:firstLine="0"/>
      </w:pPr>
    </w:lvl>
    <w:lvl w:ilvl="5">
      <w:numFmt w:val="decimal"/>
      <w:lvlText w:val=""/>
      <w:lvlJc w:val="left"/>
      <w:pPr>
        <w:ind w:left="8931" w:firstLine="0"/>
      </w:pPr>
    </w:lvl>
    <w:lvl w:ilvl="6">
      <w:numFmt w:val="decimal"/>
      <w:lvlText w:val=""/>
      <w:lvlJc w:val="left"/>
      <w:pPr>
        <w:ind w:left="8931" w:firstLine="0"/>
      </w:pPr>
    </w:lvl>
    <w:lvl w:ilvl="7">
      <w:numFmt w:val="decimal"/>
      <w:lvlText w:val=""/>
      <w:lvlJc w:val="left"/>
      <w:pPr>
        <w:ind w:left="8931" w:firstLine="0"/>
      </w:pPr>
    </w:lvl>
    <w:lvl w:ilvl="8">
      <w:numFmt w:val="decimal"/>
      <w:lvlText w:val=""/>
      <w:lvlJc w:val="left"/>
      <w:pPr>
        <w:ind w:left="8931" w:firstLine="0"/>
      </w:pPr>
    </w:lvl>
  </w:abstractNum>
  <w:abstractNum w:abstractNumId="5">
    <w:nsid w:val="664774BA"/>
    <w:multiLevelType w:val="multilevel"/>
    <w:tmpl w:val="BEBE2B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EA026BF"/>
    <w:multiLevelType w:val="multilevel"/>
    <w:tmpl w:val="4B22AF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2"/>
    </w:lvlOverride>
    <w:lvlOverride w:ilvl="2"/>
    <w:lvlOverride w:ilvl="3"/>
    <w:lvlOverride w:ilvl="4"/>
    <w:lvlOverride w:ilvl="5"/>
    <w:lvlOverride w:ilvl="6"/>
    <w:lvlOverride w:ilvl="7"/>
    <w:lvlOverride w:ilvl="8"/>
  </w:num>
  <w:num w:numId="7">
    <w:abstractNumId w:val="0"/>
    <w:lvlOverride w:ilvl="0">
      <w:startOverride w:val="6"/>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DCC"/>
    <w:rsid w:val="0033381A"/>
    <w:rsid w:val="004D5430"/>
    <w:rsid w:val="006C2758"/>
    <w:rsid w:val="008C4D67"/>
    <w:rsid w:val="00963DCC"/>
    <w:rsid w:val="00B263EC"/>
    <w:rsid w:val="00C3035C"/>
    <w:rsid w:val="00D00533"/>
    <w:rsid w:val="00DB273B"/>
    <w:rsid w:val="00F12CF8"/>
    <w:rsid w:val="00F336E5"/>
    <w:rsid w:val="00F34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AA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4AAE"/>
    <w:pPr>
      <w:keepNext/>
      <w:jc w:val="center"/>
      <w:outlineLvl w:val="0"/>
    </w:pPr>
    <w:rPr>
      <w:b/>
      <w:sz w:val="32"/>
    </w:rPr>
  </w:style>
  <w:style w:type="paragraph" w:styleId="2">
    <w:name w:val="heading 2"/>
    <w:basedOn w:val="a"/>
    <w:next w:val="a"/>
    <w:link w:val="20"/>
    <w:semiHidden/>
    <w:unhideWhenUsed/>
    <w:qFormat/>
    <w:rsid w:val="00F34AAE"/>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4AAE"/>
    <w:rPr>
      <w:rFonts w:ascii="Times New Roman" w:eastAsia="Times New Roman" w:hAnsi="Times New Roman" w:cs="Times New Roman"/>
      <w:b/>
      <w:sz w:val="32"/>
      <w:szCs w:val="20"/>
      <w:lang w:eastAsia="ru-RU"/>
    </w:rPr>
  </w:style>
  <w:style w:type="character" w:customStyle="1" w:styleId="20">
    <w:name w:val="Заголовок 2 Знак"/>
    <w:basedOn w:val="a0"/>
    <w:link w:val="2"/>
    <w:semiHidden/>
    <w:rsid w:val="00F34AAE"/>
    <w:rPr>
      <w:rFonts w:ascii="Times New Roman" w:eastAsia="Times New Roman" w:hAnsi="Times New Roman" w:cs="Times New Roman"/>
      <w:b/>
      <w:szCs w:val="20"/>
      <w:lang w:eastAsia="ru-RU"/>
    </w:rPr>
  </w:style>
  <w:style w:type="paragraph" w:styleId="a3">
    <w:name w:val="Title"/>
    <w:basedOn w:val="a"/>
    <w:link w:val="a4"/>
    <w:qFormat/>
    <w:rsid w:val="00F34AAE"/>
    <w:pPr>
      <w:jc w:val="center"/>
    </w:pPr>
    <w:rPr>
      <w:b/>
      <w:sz w:val="24"/>
    </w:rPr>
  </w:style>
  <w:style w:type="character" w:customStyle="1" w:styleId="a4">
    <w:name w:val="Название Знак"/>
    <w:basedOn w:val="a0"/>
    <w:link w:val="a3"/>
    <w:rsid w:val="00F34AAE"/>
    <w:rPr>
      <w:rFonts w:ascii="Times New Roman" w:eastAsia="Times New Roman" w:hAnsi="Times New Roman" w:cs="Times New Roman"/>
      <w:b/>
      <w:sz w:val="24"/>
      <w:szCs w:val="20"/>
      <w:lang w:eastAsia="ru-RU"/>
    </w:rPr>
  </w:style>
  <w:style w:type="character" w:customStyle="1" w:styleId="3">
    <w:name w:val="Основной текст (3)_"/>
    <w:link w:val="30"/>
    <w:locked/>
    <w:rsid w:val="00F34AAE"/>
    <w:rPr>
      <w:b/>
      <w:bCs/>
      <w:shd w:val="clear" w:color="auto" w:fill="FFFFFF"/>
    </w:rPr>
  </w:style>
  <w:style w:type="paragraph" w:customStyle="1" w:styleId="30">
    <w:name w:val="Основной текст (3)"/>
    <w:basedOn w:val="a"/>
    <w:link w:val="3"/>
    <w:rsid w:val="00F34AAE"/>
    <w:pPr>
      <w:widowControl w:val="0"/>
      <w:shd w:val="clear" w:color="auto" w:fill="FFFFFF"/>
      <w:spacing w:before="240" w:line="274" w:lineRule="exact"/>
      <w:ind w:hanging="780"/>
    </w:pPr>
    <w:rPr>
      <w:rFonts w:asciiTheme="minorHAnsi" w:eastAsiaTheme="minorHAnsi" w:hAnsiTheme="minorHAnsi" w:cstheme="minorBidi"/>
      <w:b/>
      <w:bCs/>
      <w:sz w:val="22"/>
      <w:szCs w:val="22"/>
      <w:lang w:eastAsia="en-US"/>
    </w:rPr>
  </w:style>
  <w:style w:type="character" w:customStyle="1" w:styleId="a5">
    <w:name w:val="Основной текст_"/>
    <w:link w:val="11"/>
    <w:locked/>
    <w:rsid w:val="00F34AAE"/>
    <w:rPr>
      <w:sz w:val="26"/>
      <w:szCs w:val="26"/>
      <w:shd w:val="clear" w:color="auto" w:fill="FFFFFF"/>
    </w:rPr>
  </w:style>
  <w:style w:type="paragraph" w:customStyle="1" w:styleId="11">
    <w:name w:val="Основной текст1"/>
    <w:basedOn w:val="a"/>
    <w:link w:val="a5"/>
    <w:rsid w:val="00F34AAE"/>
    <w:pPr>
      <w:shd w:val="clear" w:color="auto" w:fill="FFFFFF"/>
      <w:spacing w:before="600" w:line="317" w:lineRule="exact"/>
      <w:jc w:val="both"/>
    </w:pPr>
    <w:rPr>
      <w:rFonts w:asciiTheme="minorHAnsi" w:eastAsiaTheme="minorHAnsi" w:hAnsiTheme="minorHAnsi" w:cstheme="minorBidi"/>
      <w:sz w:val="26"/>
      <w:szCs w:val="26"/>
      <w:lang w:eastAsia="en-US"/>
    </w:rPr>
  </w:style>
  <w:style w:type="character" w:customStyle="1" w:styleId="21">
    <w:name w:val="Основной текст (2)"/>
    <w:rsid w:val="00F34AA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4pt">
    <w:name w:val="Основной текст + Интервал 4 pt"/>
    <w:rsid w:val="00F34AAE"/>
    <w:rPr>
      <w:rFonts w:ascii="Times New Roman" w:eastAsia="Times New Roman" w:hAnsi="Times New Roman" w:cs="Times New Roman" w:hint="default"/>
      <w:b w:val="0"/>
      <w:bCs w:val="0"/>
      <w:i w:val="0"/>
      <w:iCs w:val="0"/>
      <w:smallCaps w:val="0"/>
      <w:strike w:val="0"/>
      <w:dstrike w:val="0"/>
      <w:spacing w:val="80"/>
      <w:sz w:val="26"/>
      <w:szCs w:val="26"/>
      <w:u w:val="none"/>
      <w:effect w:val="none"/>
    </w:rPr>
  </w:style>
  <w:style w:type="character" w:customStyle="1" w:styleId="7pt">
    <w:name w:val="Основной текст + Интервал 7 pt"/>
    <w:rsid w:val="00F34AAE"/>
    <w:rPr>
      <w:rFonts w:ascii="Times New Roman" w:eastAsia="Times New Roman" w:hAnsi="Times New Roman" w:cs="Times New Roman" w:hint="default"/>
      <w:b w:val="0"/>
      <w:bCs w:val="0"/>
      <w:i w:val="0"/>
      <w:iCs w:val="0"/>
      <w:smallCaps w:val="0"/>
      <w:strike w:val="0"/>
      <w:dstrike w:val="0"/>
      <w:spacing w:val="150"/>
      <w:sz w:val="26"/>
      <w:szCs w:val="26"/>
      <w:u w:val="none"/>
      <w:effect w:val="none"/>
    </w:rPr>
  </w:style>
  <w:style w:type="character" w:customStyle="1" w:styleId="1pt">
    <w:name w:val="Основной текст + Интервал 1 pt"/>
    <w:rsid w:val="00F34AAE"/>
    <w:rPr>
      <w:rFonts w:ascii="Times New Roman" w:eastAsia="Times New Roman" w:hAnsi="Times New Roman" w:cs="Times New Roman" w:hint="default"/>
      <w:b w:val="0"/>
      <w:bCs w:val="0"/>
      <w:i w:val="0"/>
      <w:iCs w:val="0"/>
      <w:smallCaps w:val="0"/>
      <w:strike w:val="0"/>
      <w:dstrike w:val="0"/>
      <w:spacing w:val="30"/>
      <w:sz w:val="26"/>
      <w:szCs w:val="26"/>
      <w:u w:val="none"/>
      <w:effect w:val="none"/>
    </w:rPr>
  </w:style>
  <w:style w:type="character" w:styleId="a6">
    <w:name w:val="Hyperlink"/>
    <w:basedOn w:val="a0"/>
    <w:uiPriority w:val="99"/>
    <w:semiHidden/>
    <w:unhideWhenUsed/>
    <w:rsid w:val="00F34AAE"/>
    <w:rPr>
      <w:color w:val="0000FF"/>
      <w:u w:val="single"/>
    </w:rPr>
  </w:style>
  <w:style w:type="paragraph" w:styleId="a7">
    <w:name w:val="No Spacing"/>
    <w:uiPriority w:val="1"/>
    <w:qFormat/>
    <w:rsid w:val="0033381A"/>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4D5430"/>
    <w:rPr>
      <w:rFonts w:ascii="Tahoma" w:hAnsi="Tahoma" w:cs="Tahoma"/>
      <w:sz w:val="16"/>
      <w:szCs w:val="16"/>
    </w:rPr>
  </w:style>
  <w:style w:type="character" w:customStyle="1" w:styleId="a9">
    <w:name w:val="Текст выноски Знак"/>
    <w:basedOn w:val="a0"/>
    <w:link w:val="a8"/>
    <w:uiPriority w:val="99"/>
    <w:semiHidden/>
    <w:rsid w:val="004D543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AA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4AAE"/>
    <w:pPr>
      <w:keepNext/>
      <w:jc w:val="center"/>
      <w:outlineLvl w:val="0"/>
    </w:pPr>
    <w:rPr>
      <w:b/>
      <w:sz w:val="32"/>
    </w:rPr>
  </w:style>
  <w:style w:type="paragraph" w:styleId="2">
    <w:name w:val="heading 2"/>
    <w:basedOn w:val="a"/>
    <w:next w:val="a"/>
    <w:link w:val="20"/>
    <w:semiHidden/>
    <w:unhideWhenUsed/>
    <w:qFormat/>
    <w:rsid w:val="00F34AAE"/>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4AAE"/>
    <w:rPr>
      <w:rFonts w:ascii="Times New Roman" w:eastAsia="Times New Roman" w:hAnsi="Times New Roman" w:cs="Times New Roman"/>
      <w:b/>
      <w:sz w:val="32"/>
      <w:szCs w:val="20"/>
      <w:lang w:eastAsia="ru-RU"/>
    </w:rPr>
  </w:style>
  <w:style w:type="character" w:customStyle="1" w:styleId="20">
    <w:name w:val="Заголовок 2 Знак"/>
    <w:basedOn w:val="a0"/>
    <w:link w:val="2"/>
    <w:semiHidden/>
    <w:rsid w:val="00F34AAE"/>
    <w:rPr>
      <w:rFonts w:ascii="Times New Roman" w:eastAsia="Times New Roman" w:hAnsi="Times New Roman" w:cs="Times New Roman"/>
      <w:b/>
      <w:szCs w:val="20"/>
      <w:lang w:eastAsia="ru-RU"/>
    </w:rPr>
  </w:style>
  <w:style w:type="paragraph" w:styleId="a3">
    <w:name w:val="Title"/>
    <w:basedOn w:val="a"/>
    <w:link w:val="a4"/>
    <w:qFormat/>
    <w:rsid w:val="00F34AAE"/>
    <w:pPr>
      <w:jc w:val="center"/>
    </w:pPr>
    <w:rPr>
      <w:b/>
      <w:sz w:val="24"/>
    </w:rPr>
  </w:style>
  <w:style w:type="character" w:customStyle="1" w:styleId="a4">
    <w:name w:val="Название Знак"/>
    <w:basedOn w:val="a0"/>
    <w:link w:val="a3"/>
    <w:rsid w:val="00F34AAE"/>
    <w:rPr>
      <w:rFonts w:ascii="Times New Roman" w:eastAsia="Times New Roman" w:hAnsi="Times New Roman" w:cs="Times New Roman"/>
      <w:b/>
      <w:sz w:val="24"/>
      <w:szCs w:val="20"/>
      <w:lang w:eastAsia="ru-RU"/>
    </w:rPr>
  </w:style>
  <w:style w:type="character" w:customStyle="1" w:styleId="3">
    <w:name w:val="Основной текст (3)_"/>
    <w:link w:val="30"/>
    <w:locked/>
    <w:rsid w:val="00F34AAE"/>
    <w:rPr>
      <w:b/>
      <w:bCs/>
      <w:shd w:val="clear" w:color="auto" w:fill="FFFFFF"/>
    </w:rPr>
  </w:style>
  <w:style w:type="paragraph" w:customStyle="1" w:styleId="30">
    <w:name w:val="Основной текст (3)"/>
    <w:basedOn w:val="a"/>
    <w:link w:val="3"/>
    <w:rsid w:val="00F34AAE"/>
    <w:pPr>
      <w:widowControl w:val="0"/>
      <w:shd w:val="clear" w:color="auto" w:fill="FFFFFF"/>
      <w:spacing w:before="240" w:line="274" w:lineRule="exact"/>
      <w:ind w:hanging="780"/>
    </w:pPr>
    <w:rPr>
      <w:rFonts w:asciiTheme="minorHAnsi" w:eastAsiaTheme="minorHAnsi" w:hAnsiTheme="minorHAnsi" w:cstheme="minorBidi"/>
      <w:b/>
      <w:bCs/>
      <w:sz w:val="22"/>
      <w:szCs w:val="22"/>
      <w:lang w:eastAsia="en-US"/>
    </w:rPr>
  </w:style>
  <w:style w:type="character" w:customStyle="1" w:styleId="a5">
    <w:name w:val="Основной текст_"/>
    <w:link w:val="11"/>
    <w:locked/>
    <w:rsid w:val="00F34AAE"/>
    <w:rPr>
      <w:sz w:val="26"/>
      <w:szCs w:val="26"/>
      <w:shd w:val="clear" w:color="auto" w:fill="FFFFFF"/>
    </w:rPr>
  </w:style>
  <w:style w:type="paragraph" w:customStyle="1" w:styleId="11">
    <w:name w:val="Основной текст1"/>
    <w:basedOn w:val="a"/>
    <w:link w:val="a5"/>
    <w:rsid w:val="00F34AAE"/>
    <w:pPr>
      <w:shd w:val="clear" w:color="auto" w:fill="FFFFFF"/>
      <w:spacing w:before="600" w:line="317" w:lineRule="exact"/>
      <w:jc w:val="both"/>
    </w:pPr>
    <w:rPr>
      <w:rFonts w:asciiTheme="minorHAnsi" w:eastAsiaTheme="minorHAnsi" w:hAnsiTheme="minorHAnsi" w:cstheme="minorBidi"/>
      <w:sz w:val="26"/>
      <w:szCs w:val="26"/>
      <w:lang w:eastAsia="en-US"/>
    </w:rPr>
  </w:style>
  <w:style w:type="character" w:customStyle="1" w:styleId="21">
    <w:name w:val="Основной текст (2)"/>
    <w:rsid w:val="00F34AA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4pt">
    <w:name w:val="Основной текст + Интервал 4 pt"/>
    <w:rsid w:val="00F34AAE"/>
    <w:rPr>
      <w:rFonts w:ascii="Times New Roman" w:eastAsia="Times New Roman" w:hAnsi="Times New Roman" w:cs="Times New Roman" w:hint="default"/>
      <w:b w:val="0"/>
      <w:bCs w:val="0"/>
      <w:i w:val="0"/>
      <w:iCs w:val="0"/>
      <w:smallCaps w:val="0"/>
      <w:strike w:val="0"/>
      <w:dstrike w:val="0"/>
      <w:spacing w:val="80"/>
      <w:sz w:val="26"/>
      <w:szCs w:val="26"/>
      <w:u w:val="none"/>
      <w:effect w:val="none"/>
    </w:rPr>
  </w:style>
  <w:style w:type="character" w:customStyle="1" w:styleId="7pt">
    <w:name w:val="Основной текст + Интервал 7 pt"/>
    <w:rsid w:val="00F34AAE"/>
    <w:rPr>
      <w:rFonts w:ascii="Times New Roman" w:eastAsia="Times New Roman" w:hAnsi="Times New Roman" w:cs="Times New Roman" w:hint="default"/>
      <w:b w:val="0"/>
      <w:bCs w:val="0"/>
      <w:i w:val="0"/>
      <w:iCs w:val="0"/>
      <w:smallCaps w:val="0"/>
      <w:strike w:val="0"/>
      <w:dstrike w:val="0"/>
      <w:spacing w:val="150"/>
      <w:sz w:val="26"/>
      <w:szCs w:val="26"/>
      <w:u w:val="none"/>
      <w:effect w:val="none"/>
    </w:rPr>
  </w:style>
  <w:style w:type="character" w:customStyle="1" w:styleId="1pt">
    <w:name w:val="Основной текст + Интервал 1 pt"/>
    <w:rsid w:val="00F34AAE"/>
    <w:rPr>
      <w:rFonts w:ascii="Times New Roman" w:eastAsia="Times New Roman" w:hAnsi="Times New Roman" w:cs="Times New Roman" w:hint="default"/>
      <w:b w:val="0"/>
      <w:bCs w:val="0"/>
      <w:i w:val="0"/>
      <w:iCs w:val="0"/>
      <w:smallCaps w:val="0"/>
      <w:strike w:val="0"/>
      <w:dstrike w:val="0"/>
      <w:spacing w:val="30"/>
      <w:sz w:val="26"/>
      <w:szCs w:val="26"/>
      <w:u w:val="none"/>
      <w:effect w:val="none"/>
    </w:rPr>
  </w:style>
  <w:style w:type="character" w:styleId="a6">
    <w:name w:val="Hyperlink"/>
    <w:basedOn w:val="a0"/>
    <w:uiPriority w:val="99"/>
    <w:semiHidden/>
    <w:unhideWhenUsed/>
    <w:rsid w:val="00F34AAE"/>
    <w:rPr>
      <w:color w:val="0000FF"/>
      <w:u w:val="single"/>
    </w:rPr>
  </w:style>
  <w:style w:type="paragraph" w:styleId="a7">
    <w:name w:val="No Spacing"/>
    <w:uiPriority w:val="1"/>
    <w:qFormat/>
    <w:rsid w:val="0033381A"/>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4D5430"/>
    <w:rPr>
      <w:rFonts w:ascii="Tahoma" w:hAnsi="Tahoma" w:cs="Tahoma"/>
      <w:sz w:val="16"/>
      <w:szCs w:val="16"/>
    </w:rPr>
  </w:style>
  <w:style w:type="character" w:customStyle="1" w:styleId="a9">
    <w:name w:val="Текст выноски Знак"/>
    <w:basedOn w:val="a0"/>
    <w:link w:val="a8"/>
    <w:uiPriority w:val="99"/>
    <w:semiHidden/>
    <w:rsid w:val="004D543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52901">
      <w:bodyDiv w:val="1"/>
      <w:marLeft w:val="0"/>
      <w:marRight w:val="0"/>
      <w:marTop w:val="0"/>
      <w:marBottom w:val="0"/>
      <w:divBdr>
        <w:top w:val="none" w:sz="0" w:space="0" w:color="auto"/>
        <w:left w:val="none" w:sz="0" w:space="0" w:color="auto"/>
        <w:bottom w:val="none" w:sz="0" w:space="0" w:color="auto"/>
        <w:right w:val="none" w:sz="0" w:space="0" w:color="auto"/>
      </w:divBdr>
    </w:div>
    <w:div w:id="576790412">
      <w:bodyDiv w:val="1"/>
      <w:marLeft w:val="0"/>
      <w:marRight w:val="0"/>
      <w:marTop w:val="0"/>
      <w:marBottom w:val="0"/>
      <w:divBdr>
        <w:top w:val="none" w:sz="0" w:space="0" w:color="auto"/>
        <w:left w:val="none" w:sz="0" w:space="0" w:color="auto"/>
        <w:bottom w:val="none" w:sz="0" w:space="0" w:color="auto"/>
        <w:right w:val="none" w:sz="0" w:space="0" w:color="auto"/>
      </w:divBdr>
    </w:div>
    <w:div w:id="84371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26_2016.doc"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C:\Users\User\Documents\26_20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5143</Words>
  <Characters>29317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cp:lastModifiedBy>
  <cp:revision>12</cp:revision>
  <cp:lastPrinted>2017-06-19T12:00:00Z</cp:lastPrinted>
  <dcterms:created xsi:type="dcterms:W3CDTF">2016-05-10T05:10:00Z</dcterms:created>
  <dcterms:modified xsi:type="dcterms:W3CDTF">2017-06-19T12:02:00Z</dcterms:modified>
</cp:coreProperties>
</file>