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36" w:rsidRPr="000B440A" w:rsidRDefault="005A7D36" w:rsidP="005A7D36">
      <w:pPr>
        <w:pStyle w:val="30"/>
        <w:shd w:val="clear" w:color="auto" w:fill="auto"/>
        <w:tabs>
          <w:tab w:val="left" w:pos="6982"/>
        </w:tabs>
        <w:spacing w:before="0" w:after="0" w:line="240" w:lineRule="auto"/>
        <w:ind w:firstLine="3600"/>
        <w:contextualSpacing/>
        <w:jc w:val="left"/>
        <w:rPr>
          <w:rFonts w:ascii="Times New Roman" w:hAnsi="Times New Roman" w:cs="Times New Roman"/>
          <w:sz w:val="26"/>
          <w:szCs w:val="26"/>
        </w:rPr>
      </w:pPr>
    </w:p>
    <w:p w:rsidR="005A7D36" w:rsidRDefault="005A7D36" w:rsidP="005A7D36">
      <w:pPr>
        <w:pStyle w:val="a3"/>
        <w:spacing w:after="0"/>
        <w:ind w:left="238"/>
        <w:jc w:val="center"/>
        <w:rPr>
          <w:rFonts w:ascii="Times New Roman CYR" w:hAnsi="Times New Roman CYR" w:cs="Times New Roman CYR"/>
          <w:b/>
          <w:sz w:val="28"/>
          <w:szCs w:val="28"/>
        </w:rPr>
      </w:pPr>
      <w:r w:rsidRPr="00663CB4">
        <w:rPr>
          <w:sz w:val="28"/>
          <w:szCs w:val="28"/>
        </w:rPr>
        <w:object w:dxaOrig="23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o:ole="">
            <v:imagedata r:id="rId6" o:title=""/>
          </v:shape>
          <o:OLEObject Type="Embed" ProgID="PBrush" ShapeID="_x0000_i1025" DrawAspect="Content" ObjectID="_1532956113" r:id="rId7"/>
        </w:object>
      </w:r>
    </w:p>
    <w:p w:rsidR="005A7D36" w:rsidRPr="00AB705D" w:rsidRDefault="005A7D36" w:rsidP="005A7D36">
      <w:pPr>
        <w:pStyle w:val="a3"/>
        <w:spacing w:after="0"/>
        <w:ind w:left="238"/>
        <w:jc w:val="center"/>
        <w:rPr>
          <w:sz w:val="26"/>
          <w:szCs w:val="26"/>
        </w:rPr>
      </w:pPr>
      <w:r w:rsidRPr="00AB705D">
        <w:rPr>
          <w:rFonts w:ascii="Times New Roman CYR" w:hAnsi="Times New Roman CYR" w:cs="Times New Roman CYR"/>
          <w:b/>
          <w:sz w:val="26"/>
          <w:szCs w:val="26"/>
        </w:rPr>
        <w:t xml:space="preserve">Администрация муниципального образования «Девятовское» </w:t>
      </w:r>
    </w:p>
    <w:p w:rsidR="005A7D36" w:rsidRPr="00AB705D" w:rsidRDefault="005A7D36" w:rsidP="005A7D36">
      <w:pPr>
        <w:pStyle w:val="a3"/>
        <w:spacing w:after="0"/>
        <w:ind w:left="238"/>
        <w:jc w:val="center"/>
        <w:rPr>
          <w:rFonts w:ascii="Times New Roman CYR" w:hAnsi="Times New Roman CYR" w:cs="Times New Roman CYR"/>
          <w:b/>
          <w:sz w:val="26"/>
          <w:szCs w:val="26"/>
        </w:rPr>
      </w:pPr>
      <w:proofErr w:type="gramStart"/>
      <w:r w:rsidRPr="00AB705D">
        <w:rPr>
          <w:rFonts w:ascii="Times New Roman CYR" w:hAnsi="Times New Roman CYR" w:cs="Times New Roman CYR"/>
          <w:b/>
          <w:sz w:val="26"/>
          <w:szCs w:val="26"/>
        </w:rPr>
        <w:t>П</w:t>
      </w:r>
      <w:proofErr w:type="gramEnd"/>
      <w:r w:rsidRPr="00AB705D">
        <w:rPr>
          <w:rFonts w:ascii="Times New Roman CYR" w:hAnsi="Times New Roman CYR" w:cs="Times New Roman CYR"/>
          <w:b/>
          <w:sz w:val="26"/>
          <w:szCs w:val="26"/>
        </w:rPr>
        <w:t xml:space="preserve"> О С Т А Н О В Л Е Н И Е</w:t>
      </w:r>
    </w:p>
    <w:p w:rsidR="005A7D36" w:rsidRPr="00AB705D" w:rsidRDefault="005A7D36" w:rsidP="005A7D36">
      <w:pPr>
        <w:ind w:firstLine="709"/>
        <w:jc w:val="both"/>
        <w:rPr>
          <w:color w:val="000000"/>
          <w:sz w:val="26"/>
          <w:szCs w:val="26"/>
        </w:rPr>
      </w:pPr>
    </w:p>
    <w:p w:rsidR="005A7D36" w:rsidRPr="00AB705D" w:rsidRDefault="005A7D36" w:rsidP="005A7D36">
      <w:pPr>
        <w:spacing w:line="276" w:lineRule="auto"/>
        <w:rPr>
          <w:color w:val="000000"/>
          <w:sz w:val="26"/>
          <w:szCs w:val="26"/>
        </w:rPr>
      </w:pPr>
      <w:r w:rsidRPr="00AB705D">
        <w:rPr>
          <w:color w:val="000000"/>
          <w:sz w:val="26"/>
          <w:szCs w:val="26"/>
        </w:rPr>
        <w:t xml:space="preserve">«23» июня 2016 г.                                                         </w:t>
      </w:r>
      <w:r>
        <w:rPr>
          <w:color w:val="000000"/>
          <w:sz w:val="26"/>
          <w:szCs w:val="26"/>
        </w:rPr>
        <w:t xml:space="preserve">                                             № 44</w:t>
      </w:r>
    </w:p>
    <w:p w:rsidR="005A7D36" w:rsidRDefault="005A7D36" w:rsidP="005A7D36">
      <w:pPr>
        <w:pStyle w:val="21"/>
        <w:shd w:val="clear" w:color="auto" w:fill="auto"/>
        <w:spacing w:before="0"/>
        <w:ind w:left="20" w:right="20" w:firstLine="720"/>
        <w:jc w:val="center"/>
        <w:rPr>
          <w:sz w:val="24"/>
          <w:szCs w:val="24"/>
        </w:rPr>
      </w:pPr>
    </w:p>
    <w:p w:rsidR="005A7D36" w:rsidRPr="002B334B" w:rsidRDefault="005A7D36" w:rsidP="005A7D36">
      <w:pPr>
        <w:pStyle w:val="21"/>
        <w:shd w:val="clear" w:color="auto" w:fill="auto"/>
        <w:spacing w:before="0"/>
        <w:ind w:left="20" w:right="20" w:firstLine="720"/>
        <w:jc w:val="center"/>
        <w:rPr>
          <w:sz w:val="24"/>
          <w:szCs w:val="24"/>
        </w:rPr>
      </w:pPr>
      <w:r w:rsidRPr="002B334B">
        <w:rPr>
          <w:sz w:val="24"/>
          <w:szCs w:val="24"/>
        </w:rPr>
        <w:t>О</w:t>
      </w:r>
      <w:r>
        <w:rPr>
          <w:sz w:val="24"/>
          <w:szCs w:val="24"/>
        </w:rPr>
        <w:t xml:space="preserve"> К</w:t>
      </w:r>
      <w:r w:rsidRPr="002B334B">
        <w:rPr>
          <w:sz w:val="24"/>
          <w:szCs w:val="24"/>
        </w:rPr>
        <w:t>омиссии по соблюдению требований к служебному поведению муниципальных служащих и урегулированию конфликта интересов</w:t>
      </w:r>
    </w:p>
    <w:p w:rsidR="005A7D36" w:rsidRPr="002B334B" w:rsidRDefault="005A7D36" w:rsidP="005A7D36">
      <w:pPr>
        <w:pStyle w:val="21"/>
        <w:shd w:val="clear" w:color="auto" w:fill="auto"/>
        <w:spacing w:before="0"/>
        <w:ind w:left="20" w:right="20" w:firstLine="720"/>
        <w:rPr>
          <w:sz w:val="24"/>
          <w:szCs w:val="24"/>
        </w:rPr>
      </w:pPr>
    </w:p>
    <w:p w:rsidR="005A7D36" w:rsidRPr="002B334B" w:rsidRDefault="005A7D36" w:rsidP="005A7D36">
      <w:pPr>
        <w:pStyle w:val="21"/>
        <w:shd w:val="clear" w:color="auto" w:fill="auto"/>
        <w:spacing w:before="0"/>
        <w:ind w:left="20" w:right="20" w:firstLine="720"/>
        <w:rPr>
          <w:sz w:val="24"/>
          <w:szCs w:val="24"/>
        </w:rPr>
      </w:pPr>
      <w:proofErr w:type="gramStart"/>
      <w:r w:rsidRPr="002B334B">
        <w:rPr>
          <w:sz w:val="24"/>
          <w:szCs w:val="24"/>
        </w:rPr>
        <w:t>В соответствии с Федеральным законом от 2 марта 2007 года № 25-ФЗ «О муниципальной службе Российской Федерации», Федеральным законом от 25 декабря 2008 года № 279-ФЗ «О противодействии коррупции», Законом Удмуртской Республики от 20 марта 2008 года «О муниципальной службе в Удмуртской Республике», руководствуясь  Указом Главы Удмуртской Республики от 24 марта 2015 года № 58 «О комиссиях по соблюдению требований к служебному поведению</w:t>
      </w:r>
      <w:proofErr w:type="gramEnd"/>
      <w:r w:rsidRPr="002B334B">
        <w:rPr>
          <w:sz w:val="24"/>
          <w:szCs w:val="24"/>
        </w:rPr>
        <w:t xml:space="preserve"> государственных гражданских служащих Удмуртской Республики и урегулированию конфликта интересов» </w:t>
      </w:r>
      <w:r>
        <w:rPr>
          <w:sz w:val="24"/>
          <w:szCs w:val="24"/>
        </w:rPr>
        <w:t xml:space="preserve">администрация муниципального образования «Девятовское» </w:t>
      </w:r>
      <w:r w:rsidRPr="002B334B">
        <w:rPr>
          <w:sz w:val="24"/>
          <w:szCs w:val="24"/>
        </w:rPr>
        <w:t xml:space="preserve"> </w:t>
      </w:r>
      <w:r w:rsidRPr="002B334B">
        <w:rPr>
          <w:rStyle w:val="a4"/>
          <w:sz w:val="24"/>
          <w:szCs w:val="24"/>
        </w:rPr>
        <w:t>постановля</w:t>
      </w:r>
      <w:r>
        <w:rPr>
          <w:rStyle w:val="a4"/>
          <w:sz w:val="24"/>
          <w:szCs w:val="24"/>
        </w:rPr>
        <w:t>ет</w:t>
      </w:r>
      <w:r w:rsidRPr="002B334B">
        <w:rPr>
          <w:rStyle w:val="a4"/>
          <w:sz w:val="24"/>
          <w:szCs w:val="24"/>
        </w:rPr>
        <w:t>:</w:t>
      </w:r>
    </w:p>
    <w:p w:rsidR="005A7D36" w:rsidRPr="002B334B" w:rsidRDefault="005A7D36" w:rsidP="005A7D36">
      <w:pPr>
        <w:pStyle w:val="21"/>
        <w:numPr>
          <w:ilvl w:val="0"/>
          <w:numId w:val="2"/>
        </w:numPr>
        <w:shd w:val="clear" w:color="auto" w:fill="auto"/>
        <w:tabs>
          <w:tab w:val="left" w:pos="1090"/>
        </w:tabs>
        <w:spacing w:before="0" w:line="322" w:lineRule="exact"/>
        <w:ind w:left="20" w:right="20" w:firstLine="720"/>
        <w:rPr>
          <w:sz w:val="24"/>
          <w:szCs w:val="24"/>
        </w:rPr>
      </w:pPr>
      <w:r w:rsidRPr="002B334B">
        <w:rPr>
          <w:sz w:val="24"/>
          <w:szCs w:val="24"/>
        </w:rPr>
        <w:t>Утвердить прилагаемое Положение о комиссиях по соблюдению требований к служебному поведению муниципальных служащих и урегулированию конфликта интересов.</w:t>
      </w:r>
    </w:p>
    <w:p w:rsidR="005A7D36" w:rsidRPr="002B334B" w:rsidRDefault="005A7D36" w:rsidP="005A7D36">
      <w:pPr>
        <w:pStyle w:val="21"/>
        <w:numPr>
          <w:ilvl w:val="0"/>
          <w:numId w:val="2"/>
        </w:numPr>
        <w:shd w:val="clear" w:color="auto" w:fill="auto"/>
        <w:tabs>
          <w:tab w:val="left" w:pos="1090"/>
        </w:tabs>
        <w:spacing w:before="0" w:line="322" w:lineRule="exact"/>
        <w:ind w:left="20" w:right="20" w:firstLine="720"/>
        <w:rPr>
          <w:sz w:val="24"/>
          <w:szCs w:val="24"/>
        </w:rPr>
      </w:pPr>
      <w:r w:rsidRPr="002B334B">
        <w:rPr>
          <w:sz w:val="24"/>
          <w:szCs w:val="24"/>
        </w:rPr>
        <w:t>Утвердить прилагаемый состав Комиссии по соблюдению требований к служебному поведению муниципальных служащих и урегулированию конфликта интересов.</w:t>
      </w:r>
    </w:p>
    <w:p w:rsidR="005A7D36" w:rsidRPr="002B334B" w:rsidRDefault="005A7D36" w:rsidP="005A7D36">
      <w:pPr>
        <w:pStyle w:val="21"/>
        <w:numPr>
          <w:ilvl w:val="0"/>
          <w:numId w:val="2"/>
        </w:numPr>
        <w:shd w:val="clear" w:color="auto" w:fill="auto"/>
        <w:tabs>
          <w:tab w:val="left" w:pos="1201"/>
        </w:tabs>
        <w:spacing w:before="0" w:line="322" w:lineRule="exact"/>
        <w:ind w:left="20" w:right="20" w:firstLine="720"/>
        <w:rPr>
          <w:sz w:val="24"/>
          <w:szCs w:val="24"/>
        </w:rPr>
      </w:pPr>
      <w:r w:rsidRPr="002B334B">
        <w:rPr>
          <w:sz w:val="24"/>
          <w:szCs w:val="24"/>
        </w:rPr>
        <w:t>Настоящее постановление вступает в силу с момента его опубликования.</w:t>
      </w:r>
    </w:p>
    <w:p w:rsidR="005A7D36" w:rsidRPr="002B334B" w:rsidRDefault="005A7D36" w:rsidP="005A7D36">
      <w:pPr>
        <w:pStyle w:val="21"/>
        <w:shd w:val="clear" w:color="auto" w:fill="auto"/>
        <w:tabs>
          <w:tab w:val="left" w:pos="1201"/>
        </w:tabs>
        <w:spacing w:before="0" w:line="322" w:lineRule="exact"/>
        <w:ind w:left="740" w:right="20"/>
        <w:rPr>
          <w:sz w:val="24"/>
          <w:szCs w:val="24"/>
        </w:rPr>
      </w:pPr>
    </w:p>
    <w:p w:rsidR="005A7D36" w:rsidRPr="002B334B" w:rsidRDefault="005A7D36" w:rsidP="005A7D36">
      <w:pPr>
        <w:pStyle w:val="21"/>
        <w:shd w:val="clear" w:color="auto" w:fill="auto"/>
        <w:tabs>
          <w:tab w:val="left" w:pos="1201"/>
        </w:tabs>
        <w:spacing w:before="0" w:line="322" w:lineRule="exact"/>
        <w:ind w:left="740" w:right="20"/>
        <w:rPr>
          <w:sz w:val="24"/>
          <w:szCs w:val="24"/>
        </w:rPr>
      </w:pPr>
    </w:p>
    <w:p w:rsidR="005A7D36" w:rsidRPr="002B334B" w:rsidRDefault="005A7D36" w:rsidP="005A7D36">
      <w:pPr>
        <w:pStyle w:val="21"/>
        <w:shd w:val="clear" w:color="auto" w:fill="auto"/>
        <w:tabs>
          <w:tab w:val="left" w:pos="1201"/>
        </w:tabs>
        <w:spacing w:before="0" w:line="322" w:lineRule="exact"/>
        <w:ind w:left="740" w:right="20"/>
        <w:rPr>
          <w:sz w:val="24"/>
          <w:szCs w:val="24"/>
        </w:rPr>
      </w:pPr>
    </w:p>
    <w:p w:rsidR="005A7D36" w:rsidRPr="002B334B" w:rsidRDefault="005A7D36" w:rsidP="005A7D36">
      <w:pPr>
        <w:pStyle w:val="21"/>
        <w:shd w:val="clear" w:color="auto" w:fill="auto"/>
        <w:tabs>
          <w:tab w:val="left" w:pos="1201"/>
        </w:tabs>
        <w:spacing w:before="0" w:line="322" w:lineRule="exact"/>
        <w:ind w:left="740" w:right="20"/>
        <w:rPr>
          <w:sz w:val="24"/>
          <w:szCs w:val="24"/>
        </w:rPr>
      </w:pPr>
      <w:r w:rsidRPr="002B334B">
        <w:rPr>
          <w:sz w:val="24"/>
          <w:szCs w:val="24"/>
        </w:rPr>
        <w:t>Глава</w:t>
      </w:r>
    </w:p>
    <w:p w:rsidR="005A7D36" w:rsidRPr="002B334B" w:rsidRDefault="005A7D36" w:rsidP="005A7D36">
      <w:pPr>
        <w:pStyle w:val="21"/>
        <w:shd w:val="clear" w:color="auto" w:fill="auto"/>
        <w:tabs>
          <w:tab w:val="left" w:pos="1201"/>
        </w:tabs>
        <w:spacing w:before="0" w:line="322" w:lineRule="exact"/>
        <w:ind w:left="740" w:right="20"/>
        <w:jc w:val="right"/>
        <w:rPr>
          <w:sz w:val="24"/>
          <w:szCs w:val="24"/>
        </w:rPr>
      </w:pPr>
      <w:bookmarkStart w:id="0" w:name="bookmark6"/>
      <w:r>
        <w:rPr>
          <w:sz w:val="24"/>
          <w:szCs w:val="24"/>
        </w:rPr>
        <w:t>В.И. Смирных</w:t>
      </w:r>
    </w:p>
    <w:p w:rsidR="005A7D36" w:rsidRPr="002B334B" w:rsidRDefault="005A7D36" w:rsidP="005A7D36">
      <w:pPr>
        <w:pStyle w:val="21"/>
        <w:shd w:val="clear" w:color="auto" w:fill="auto"/>
        <w:tabs>
          <w:tab w:val="left" w:pos="1201"/>
        </w:tabs>
        <w:spacing w:before="0" w:line="322" w:lineRule="exact"/>
        <w:ind w:left="740" w:right="20"/>
        <w:jc w:val="right"/>
        <w:rPr>
          <w:sz w:val="24"/>
          <w:szCs w:val="24"/>
        </w:rPr>
      </w:pPr>
    </w:p>
    <w:p w:rsidR="005A7D36" w:rsidRPr="002B334B" w:rsidRDefault="005A7D36" w:rsidP="005A7D36">
      <w:pPr>
        <w:pStyle w:val="21"/>
        <w:shd w:val="clear" w:color="auto" w:fill="auto"/>
        <w:tabs>
          <w:tab w:val="left" w:pos="1201"/>
        </w:tabs>
        <w:spacing w:before="0" w:line="322" w:lineRule="exact"/>
        <w:ind w:left="740" w:right="20"/>
        <w:jc w:val="right"/>
        <w:rPr>
          <w:sz w:val="24"/>
          <w:szCs w:val="24"/>
        </w:rPr>
      </w:pPr>
    </w:p>
    <w:p w:rsidR="005A7D36" w:rsidRPr="002B334B" w:rsidRDefault="005A7D36" w:rsidP="005A7D36">
      <w:pPr>
        <w:pStyle w:val="21"/>
        <w:shd w:val="clear" w:color="auto" w:fill="auto"/>
        <w:tabs>
          <w:tab w:val="left" w:pos="1201"/>
        </w:tabs>
        <w:spacing w:before="0" w:line="322" w:lineRule="exact"/>
        <w:ind w:left="740" w:right="20"/>
        <w:jc w:val="right"/>
        <w:rPr>
          <w:sz w:val="24"/>
          <w:szCs w:val="24"/>
        </w:rPr>
      </w:pPr>
    </w:p>
    <w:p w:rsidR="005A7D36" w:rsidRPr="002B334B" w:rsidRDefault="005A7D36" w:rsidP="005A7D36">
      <w:pPr>
        <w:pStyle w:val="21"/>
        <w:shd w:val="clear" w:color="auto" w:fill="auto"/>
        <w:tabs>
          <w:tab w:val="left" w:pos="1201"/>
        </w:tabs>
        <w:spacing w:before="0" w:line="322" w:lineRule="exact"/>
        <w:ind w:left="740" w:right="20"/>
        <w:jc w:val="right"/>
        <w:rPr>
          <w:sz w:val="24"/>
          <w:szCs w:val="24"/>
        </w:rPr>
      </w:pPr>
    </w:p>
    <w:p w:rsidR="005A7D36" w:rsidRPr="002B334B" w:rsidRDefault="005A7D36" w:rsidP="005A7D36">
      <w:pPr>
        <w:pStyle w:val="21"/>
        <w:shd w:val="clear" w:color="auto" w:fill="auto"/>
        <w:tabs>
          <w:tab w:val="left" w:pos="1201"/>
        </w:tabs>
        <w:spacing w:before="0" w:line="322" w:lineRule="exact"/>
        <w:ind w:left="740" w:right="20"/>
        <w:jc w:val="right"/>
        <w:rPr>
          <w:sz w:val="24"/>
          <w:szCs w:val="24"/>
        </w:rPr>
      </w:pPr>
    </w:p>
    <w:p w:rsidR="005A7D36" w:rsidRPr="002B334B" w:rsidRDefault="005A7D36" w:rsidP="005A7D36">
      <w:pPr>
        <w:pStyle w:val="21"/>
        <w:shd w:val="clear" w:color="auto" w:fill="auto"/>
        <w:tabs>
          <w:tab w:val="left" w:pos="1201"/>
        </w:tabs>
        <w:spacing w:before="0" w:line="322" w:lineRule="exact"/>
        <w:ind w:left="740" w:right="20"/>
        <w:jc w:val="right"/>
        <w:rPr>
          <w:sz w:val="24"/>
          <w:szCs w:val="24"/>
        </w:rPr>
      </w:pPr>
    </w:p>
    <w:p w:rsidR="005A7D36" w:rsidRPr="002B334B" w:rsidRDefault="005A7D36" w:rsidP="005A7D36">
      <w:pPr>
        <w:pStyle w:val="20"/>
        <w:keepNext/>
        <w:keepLines/>
        <w:shd w:val="clear" w:color="auto" w:fill="auto"/>
        <w:spacing w:after="0" w:line="326" w:lineRule="exact"/>
        <w:jc w:val="right"/>
        <w:rPr>
          <w:sz w:val="24"/>
          <w:szCs w:val="24"/>
        </w:rPr>
      </w:pPr>
      <w:r w:rsidRPr="002B334B">
        <w:rPr>
          <w:sz w:val="24"/>
          <w:szCs w:val="24"/>
        </w:rPr>
        <w:lastRenderedPageBreak/>
        <w:t>Утверждено</w:t>
      </w:r>
    </w:p>
    <w:p w:rsidR="005A7D36" w:rsidRDefault="005A7D36" w:rsidP="005A7D36">
      <w:pPr>
        <w:pStyle w:val="20"/>
        <w:keepNext/>
        <w:keepLines/>
        <w:shd w:val="clear" w:color="auto" w:fill="auto"/>
        <w:spacing w:after="0" w:line="326" w:lineRule="exact"/>
        <w:jc w:val="right"/>
        <w:rPr>
          <w:sz w:val="24"/>
          <w:szCs w:val="24"/>
        </w:rPr>
      </w:pPr>
      <w:r w:rsidRPr="002B334B">
        <w:rPr>
          <w:sz w:val="24"/>
          <w:szCs w:val="24"/>
        </w:rPr>
        <w:t xml:space="preserve">Постановлением </w:t>
      </w:r>
      <w:r>
        <w:rPr>
          <w:sz w:val="24"/>
          <w:szCs w:val="24"/>
        </w:rPr>
        <w:t>Администрации</w:t>
      </w:r>
    </w:p>
    <w:p w:rsidR="005A7D36" w:rsidRPr="002B334B" w:rsidRDefault="005A7D36" w:rsidP="005A7D36">
      <w:pPr>
        <w:pStyle w:val="20"/>
        <w:keepNext/>
        <w:keepLines/>
        <w:shd w:val="clear" w:color="auto" w:fill="auto"/>
        <w:spacing w:after="0" w:line="326" w:lineRule="exact"/>
        <w:jc w:val="right"/>
        <w:rPr>
          <w:sz w:val="24"/>
          <w:szCs w:val="24"/>
        </w:rPr>
      </w:pPr>
      <w:r>
        <w:rPr>
          <w:sz w:val="24"/>
          <w:szCs w:val="24"/>
        </w:rPr>
        <w:t>Муниципального образования «Девятовское»</w:t>
      </w:r>
    </w:p>
    <w:p w:rsidR="005A7D36" w:rsidRPr="002B334B" w:rsidRDefault="005A7D36" w:rsidP="005A7D36">
      <w:pPr>
        <w:pStyle w:val="20"/>
        <w:keepNext/>
        <w:keepLines/>
        <w:shd w:val="clear" w:color="auto" w:fill="auto"/>
        <w:spacing w:after="0" w:line="326" w:lineRule="exact"/>
        <w:jc w:val="right"/>
        <w:rPr>
          <w:sz w:val="24"/>
          <w:szCs w:val="24"/>
        </w:rPr>
      </w:pPr>
      <w:r w:rsidRPr="002B334B">
        <w:rPr>
          <w:sz w:val="24"/>
          <w:szCs w:val="24"/>
        </w:rPr>
        <w:t xml:space="preserve">От </w:t>
      </w:r>
      <w:r>
        <w:rPr>
          <w:sz w:val="24"/>
          <w:szCs w:val="24"/>
        </w:rPr>
        <w:t>23 июня</w:t>
      </w:r>
      <w:r w:rsidRPr="002B334B">
        <w:rPr>
          <w:sz w:val="24"/>
          <w:szCs w:val="24"/>
        </w:rPr>
        <w:t xml:space="preserve"> 2016 г. №</w:t>
      </w:r>
      <w:r>
        <w:rPr>
          <w:sz w:val="24"/>
          <w:szCs w:val="24"/>
        </w:rPr>
        <w:t xml:space="preserve"> 44</w:t>
      </w:r>
    </w:p>
    <w:p w:rsidR="005A7D36" w:rsidRPr="002B334B" w:rsidRDefault="005A7D36" w:rsidP="005A7D36">
      <w:pPr>
        <w:pStyle w:val="20"/>
        <w:keepNext/>
        <w:keepLines/>
        <w:shd w:val="clear" w:color="auto" w:fill="auto"/>
        <w:spacing w:after="0" w:line="326" w:lineRule="exact"/>
        <w:jc w:val="center"/>
        <w:rPr>
          <w:sz w:val="24"/>
          <w:szCs w:val="24"/>
        </w:rPr>
      </w:pPr>
    </w:p>
    <w:p w:rsidR="005A7D36" w:rsidRPr="002B334B" w:rsidRDefault="005A7D36" w:rsidP="005A7D36">
      <w:pPr>
        <w:pStyle w:val="20"/>
        <w:keepNext/>
        <w:keepLines/>
        <w:shd w:val="clear" w:color="auto" w:fill="auto"/>
        <w:spacing w:after="0" w:line="326" w:lineRule="exact"/>
        <w:jc w:val="center"/>
        <w:rPr>
          <w:sz w:val="24"/>
          <w:szCs w:val="24"/>
        </w:rPr>
      </w:pPr>
      <w:r w:rsidRPr="002B334B">
        <w:rPr>
          <w:sz w:val="24"/>
          <w:szCs w:val="24"/>
        </w:rPr>
        <w:t>ПОЛОЖЕНИЕ</w:t>
      </w:r>
      <w:bookmarkEnd w:id="0"/>
    </w:p>
    <w:p w:rsidR="005A7D36" w:rsidRPr="002B334B" w:rsidRDefault="005A7D36" w:rsidP="005A7D36">
      <w:pPr>
        <w:pStyle w:val="20"/>
        <w:keepNext/>
        <w:keepLines/>
        <w:shd w:val="clear" w:color="auto" w:fill="auto"/>
        <w:spacing w:after="604" w:line="326" w:lineRule="exact"/>
        <w:jc w:val="center"/>
        <w:rPr>
          <w:sz w:val="24"/>
          <w:szCs w:val="24"/>
        </w:rPr>
      </w:pPr>
      <w:bookmarkStart w:id="1" w:name="bookmark7"/>
      <w:r w:rsidRPr="002B334B">
        <w:rPr>
          <w:sz w:val="24"/>
          <w:szCs w:val="24"/>
        </w:rPr>
        <w:t>о комиссиях по соблюдению требований к служебному поведению муниципальных служащих и урегулированию конфликта интересов</w:t>
      </w:r>
      <w:bookmarkEnd w:id="1"/>
    </w:p>
    <w:p w:rsidR="005A7D36" w:rsidRPr="002B334B" w:rsidRDefault="005A7D36" w:rsidP="005A7D36">
      <w:pPr>
        <w:pStyle w:val="21"/>
        <w:numPr>
          <w:ilvl w:val="0"/>
          <w:numId w:val="3"/>
        </w:numPr>
        <w:shd w:val="clear" w:color="auto" w:fill="auto"/>
        <w:tabs>
          <w:tab w:val="left" w:pos="0"/>
        </w:tabs>
        <w:spacing w:before="0" w:line="322" w:lineRule="exact"/>
        <w:ind w:right="20" w:firstLine="709"/>
        <w:rPr>
          <w:sz w:val="24"/>
          <w:szCs w:val="24"/>
        </w:rPr>
      </w:pPr>
      <w:proofErr w:type="gramStart"/>
      <w:r w:rsidRPr="002B334B">
        <w:rPr>
          <w:sz w:val="24"/>
          <w:szCs w:val="24"/>
        </w:rPr>
        <w:t>Настоящим Положением определяется порядок форм</w:t>
      </w:r>
      <w:r>
        <w:rPr>
          <w:sz w:val="24"/>
          <w:szCs w:val="24"/>
        </w:rPr>
        <w:t>ирования и деятельности комиссии</w:t>
      </w:r>
      <w:r w:rsidRPr="002B334B">
        <w:rPr>
          <w:sz w:val="24"/>
          <w:szCs w:val="24"/>
        </w:rPr>
        <w:t xml:space="preserve"> по соблюдению требований к служебному поведению муниципальных служащих в </w:t>
      </w:r>
      <w:r>
        <w:rPr>
          <w:sz w:val="24"/>
          <w:szCs w:val="24"/>
        </w:rPr>
        <w:t>администрации муниципального</w:t>
      </w:r>
      <w:r w:rsidRPr="002B334B">
        <w:rPr>
          <w:sz w:val="24"/>
          <w:szCs w:val="24"/>
        </w:rPr>
        <w:t xml:space="preserve"> образования «</w:t>
      </w:r>
      <w:r>
        <w:rPr>
          <w:sz w:val="24"/>
          <w:szCs w:val="24"/>
        </w:rPr>
        <w:t>Девятовское</w:t>
      </w:r>
      <w:r w:rsidRPr="002B334B">
        <w:rPr>
          <w:sz w:val="24"/>
          <w:szCs w:val="24"/>
        </w:rPr>
        <w:t>»  и урегулированию конфликта интересо</w:t>
      </w:r>
      <w:r>
        <w:rPr>
          <w:sz w:val="24"/>
          <w:szCs w:val="24"/>
        </w:rPr>
        <w:t>в (далее - комиссия), образуемой</w:t>
      </w:r>
      <w:r w:rsidRPr="002B334B">
        <w:rPr>
          <w:sz w:val="24"/>
          <w:szCs w:val="24"/>
        </w:rPr>
        <w:t xml:space="preserve">  в соответствии с Федеральным законом от 2 марта 2007 года № 25-ФЗ «О муниципальной службе Российской Федерации», Федеральным законом от 25 декабря 2008 года № 279-ФЗ «О противодействии коррупции», Законом Удмуртской Республики от 20</w:t>
      </w:r>
      <w:proofErr w:type="gramEnd"/>
      <w:r w:rsidRPr="002B334B">
        <w:rPr>
          <w:sz w:val="24"/>
          <w:szCs w:val="24"/>
        </w:rPr>
        <w:t xml:space="preserve"> марта 2008 года «О муниципальной службе в Удмуртской Республике», руководствуясь  Указом Главы Удмуртской Республики от 24 марта 2015 года №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r>
        <w:rPr>
          <w:sz w:val="24"/>
          <w:szCs w:val="24"/>
        </w:rPr>
        <w:t>.</w:t>
      </w:r>
    </w:p>
    <w:p w:rsidR="005A7D36" w:rsidRPr="002B334B" w:rsidRDefault="005A7D36" w:rsidP="005A7D36">
      <w:pPr>
        <w:pStyle w:val="21"/>
        <w:numPr>
          <w:ilvl w:val="0"/>
          <w:numId w:val="3"/>
        </w:numPr>
        <w:shd w:val="clear" w:color="auto" w:fill="auto"/>
        <w:tabs>
          <w:tab w:val="left" w:pos="1192"/>
        </w:tabs>
        <w:spacing w:before="0" w:line="322" w:lineRule="exact"/>
        <w:ind w:left="40" w:right="20" w:firstLine="700"/>
        <w:rPr>
          <w:sz w:val="24"/>
          <w:szCs w:val="24"/>
        </w:rPr>
      </w:pPr>
      <w:r w:rsidRPr="002B334B">
        <w:rPr>
          <w:sz w:val="24"/>
          <w:szCs w:val="24"/>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Конституцией Удмуртской Республики, законами Удмуртской Республики, правовыми актами Главы Удмуртской Республики, правовыми актами Правительства Удмуртской Республики,  правовыми актами органов местного самоуправления, в том числе настоящим Положением. </w:t>
      </w:r>
    </w:p>
    <w:p w:rsidR="005A7D36" w:rsidRPr="002B334B" w:rsidRDefault="005A7D36" w:rsidP="005A7D36">
      <w:pPr>
        <w:pStyle w:val="21"/>
        <w:numPr>
          <w:ilvl w:val="0"/>
          <w:numId w:val="3"/>
        </w:numPr>
        <w:shd w:val="clear" w:color="auto" w:fill="auto"/>
        <w:tabs>
          <w:tab w:val="left" w:pos="1120"/>
        </w:tabs>
        <w:spacing w:before="0" w:line="341" w:lineRule="exact"/>
        <w:ind w:left="40" w:right="20" w:firstLine="700"/>
        <w:rPr>
          <w:sz w:val="24"/>
          <w:szCs w:val="24"/>
        </w:rPr>
      </w:pPr>
      <w:r w:rsidRPr="002B334B">
        <w:rPr>
          <w:sz w:val="24"/>
          <w:szCs w:val="24"/>
        </w:rPr>
        <w:t>Основной задачей комиссии явля</w:t>
      </w:r>
      <w:r>
        <w:rPr>
          <w:sz w:val="24"/>
          <w:szCs w:val="24"/>
        </w:rPr>
        <w:t>ется</w:t>
      </w:r>
      <w:r w:rsidRPr="002B334B">
        <w:rPr>
          <w:sz w:val="24"/>
          <w:szCs w:val="24"/>
        </w:rPr>
        <w:t>:</w:t>
      </w:r>
    </w:p>
    <w:p w:rsidR="005A7D36" w:rsidRPr="002B334B" w:rsidRDefault="005A7D36" w:rsidP="005A7D36">
      <w:pPr>
        <w:pStyle w:val="21"/>
        <w:shd w:val="clear" w:color="auto" w:fill="auto"/>
        <w:spacing w:before="0" w:line="322" w:lineRule="exact"/>
        <w:ind w:left="40" w:right="20" w:firstLine="700"/>
        <w:rPr>
          <w:sz w:val="24"/>
          <w:szCs w:val="24"/>
        </w:rPr>
      </w:pPr>
      <w:r>
        <w:rPr>
          <w:sz w:val="24"/>
          <w:szCs w:val="24"/>
        </w:rPr>
        <w:t xml:space="preserve">1) </w:t>
      </w:r>
      <w:r w:rsidRPr="002B334B">
        <w:rPr>
          <w:sz w:val="24"/>
          <w:szCs w:val="24"/>
        </w:rPr>
        <w:t xml:space="preserve"> </w:t>
      </w:r>
      <w:r>
        <w:rPr>
          <w:sz w:val="24"/>
          <w:szCs w:val="24"/>
        </w:rPr>
        <w:t>обеспечение</w:t>
      </w:r>
      <w:r w:rsidRPr="002B334B">
        <w:rPr>
          <w:sz w:val="24"/>
          <w:szCs w:val="24"/>
        </w:rPr>
        <w:t xml:space="preserve">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A7D36" w:rsidRPr="002B334B" w:rsidRDefault="005A7D36" w:rsidP="005A7D36">
      <w:pPr>
        <w:pStyle w:val="21"/>
        <w:shd w:val="clear" w:color="auto" w:fill="auto"/>
        <w:spacing w:before="0" w:line="322" w:lineRule="exact"/>
        <w:ind w:left="20" w:right="20" w:firstLine="700"/>
        <w:rPr>
          <w:sz w:val="24"/>
          <w:szCs w:val="24"/>
        </w:rPr>
      </w:pPr>
      <w:r>
        <w:rPr>
          <w:sz w:val="24"/>
          <w:szCs w:val="24"/>
        </w:rPr>
        <w:t xml:space="preserve">2)  осуществление </w:t>
      </w:r>
      <w:r w:rsidRPr="002B334B">
        <w:rPr>
          <w:sz w:val="24"/>
          <w:szCs w:val="24"/>
        </w:rPr>
        <w:t xml:space="preserve"> мер по предупреждению коррупции.</w:t>
      </w:r>
    </w:p>
    <w:p w:rsidR="005A7D36" w:rsidRPr="002B334B" w:rsidRDefault="005A7D36" w:rsidP="005A7D36">
      <w:pPr>
        <w:pStyle w:val="21"/>
        <w:numPr>
          <w:ilvl w:val="0"/>
          <w:numId w:val="3"/>
        </w:numPr>
        <w:shd w:val="clear" w:color="auto" w:fill="auto"/>
        <w:tabs>
          <w:tab w:val="left" w:pos="1225"/>
        </w:tabs>
        <w:spacing w:before="0" w:line="322" w:lineRule="exact"/>
        <w:ind w:left="20" w:right="20" w:firstLine="700"/>
        <w:rPr>
          <w:sz w:val="24"/>
          <w:szCs w:val="24"/>
        </w:rPr>
      </w:pPr>
      <w:r w:rsidRPr="002B334B">
        <w:rPr>
          <w:sz w:val="24"/>
          <w:szCs w:val="24"/>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муниципального</w:t>
      </w:r>
      <w:r>
        <w:rPr>
          <w:sz w:val="24"/>
          <w:szCs w:val="24"/>
        </w:rPr>
        <w:t xml:space="preserve"> образования «Девятовское</w:t>
      </w:r>
      <w:r w:rsidRPr="002B334B">
        <w:rPr>
          <w:sz w:val="24"/>
          <w:szCs w:val="24"/>
        </w:rPr>
        <w:t>».</w:t>
      </w:r>
    </w:p>
    <w:p w:rsidR="005A7D36" w:rsidRPr="002B334B" w:rsidRDefault="005A7D36" w:rsidP="005A7D36">
      <w:pPr>
        <w:pStyle w:val="21"/>
        <w:numPr>
          <w:ilvl w:val="0"/>
          <w:numId w:val="3"/>
        </w:numPr>
        <w:shd w:val="clear" w:color="auto" w:fill="auto"/>
        <w:tabs>
          <w:tab w:val="left" w:pos="1158"/>
        </w:tabs>
        <w:spacing w:before="0" w:line="322" w:lineRule="exact"/>
        <w:ind w:left="20" w:right="20" w:firstLine="700"/>
        <w:rPr>
          <w:sz w:val="24"/>
          <w:szCs w:val="24"/>
        </w:rPr>
      </w:pPr>
      <w:r w:rsidRPr="002B334B">
        <w:rPr>
          <w:sz w:val="24"/>
          <w:szCs w:val="24"/>
        </w:rP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рассматриваются комиссией  муниципального образования.</w:t>
      </w:r>
    </w:p>
    <w:p w:rsidR="005A7D36" w:rsidRPr="002B334B" w:rsidRDefault="005A7D36" w:rsidP="005A7D36">
      <w:pPr>
        <w:pStyle w:val="21"/>
        <w:numPr>
          <w:ilvl w:val="0"/>
          <w:numId w:val="3"/>
        </w:numPr>
        <w:shd w:val="clear" w:color="auto" w:fill="auto"/>
        <w:tabs>
          <w:tab w:val="left" w:pos="1023"/>
        </w:tabs>
        <w:spacing w:before="0" w:line="322" w:lineRule="exact"/>
        <w:ind w:left="20" w:right="20" w:firstLine="700"/>
        <w:rPr>
          <w:sz w:val="24"/>
          <w:szCs w:val="24"/>
        </w:rPr>
      </w:pPr>
      <w:r w:rsidRPr="002B334B">
        <w:rPr>
          <w:sz w:val="24"/>
          <w:szCs w:val="24"/>
        </w:rPr>
        <w:lastRenderedPageBreak/>
        <w:t>Комиссия образуется нормативным правовым актом главы муниципального образования, которым утверждается общее число членов комиссии и состав комиссии.</w:t>
      </w:r>
    </w:p>
    <w:p w:rsidR="005A7D36" w:rsidRPr="002B334B" w:rsidRDefault="005A7D36" w:rsidP="005A7D36">
      <w:pPr>
        <w:pStyle w:val="21"/>
        <w:shd w:val="clear" w:color="auto" w:fill="auto"/>
        <w:spacing w:before="0" w:line="322" w:lineRule="exact"/>
        <w:ind w:left="20" w:right="20" w:firstLine="700"/>
        <w:rPr>
          <w:sz w:val="24"/>
          <w:szCs w:val="24"/>
        </w:rPr>
      </w:pPr>
      <w:r w:rsidRPr="002B334B">
        <w:rPr>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A7D36" w:rsidRPr="002B334B" w:rsidRDefault="005A7D36" w:rsidP="005A7D36">
      <w:pPr>
        <w:pStyle w:val="21"/>
        <w:numPr>
          <w:ilvl w:val="0"/>
          <w:numId w:val="3"/>
        </w:numPr>
        <w:shd w:val="clear" w:color="auto" w:fill="auto"/>
        <w:tabs>
          <w:tab w:val="left" w:pos="994"/>
        </w:tabs>
        <w:spacing w:before="0" w:line="322" w:lineRule="exact"/>
        <w:ind w:left="20" w:firstLine="700"/>
        <w:rPr>
          <w:sz w:val="24"/>
          <w:szCs w:val="24"/>
        </w:rPr>
      </w:pPr>
      <w:r w:rsidRPr="002B334B">
        <w:rPr>
          <w:sz w:val="24"/>
          <w:szCs w:val="24"/>
        </w:rPr>
        <w:t>В состав комиссии входят:</w:t>
      </w:r>
    </w:p>
    <w:p w:rsidR="005A7D36" w:rsidRPr="002B334B" w:rsidRDefault="005A7D36" w:rsidP="005A7D36">
      <w:pPr>
        <w:pStyle w:val="21"/>
        <w:numPr>
          <w:ilvl w:val="1"/>
          <w:numId w:val="3"/>
        </w:numPr>
        <w:shd w:val="clear" w:color="auto" w:fill="auto"/>
        <w:tabs>
          <w:tab w:val="left" w:pos="1153"/>
        </w:tabs>
        <w:spacing w:before="0" w:line="322" w:lineRule="exact"/>
        <w:ind w:left="20" w:right="20" w:firstLine="700"/>
        <w:rPr>
          <w:sz w:val="24"/>
          <w:szCs w:val="24"/>
        </w:rPr>
      </w:pPr>
      <w:r>
        <w:rPr>
          <w:sz w:val="24"/>
          <w:szCs w:val="24"/>
        </w:rPr>
        <w:t>Глава муниципального образования</w:t>
      </w:r>
      <w:r w:rsidRPr="002B334B">
        <w:rPr>
          <w:sz w:val="24"/>
          <w:szCs w:val="24"/>
        </w:rPr>
        <w:t>;</w:t>
      </w:r>
    </w:p>
    <w:p w:rsidR="005A7D36" w:rsidRPr="002B334B" w:rsidRDefault="005A7D36" w:rsidP="005A7D36">
      <w:pPr>
        <w:pStyle w:val="21"/>
        <w:numPr>
          <w:ilvl w:val="1"/>
          <w:numId w:val="3"/>
        </w:numPr>
        <w:shd w:val="clear" w:color="auto" w:fill="auto"/>
        <w:tabs>
          <w:tab w:val="left" w:pos="1042"/>
        </w:tabs>
        <w:spacing w:before="0" w:line="322" w:lineRule="exact"/>
        <w:ind w:left="20" w:right="20" w:firstLine="700"/>
        <w:rPr>
          <w:sz w:val="24"/>
          <w:szCs w:val="24"/>
        </w:rPr>
      </w:pPr>
      <w:r>
        <w:rPr>
          <w:sz w:val="24"/>
          <w:szCs w:val="24"/>
        </w:rPr>
        <w:t>Заместитель главы муниципального образования</w:t>
      </w:r>
      <w:r w:rsidRPr="002B334B">
        <w:rPr>
          <w:sz w:val="24"/>
          <w:szCs w:val="24"/>
        </w:rPr>
        <w:t>;</w:t>
      </w:r>
    </w:p>
    <w:p w:rsidR="005A7D36" w:rsidRPr="002B334B" w:rsidRDefault="005A7D36" w:rsidP="005A7D36">
      <w:pPr>
        <w:pStyle w:val="21"/>
        <w:numPr>
          <w:ilvl w:val="1"/>
          <w:numId w:val="3"/>
        </w:numPr>
        <w:shd w:val="clear" w:color="auto" w:fill="auto"/>
        <w:tabs>
          <w:tab w:val="left" w:pos="1042"/>
        </w:tabs>
        <w:spacing w:before="0" w:line="322" w:lineRule="exact"/>
        <w:ind w:left="20" w:right="20" w:firstLine="700"/>
        <w:rPr>
          <w:sz w:val="24"/>
          <w:szCs w:val="24"/>
        </w:rPr>
      </w:pPr>
      <w:r w:rsidRPr="002B334B">
        <w:rPr>
          <w:sz w:val="24"/>
          <w:szCs w:val="24"/>
        </w:rPr>
        <w:t xml:space="preserve">председатель </w:t>
      </w:r>
      <w:r>
        <w:rPr>
          <w:sz w:val="24"/>
          <w:szCs w:val="24"/>
        </w:rPr>
        <w:t>общественных формирований муниципального образования</w:t>
      </w:r>
      <w:r w:rsidRPr="002B334B">
        <w:rPr>
          <w:sz w:val="24"/>
          <w:szCs w:val="24"/>
        </w:rPr>
        <w:t>;</w:t>
      </w:r>
    </w:p>
    <w:p w:rsidR="005A7D36" w:rsidRPr="002B334B" w:rsidRDefault="005A7D36" w:rsidP="005A7D36">
      <w:pPr>
        <w:pStyle w:val="21"/>
        <w:numPr>
          <w:ilvl w:val="0"/>
          <w:numId w:val="3"/>
        </w:numPr>
        <w:shd w:val="clear" w:color="auto" w:fill="auto"/>
        <w:tabs>
          <w:tab w:val="left" w:pos="1274"/>
        </w:tabs>
        <w:spacing w:before="0" w:line="322" w:lineRule="exact"/>
        <w:ind w:left="40" w:right="20" w:firstLine="720"/>
        <w:rPr>
          <w:sz w:val="24"/>
          <w:szCs w:val="24"/>
        </w:rPr>
      </w:pPr>
      <w:r w:rsidRPr="002B334B">
        <w:rPr>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A7D36" w:rsidRPr="002B334B" w:rsidRDefault="005A7D36" w:rsidP="005A7D36">
      <w:pPr>
        <w:pStyle w:val="21"/>
        <w:numPr>
          <w:ilvl w:val="0"/>
          <w:numId w:val="3"/>
        </w:numPr>
        <w:shd w:val="clear" w:color="auto" w:fill="auto"/>
        <w:tabs>
          <w:tab w:val="left" w:pos="1144"/>
        </w:tabs>
        <w:spacing w:before="0" w:line="322" w:lineRule="exact"/>
        <w:ind w:left="40" w:firstLine="720"/>
        <w:rPr>
          <w:sz w:val="24"/>
          <w:szCs w:val="24"/>
        </w:rPr>
      </w:pPr>
      <w:r w:rsidRPr="002B334B">
        <w:rPr>
          <w:sz w:val="24"/>
          <w:szCs w:val="24"/>
        </w:rPr>
        <w:t>В заседаниях комиссии с правом совещательного голоса участвуют:</w:t>
      </w:r>
    </w:p>
    <w:p w:rsidR="005A7D36" w:rsidRPr="002B334B" w:rsidRDefault="005A7D36" w:rsidP="005A7D36">
      <w:pPr>
        <w:pStyle w:val="21"/>
        <w:numPr>
          <w:ilvl w:val="1"/>
          <w:numId w:val="3"/>
        </w:numPr>
        <w:shd w:val="clear" w:color="auto" w:fill="auto"/>
        <w:tabs>
          <w:tab w:val="left" w:pos="1245"/>
        </w:tabs>
        <w:spacing w:before="0" w:line="322" w:lineRule="exact"/>
        <w:ind w:left="40" w:right="20" w:firstLine="720"/>
        <w:rPr>
          <w:sz w:val="24"/>
          <w:szCs w:val="24"/>
        </w:rPr>
      </w:pPr>
      <w:r w:rsidRPr="002B334B">
        <w:rPr>
          <w:sz w:val="24"/>
          <w:szCs w:val="24"/>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органах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5A7D36" w:rsidRPr="002B334B" w:rsidRDefault="005A7D36" w:rsidP="005A7D36">
      <w:pPr>
        <w:pStyle w:val="21"/>
        <w:numPr>
          <w:ilvl w:val="1"/>
          <w:numId w:val="3"/>
        </w:numPr>
        <w:shd w:val="clear" w:color="auto" w:fill="auto"/>
        <w:tabs>
          <w:tab w:val="left" w:pos="1259"/>
        </w:tabs>
        <w:spacing w:before="0" w:line="322" w:lineRule="exact"/>
        <w:ind w:left="40" w:right="20" w:firstLine="720"/>
        <w:rPr>
          <w:sz w:val="24"/>
          <w:szCs w:val="24"/>
        </w:rPr>
      </w:pPr>
      <w:proofErr w:type="gramStart"/>
      <w:r w:rsidRPr="002B334B">
        <w:rPr>
          <w:sz w:val="24"/>
          <w:szCs w:val="24"/>
        </w:rPr>
        <w:t>по решению председателя комиссии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5A7D36" w:rsidRPr="002B334B" w:rsidRDefault="005A7D36" w:rsidP="005A7D36">
      <w:pPr>
        <w:pStyle w:val="21"/>
        <w:shd w:val="clear" w:color="auto" w:fill="auto"/>
        <w:spacing w:before="0" w:line="322" w:lineRule="exact"/>
        <w:ind w:left="40" w:right="40" w:firstLine="720"/>
        <w:rPr>
          <w:sz w:val="24"/>
          <w:szCs w:val="24"/>
        </w:rPr>
      </w:pPr>
      <w:r w:rsidRPr="002B334B">
        <w:rPr>
          <w:sz w:val="24"/>
          <w:szCs w:val="24"/>
        </w:rPr>
        <w:t>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A7D36" w:rsidRPr="002B334B" w:rsidRDefault="005A7D36" w:rsidP="005A7D36">
      <w:pPr>
        <w:pStyle w:val="21"/>
        <w:numPr>
          <w:ilvl w:val="0"/>
          <w:numId w:val="3"/>
        </w:numPr>
        <w:shd w:val="clear" w:color="auto" w:fill="auto"/>
        <w:tabs>
          <w:tab w:val="left" w:pos="1398"/>
        </w:tabs>
        <w:spacing w:before="0" w:line="322" w:lineRule="exact"/>
        <w:ind w:left="40" w:right="40" w:firstLine="720"/>
        <w:rPr>
          <w:sz w:val="24"/>
          <w:szCs w:val="24"/>
        </w:rPr>
      </w:pPr>
      <w:r w:rsidRPr="002B334B">
        <w:rPr>
          <w:sz w:val="24"/>
          <w:szCs w:val="24"/>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p>
    <w:p w:rsidR="005A7D36" w:rsidRPr="002B334B" w:rsidRDefault="005A7D36" w:rsidP="005A7D36">
      <w:pPr>
        <w:pStyle w:val="21"/>
        <w:numPr>
          <w:ilvl w:val="0"/>
          <w:numId w:val="3"/>
        </w:numPr>
        <w:shd w:val="clear" w:color="auto" w:fill="auto"/>
        <w:tabs>
          <w:tab w:val="left" w:pos="1566"/>
        </w:tabs>
        <w:spacing w:before="0" w:line="322" w:lineRule="exact"/>
        <w:ind w:left="40" w:right="40" w:firstLine="720"/>
        <w:rPr>
          <w:sz w:val="24"/>
          <w:szCs w:val="24"/>
        </w:rPr>
      </w:pPr>
      <w:r w:rsidRPr="002B334B">
        <w:rPr>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A7D36" w:rsidRPr="002B334B" w:rsidRDefault="005A7D36" w:rsidP="005A7D36">
      <w:pPr>
        <w:pStyle w:val="21"/>
        <w:numPr>
          <w:ilvl w:val="0"/>
          <w:numId w:val="3"/>
        </w:numPr>
        <w:shd w:val="clear" w:color="auto" w:fill="auto"/>
        <w:tabs>
          <w:tab w:val="left" w:pos="1154"/>
        </w:tabs>
        <w:spacing w:before="0" w:line="322" w:lineRule="exact"/>
        <w:ind w:left="40" w:firstLine="720"/>
        <w:rPr>
          <w:sz w:val="24"/>
          <w:szCs w:val="24"/>
        </w:rPr>
      </w:pPr>
      <w:r w:rsidRPr="002B334B">
        <w:rPr>
          <w:sz w:val="24"/>
          <w:szCs w:val="24"/>
        </w:rPr>
        <w:t>Основаниями для проведения заседания комиссии являются:</w:t>
      </w:r>
    </w:p>
    <w:p w:rsidR="005A7D36" w:rsidRPr="002B334B" w:rsidRDefault="005A7D36" w:rsidP="005A7D36">
      <w:pPr>
        <w:pStyle w:val="21"/>
        <w:numPr>
          <w:ilvl w:val="1"/>
          <w:numId w:val="3"/>
        </w:numPr>
        <w:shd w:val="clear" w:color="auto" w:fill="auto"/>
        <w:tabs>
          <w:tab w:val="left" w:pos="1062"/>
        </w:tabs>
        <w:spacing w:before="0" w:line="322" w:lineRule="exact"/>
        <w:ind w:left="40" w:right="40" w:firstLine="720"/>
        <w:rPr>
          <w:sz w:val="24"/>
          <w:szCs w:val="24"/>
        </w:rPr>
      </w:pPr>
      <w:r w:rsidRPr="002B334B">
        <w:rPr>
          <w:sz w:val="24"/>
          <w:szCs w:val="24"/>
        </w:rPr>
        <w:t xml:space="preserve">представление руководителем органа местного самоуправления в соответствии с положением о проверке достоверности и полноты сведений, представляемых </w:t>
      </w:r>
      <w:r w:rsidRPr="002B334B">
        <w:rPr>
          <w:sz w:val="24"/>
          <w:szCs w:val="24"/>
        </w:rPr>
        <w:lastRenderedPageBreak/>
        <w:t>гражданами, претендующими на замещение должностей муниципальной, и соблюдения муниципальными служащими требований к служебному поведению,  материалов проверки, свидетельствующих:</w:t>
      </w:r>
    </w:p>
    <w:p w:rsidR="005A7D36" w:rsidRPr="002B334B" w:rsidRDefault="005A7D36" w:rsidP="005A7D36">
      <w:pPr>
        <w:pStyle w:val="21"/>
        <w:shd w:val="clear" w:color="auto" w:fill="auto"/>
        <w:tabs>
          <w:tab w:val="left" w:pos="1336"/>
        </w:tabs>
        <w:spacing w:before="0" w:line="322" w:lineRule="exact"/>
        <w:ind w:left="40" w:right="40" w:firstLine="720"/>
        <w:rPr>
          <w:sz w:val="24"/>
          <w:szCs w:val="24"/>
        </w:rPr>
      </w:pPr>
      <w:r w:rsidRPr="002B334B">
        <w:rPr>
          <w:sz w:val="24"/>
          <w:szCs w:val="24"/>
        </w:rPr>
        <w:t>а)</w:t>
      </w:r>
      <w:r w:rsidRPr="002B334B">
        <w:rPr>
          <w:sz w:val="24"/>
          <w:szCs w:val="24"/>
        </w:rPr>
        <w:tab/>
        <w:t>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5A7D36" w:rsidRPr="002B334B" w:rsidRDefault="005A7D36" w:rsidP="005A7D36">
      <w:pPr>
        <w:pStyle w:val="21"/>
        <w:shd w:val="clear" w:color="auto" w:fill="auto"/>
        <w:tabs>
          <w:tab w:val="left" w:pos="1062"/>
        </w:tabs>
        <w:spacing w:before="0" w:line="322" w:lineRule="exact"/>
        <w:ind w:left="40" w:right="40" w:firstLine="720"/>
        <w:rPr>
          <w:sz w:val="24"/>
          <w:szCs w:val="24"/>
        </w:rPr>
      </w:pPr>
      <w:r w:rsidRPr="002B334B">
        <w:rPr>
          <w:sz w:val="24"/>
          <w:szCs w:val="24"/>
        </w:rPr>
        <w:t>б)</w:t>
      </w:r>
      <w:r w:rsidRPr="002B334B">
        <w:rPr>
          <w:sz w:val="24"/>
          <w:szCs w:val="24"/>
        </w:rPr>
        <w:tab/>
        <w:t>о несоблюдении муниципальным служащим требований к служебному поведению и (или) требований об урегулировании конфликта интересов;</w:t>
      </w:r>
    </w:p>
    <w:p w:rsidR="005A7D36" w:rsidRPr="002B334B" w:rsidRDefault="005A7D36" w:rsidP="005A7D36">
      <w:pPr>
        <w:pStyle w:val="21"/>
        <w:numPr>
          <w:ilvl w:val="1"/>
          <w:numId w:val="3"/>
        </w:numPr>
        <w:shd w:val="clear" w:color="auto" w:fill="auto"/>
        <w:tabs>
          <w:tab w:val="left" w:pos="1086"/>
        </w:tabs>
        <w:spacing w:before="0" w:line="322" w:lineRule="exact"/>
        <w:ind w:left="40" w:right="40" w:firstLine="720"/>
        <w:rPr>
          <w:sz w:val="24"/>
          <w:szCs w:val="24"/>
        </w:rPr>
      </w:pPr>
      <w:proofErr w:type="gramStart"/>
      <w:r w:rsidRPr="002B334B">
        <w:rPr>
          <w:sz w:val="24"/>
          <w:szCs w:val="24"/>
        </w:rPr>
        <w:t>поступившее</w:t>
      </w:r>
      <w:proofErr w:type="gramEnd"/>
      <w:r w:rsidRPr="002B334B">
        <w:rPr>
          <w:sz w:val="24"/>
          <w:szCs w:val="24"/>
        </w:rPr>
        <w:t xml:space="preserve"> должностному лицу кадровой службы, ответственному за работу по профилактике коррупционных и иных правонарушений:</w:t>
      </w:r>
    </w:p>
    <w:p w:rsidR="005A7D36" w:rsidRPr="002B334B" w:rsidRDefault="005A7D36" w:rsidP="005A7D36">
      <w:pPr>
        <w:pStyle w:val="21"/>
        <w:shd w:val="clear" w:color="auto" w:fill="auto"/>
        <w:spacing w:before="0" w:line="322" w:lineRule="exact"/>
        <w:ind w:left="40" w:right="40" w:firstLine="720"/>
        <w:rPr>
          <w:sz w:val="24"/>
          <w:szCs w:val="24"/>
        </w:rPr>
      </w:pPr>
      <w:r w:rsidRPr="002B334B">
        <w:rPr>
          <w:sz w:val="24"/>
          <w:szCs w:val="24"/>
        </w:rPr>
        <w:t>а) обращение гражданина, замещавшего должность муниципальной службы, включенную в перечень должностей муниципальной службы,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(гражданск</w:t>
      </w:r>
      <w:proofErr w:type="gramStart"/>
      <w:r w:rsidRPr="002B334B">
        <w:rPr>
          <w:sz w:val="24"/>
          <w:szCs w:val="24"/>
        </w:rPr>
        <w:t>о-</w:t>
      </w:r>
      <w:proofErr w:type="gramEnd"/>
      <w:r w:rsidRPr="002B334B">
        <w:rPr>
          <w:sz w:val="24"/>
          <w:szCs w:val="24"/>
        </w:rPr>
        <w:t xml:space="preserve"> правовых договоров)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w:t>
      </w:r>
    </w:p>
    <w:p w:rsidR="005A7D36" w:rsidRPr="002B334B" w:rsidRDefault="005A7D36" w:rsidP="005A7D36">
      <w:pPr>
        <w:pStyle w:val="21"/>
        <w:shd w:val="clear" w:color="auto" w:fill="auto"/>
        <w:tabs>
          <w:tab w:val="left" w:pos="1028"/>
        </w:tabs>
        <w:spacing w:before="0" w:line="322" w:lineRule="exact"/>
        <w:ind w:left="20" w:right="20" w:firstLine="700"/>
        <w:rPr>
          <w:sz w:val="24"/>
          <w:szCs w:val="24"/>
        </w:rPr>
      </w:pPr>
      <w:r w:rsidRPr="002B334B">
        <w:rPr>
          <w:sz w:val="24"/>
          <w:szCs w:val="24"/>
        </w:rPr>
        <w:t>б)</w:t>
      </w:r>
      <w:r w:rsidRPr="002B334B">
        <w:rPr>
          <w:sz w:val="24"/>
          <w:szCs w:val="24"/>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5A7D36" w:rsidRPr="002B334B" w:rsidRDefault="005A7D36" w:rsidP="005A7D36">
      <w:pPr>
        <w:pStyle w:val="21"/>
        <w:shd w:val="clear" w:color="auto" w:fill="auto"/>
        <w:tabs>
          <w:tab w:val="left" w:pos="1023"/>
        </w:tabs>
        <w:spacing w:before="0" w:line="322" w:lineRule="exact"/>
        <w:ind w:left="20" w:right="20" w:firstLine="700"/>
        <w:rPr>
          <w:sz w:val="24"/>
          <w:szCs w:val="24"/>
        </w:rPr>
      </w:pPr>
      <w:proofErr w:type="gramStart"/>
      <w:r w:rsidRPr="002B334B">
        <w:rPr>
          <w:sz w:val="24"/>
          <w:szCs w:val="24"/>
        </w:rPr>
        <w:t>в)</w:t>
      </w:r>
      <w:r w:rsidRPr="002B334B">
        <w:rPr>
          <w:sz w:val="24"/>
          <w:szCs w:val="24"/>
        </w:rPr>
        <w:tab/>
        <w:t>заявление муниципального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2B334B">
        <w:rPr>
          <w:sz w:val="24"/>
          <w:szCs w:val="24"/>
        </w:rPr>
        <w:t xml:space="preserve"> (</w:t>
      </w:r>
      <w:proofErr w:type="gramStart"/>
      <w:r w:rsidRPr="002B334B">
        <w:rPr>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2B334B">
        <w:rPr>
          <w:sz w:val="24"/>
          <w:szCs w:val="24"/>
        </w:rPr>
        <w:t xml:space="preserve"> иностранные финансовые инструменты, или в связи с иными обстоятельствами, не зависящими от его воли или воли членов его семьи;</w:t>
      </w:r>
    </w:p>
    <w:p w:rsidR="005A7D36" w:rsidRPr="002B334B" w:rsidRDefault="005A7D36" w:rsidP="005A7D36">
      <w:pPr>
        <w:pStyle w:val="21"/>
        <w:shd w:val="clear" w:color="auto" w:fill="auto"/>
        <w:tabs>
          <w:tab w:val="left" w:pos="1023"/>
        </w:tabs>
        <w:spacing w:before="0" w:line="322" w:lineRule="exact"/>
        <w:ind w:left="20" w:right="20" w:firstLine="700"/>
        <w:rPr>
          <w:sz w:val="24"/>
          <w:szCs w:val="24"/>
        </w:rPr>
      </w:pPr>
      <w:r w:rsidRPr="002B334B">
        <w:rPr>
          <w:sz w:val="24"/>
          <w:szCs w:val="24"/>
        </w:rPr>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A7D36" w:rsidRPr="002B334B" w:rsidRDefault="005A7D36" w:rsidP="005A7D36">
      <w:pPr>
        <w:pStyle w:val="21"/>
        <w:numPr>
          <w:ilvl w:val="1"/>
          <w:numId w:val="3"/>
        </w:numPr>
        <w:shd w:val="clear" w:color="auto" w:fill="auto"/>
        <w:tabs>
          <w:tab w:val="left" w:pos="1143"/>
        </w:tabs>
        <w:spacing w:before="0" w:line="322" w:lineRule="exact"/>
        <w:ind w:left="20" w:right="20" w:firstLine="700"/>
        <w:rPr>
          <w:sz w:val="24"/>
          <w:szCs w:val="24"/>
        </w:rPr>
      </w:pPr>
      <w:r w:rsidRPr="002B334B">
        <w:rPr>
          <w:sz w:val="24"/>
          <w:szCs w:val="24"/>
        </w:rPr>
        <w:t xml:space="preserve">представление руководителя или любого члена комиссии, касающееся обеспечения соблюдения муниципальным служащим требований к служебному </w:t>
      </w:r>
      <w:r w:rsidRPr="002B334B">
        <w:rPr>
          <w:sz w:val="24"/>
          <w:szCs w:val="24"/>
        </w:rPr>
        <w:lastRenderedPageBreak/>
        <w:t>поведению и (или) требований об урегулировании конфликта интересов либо осуществления мер по предупреждению коррупции;</w:t>
      </w:r>
    </w:p>
    <w:p w:rsidR="005A7D36" w:rsidRPr="002B334B" w:rsidRDefault="005A7D36" w:rsidP="005A7D36">
      <w:pPr>
        <w:pStyle w:val="21"/>
        <w:numPr>
          <w:ilvl w:val="1"/>
          <w:numId w:val="3"/>
        </w:numPr>
        <w:shd w:val="clear" w:color="auto" w:fill="auto"/>
        <w:tabs>
          <w:tab w:val="left" w:pos="1124"/>
        </w:tabs>
        <w:spacing w:before="0" w:line="322" w:lineRule="exact"/>
        <w:ind w:left="20" w:right="20" w:firstLine="700"/>
        <w:rPr>
          <w:sz w:val="24"/>
          <w:szCs w:val="24"/>
        </w:rPr>
      </w:pPr>
      <w:proofErr w:type="gramStart"/>
      <w:r w:rsidRPr="002B334B">
        <w:rPr>
          <w:sz w:val="24"/>
          <w:szCs w:val="24"/>
        </w:rPr>
        <w:t>представление руководителем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230-ФЭ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5A7D36" w:rsidRPr="002B334B" w:rsidRDefault="005A7D36" w:rsidP="005A7D36">
      <w:pPr>
        <w:pStyle w:val="21"/>
        <w:shd w:val="clear" w:color="auto" w:fill="auto"/>
        <w:spacing w:before="0" w:line="322" w:lineRule="exact"/>
        <w:ind w:left="40" w:right="40" w:firstLine="720"/>
        <w:rPr>
          <w:sz w:val="24"/>
          <w:szCs w:val="24"/>
        </w:rPr>
      </w:pPr>
      <w:proofErr w:type="gramStart"/>
      <w:r w:rsidRPr="002B334B">
        <w:rPr>
          <w:sz w:val="24"/>
          <w:szCs w:val="24"/>
        </w:rPr>
        <w:t>5) поступившее в соответствии с частью 4 статьи 12 Федерального закона «О противодействии коррупции» и статьей 64.1 Трудового кодекса Российской Федерации уведомление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государственном</w:t>
      </w:r>
      <w:proofErr w:type="gramEnd"/>
      <w:r w:rsidRPr="002B334B">
        <w:rPr>
          <w:sz w:val="24"/>
          <w:szCs w:val="24"/>
        </w:rPr>
        <w:t xml:space="preserve"> </w:t>
      </w:r>
      <w:proofErr w:type="gramStart"/>
      <w:r w:rsidRPr="002B334B">
        <w:rPr>
          <w:sz w:val="24"/>
          <w:szCs w:val="24"/>
        </w:rPr>
        <w:t>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roofErr w:type="gramEnd"/>
    </w:p>
    <w:p w:rsidR="005A7D36" w:rsidRPr="002B334B" w:rsidRDefault="005A7D36" w:rsidP="005A7D36">
      <w:pPr>
        <w:pStyle w:val="21"/>
        <w:numPr>
          <w:ilvl w:val="0"/>
          <w:numId w:val="3"/>
        </w:numPr>
        <w:shd w:val="clear" w:color="auto" w:fill="auto"/>
        <w:tabs>
          <w:tab w:val="left" w:pos="1274"/>
        </w:tabs>
        <w:spacing w:before="0" w:line="322" w:lineRule="exact"/>
        <w:ind w:left="40" w:right="40" w:firstLine="720"/>
        <w:rPr>
          <w:sz w:val="24"/>
          <w:szCs w:val="24"/>
        </w:rPr>
      </w:pPr>
      <w:r w:rsidRPr="002B334B">
        <w:rPr>
          <w:sz w:val="24"/>
          <w:szCs w:val="24"/>
        </w:rPr>
        <w:t xml:space="preserve">Обращение, указанное в абзаце втором подпункта 2 пункта 16 настоящего Положения, подается гражданином, замещавшим должность муниципальной службы, в подразделение кадровой службы государственного органа по профилактике коррупционных и иных правонарушений (должностному лицу кадровой службы, ответственному за работу по профилактике коррупционных и иных правонарушений). </w:t>
      </w:r>
      <w:proofErr w:type="gramStart"/>
      <w:r w:rsidRPr="002B334B">
        <w:rPr>
          <w:sz w:val="24"/>
          <w:szCs w:val="24"/>
        </w:rPr>
        <w:t>В обращении указываются: фамилия, имя, отчество гражданина, дата его рождения, адрес места жительства,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государственного управления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2B334B">
        <w:rPr>
          <w:sz w:val="24"/>
          <w:szCs w:val="24"/>
        </w:rPr>
        <w:t xml:space="preserve"> Подразделением кадровой службы по профилактике коррупционных и иных правонарушений (должностным лицом кадровой службы органа местного самоуправления, ответственным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статьи 12 Федерального закона «О противодействии коррупции».</w:t>
      </w:r>
    </w:p>
    <w:p w:rsidR="005A7D36" w:rsidRPr="002B334B" w:rsidRDefault="005A7D36" w:rsidP="005A7D36">
      <w:pPr>
        <w:pStyle w:val="21"/>
        <w:numPr>
          <w:ilvl w:val="0"/>
          <w:numId w:val="3"/>
        </w:numPr>
        <w:shd w:val="clear" w:color="auto" w:fill="auto"/>
        <w:tabs>
          <w:tab w:val="left" w:pos="1274"/>
        </w:tabs>
        <w:spacing w:before="0" w:line="322" w:lineRule="exact"/>
        <w:ind w:left="40" w:right="40" w:firstLine="720"/>
        <w:rPr>
          <w:sz w:val="24"/>
          <w:szCs w:val="24"/>
        </w:rPr>
      </w:pPr>
      <w:r w:rsidRPr="002B334B">
        <w:rPr>
          <w:sz w:val="24"/>
          <w:szCs w:val="24"/>
        </w:rPr>
        <w:t>Обращение, указанное в абзаце втором подпункта 2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A7D36" w:rsidRPr="002B334B" w:rsidRDefault="005A7D36" w:rsidP="005A7D36">
      <w:pPr>
        <w:pStyle w:val="21"/>
        <w:numPr>
          <w:ilvl w:val="0"/>
          <w:numId w:val="3"/>
        </w:numPr>
        <w:shd w:val="clear" w:color="auto" w:fill="auto"/>
        <w:tabs>
          <w:tab w:val="left" w:pos="1292"/>
        </w:tabs>
        <w:spacing w:before="0" w:line="322" w:lineRule="exact"/>
        <w:ind w:left="20" w:right="20" w:firstLine="720"/>
        <w:rPr>
          <w:sz w:val="24"/>
          <w:szCs w:val="24"/>
        </w:rPr>
      </w:pPr>
      <w:proofErr w:type="gramStart"/>
      <w:r w:rsidRPr="002B334B">
        <w:rPr>
          <w:sz w:val="24"/>
          <w:szCs w:val="24"/>
        </w:rPr>
        <w:t xml:space="preserve">Уведомление, указанное в подпункте 5 пункта 16 настоящего Положения, рассматривается подразделением кадровой службы органа местного самоуправления по </w:t>
      </w:r>
      <w:r w:rsidRPr="002B334B">
        <w:rPr>
          <w:sz w:val="24"/>
          <w:szCs w:val="24"/>
        </w:rPr>
        <w:lastRenderedPageBreak/>
        <w:t>профилактике коррупционных и иных правонарушений (должностным лицом кадровой службы,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гражданской службы в государственном органе, требований статьи 12 Федерального закона «О противодействии коррупции».</w:t>
      </w:r>
      <w:proofErr w:type="gramEnd"/>
    </w:p>
    <w:p w:rsidR="005A7D36" w:rsidRPr="002B334B" w:rsidRDefault="005A7D36" w:rsidP="005A7D36">
      <w:pPr>
        <w:pStyle w:val="1"/>
        <w:shd w:val="clear" w:color="auto" w:fill="auto"/>
        <w:spacing w:before="0" w:line="307" w:lineRule="exact"/>
        <w:ind w:right="20" w:firstLine="708"/>
        <w:rPr>
          <w:sz w:val="24"/>
          <w:szCs w:val="24"/>
        </w:rPr>
      </w:pPr>
      <w:r w:rsidRPr="002B334B">
        <w:rPr>
          <w:sz w:val="24"/>
          <w:szCs w:val="24"/>
        </w:rPr>
        <w:t>19.1. Уведомление, указанное в абзаце пятом подпункта 2 пункта 16 настоящего Положения, рассматривается подразделением (должностным лицом) кадровой службы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5A7D36" w:rsidRPr="002B334B" w:rsidRDefault="005A7D36" w:rsidP="005A7D36">
      <w:pPr>
        <w:pStyle w:val="21"/>
        <w:shd w:val="clear" w:color="auto" w:fill="auto"/>
        <w:tabs>
          <w:tab w:val="left" w:pos="1292"/>
        </w:tabs>
        <w:spacing w:before="0" w:line="322" w:lineRule="exact"/>
        <w:ind w:right="20" w:firstLine="740"/>
        <w:rPr>
          <w:sz w:val="24"/>
          <w:szCs w:val="24"/>
        </w:rPr>
      </w:pPr>
      <w:r w:rsidRPr="002B334B">
        <w:rPr>
          <w:sz w:val="24"/>
          <w:szCs w:val="24"/>
        </w:rPr>
        <w:t xml:space="preserve">19.2. </w:t>
      </w:r>
      <w:proofErr w:type="gramStart"/>
      <w:r w:rsidRPr="002B334B">
        <w:rPr>
          <w:sz w:val="24"/>
          <w:szCs w:val="24"/>
        </w:rPr>
        <w:t>При подготовке мотивированного заключения по результатам рассмотрения обращения, указанного в абзаце втором подпункта 2 пункта 16 настоящего Положения, или уведомлений, указанных в абзаце пятом подпункта 2 пункта 16 и подпункте 5 пункта 16 настоящего Положения, должностные лица кадрового подразделения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w:t>
      </w:r>
      <w:proofErr w:type="gramEnd"/>
      <w:r w:rsidRPr="002B334B">
        <w:rPr>
          <w:sz w:val="24"/>
          <w:szCs w:val="24"/>
        </w:rPr>
        <w:t xml:space="preserve"> или его заместитель, специально на то уполномоченный,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государственные органы Удмуртской Республики,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5A7D36" w:rsidRPr="002B334B" w:rsidRDefault="005A7D36" w:rsidP="005A7D36">
      <w:pPr>
        <w:pStyle w:val="21"/>
        <w:numPr>
          <w:ilvl w:val="0"/>
          <w:numId w:val="3"/>
        </w:numPr>
        <w:shd w:val="clear" w:color="auto" w:fill="auto"/>
        <w:tabs>
          <w:tab w:val="left" w:pos="1364"/>
        </w:tabs>
        <w:spacing w:before="0" w:line="322" w:lineRule="exact"/>
        <w:ind w:left="20" w:right="20" w:firstLine="720"/>
        <w:rPr>
          <w:sz w:val="24"/>
          <w:szCs w:val="24"/>
        </w:rPr>
      </w:pPr>
      <w:r w:rsidRPr="002B334B">
        <w:rPr>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A7D36" w:rsidRPr="002B334B" w:rsidRDefault="005A7D36" w:rsidP="005A7D36">
      <w:pPr>
        <w:pStyle w:val="21"/>
        <w:numPr>
          <w:ilvl w:val="0"/>
          <w:numId w:val="3"/>
        </w:numPr>
        <w:shd w:val="clear" w:color="auto" w:fill="auto"/>
        <w:tabs>
          <w:tab w:val="left" w:pos="1316"/>
        </w:tabs>
        <w:spacing w:before="0" w:line="322" w:lineRule="exact"/>
        <w:ind w:left="20" w:right="20" w:firstLine="720"/>
        <w:rPr>
          <w:sz w:val="24"/>
          <w:szCs w:val="24"/>
        </w:rPr>
      </w:pPr>
      <w:r w:rsidRPr="002B334B">
        <w:rPr>
          <w:sz w:val="24"/>
          <w:szCs w:val="24"/>
        </w:rPr>
        <w:t>Председатель комиссии при поступлении к нему в порядке, предусмотренном нормативным правовым актом, информации, содержащей основания для проведения заседания комиссии:</w:t>
      </w:r>
    </w:p>
    <w:p w:rsidR="005A7D36" w:rsidRPr="002B334B" w:rsidRDefault="005A7D36" w:rsidP="005A7D36">
      <w:pPr>
        <w:pStyle w:val="21"/>
        <w:numPr>
          <w:ilvl w:val="1"/>
          <w:numId w:val="3"/>
        </w:numPr>
        <w:shd w:val="clear" w:color="auto" w:fill="auto"/>
        <w:tabs>
          <w:tab w:val="left" w:pos="1071"/>
        </w:tabs>
        <w:spacing w:before="0" w:line="322" w:lineRule="exact"/>
        <w:ind w:left="20" w:right="20" w:firstLine="720"/>
        <w:rPr>
          <w:sz w:val="24"/>
          <w:szCs w:val="24"/>
        </w:rPr>
      </w:pPr>
      <w:r w:rsidRPr="002B334B">
        <w:rPr>
          <w:sz w:val="24"/>
          <w:szCs w:val="24"/>
        </w:rPr>
        <w:t xml:space="preserve">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w:t>
      </w:r>
    </w:p>
    <w:p w:rsidR="005A7D36" w:rsidRPr="002B334B" w:rsidRDefault="005A7D36" w:rsidP="005A7D36">
      <w:pPr>
        <w:pStyle w:val="21"/>
        <w:numPr>
          <w:ilvl w:val="1"/>
          <w:numId w:val="3"/>
        </w:numPr>
        <w:shd w:val="clear" w:color="auto" w:fill="auto"/>
        <w:tabs>
          <w:tab w:val="left" w:pos="1033"/>
        </w:tabs>
        <w:spacing w:before="0" w:line="322" w:lineRule="exact"/>
        <w:ind w:left="20" w:right="20" w:firstLine="720"/>
        <w:rPr>
          <w:sz w:val="24"/>
          <w:szCs w:val="24"/>
        </w:rPr>
      </w:pPr>
      <w:proofErr w:type="gramStart"/>
      <w:r w:rsidRPr="002B334B">
        <w:rPr>
          <w:sz w:val="24"/>
          <w:szCs w:val="24"/>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ответственному за работу по профилактике коррупционных и иных правонарушений, и с результатами ее проверки;</w:t>
      </w:r>
      <w:proofErr w:type="gramEnd"/>
    </w:p>
    <w:p w:rsidR="005A7D36" w:rsidRPr="002B334B" w:rsidRDefault="005A7D36" w:rsidP="005A7D36">
      <w:pPr>
        <w:pStyle w:val="21"/>
        <w:numPr>
          <w:ilvl w:val="0"/>
          <w:numId w:val="3"/>
        </w:numPr>
        <w:shd w:val="clear" w:color="auto" w:fill="auto"/>
        <w:tabs>
          <w:tab w:val="left" w:pos="1258"/>
        </w:tabs>
        <w:spacing w:before="0" w:line="322" w:lineRule="exact"/>
        <w:ind w:left="40" w:right="40" w:firstLine="668"/>
        <w:rPr>
          <w:sz w:val="24"/>
          <w:szCs w:val="24"/>
        </w:rPr>
      </w:pPr>
      <w:r w:rsidRPr="002B334B">
        <w:rPr>
          <w:sz w:val="24"/>
          <w:szCs w:val="24"/>
        </w:rPr>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функциональном </w:t>
      </w:r>
      <w:r w:rsidRPr="002B334B">
        <w:rPr>
          <w:sz w:val="24"/>
          <w:szCs w:val="24"/>
        </w:rPr>
        <w:lastRenderedPageBreak/>
        <w:t>(отраслевом) органе. О намерении лично присутствовать на заседании комиссии муниципальный служащий или гражданин указывает в обращении.</w:t>
      </w:r>
    </w:p>
    <w:p w:rsidR="005A7D36" w:rsidRPr="002B334B" w:rsidRDefault="005A7D36" w:rsidP="005A7D36">
      <w:pPr>
        <w:pStyle w:val="21"/>
        <w:numPr>
          <w:ilvl w:val="0"/>
          <w:numId w:val="3"/>
        </w:numPr>
        <w:shd w:val="clear" w:color="auto" w:fill="auto"/>
        <w:tabs>
          <w:tab w:val="left" w:pos="1206"/>
        </w:tabs>
        <w:spacing w:before="0" w:line="322" w:lineRule="exact"/>
        <w:ind w:left="40" w:right="40" w:firstLine="720"/>
        <w:rPr>
          <w:sz w:val="24"/>
          <w:szCs w:val="24"/>
        </w:rPr>
      </w:pPr>
      <w:r w:rsidRPr="002B334B">
        <w:rPr>
          <w:sz w:val="24"/>
          <w:szCs w:val="24"/>
        </w:rPr>
        <w:t>На заседании комиссии заслушиваются пояснения муниципального служащего или гражданина, замещавшего должность и иных лиц, рассматриваются материалы по существу вынесенных на данное заседание вопросов, а также дополнительные материалы.</w:t>
      </w:r>
    </w:p>
    <w:p w:rsidR="005A7D36" w:rsidRPr="002B334B" w:rsidRDefault="005A7D36" w:rsidP="005A7D36">
      <w:pPr>
        <w:pStyle w:val="21"/>
        <w:numPr>
          <w:ilvl w:val="0"/>
          <w:numId w:val="3"/>
        </w:numPr>
        <w:shd w:val="clear" w:color="auto" w:fill="auto"/>
        <w:tabs>
          <w:tab w:val="left" w:pos="1230"/>
        </w:tabs>
        <w:spacing w:before="0" w:line="322" w:lineRule="exact"/>
        <w:ind w:left="40" w:right="40" w:firstLine="720"/>
        <w:rPr>
          <w:sz w:val="24"/>
          <w:szCs w:val="24"/>
        </w:rPr>
      </w:pPr>
      <w:r w:rsidRPr="002B334B">
        <w:rPr>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5A7D36" w:rsidRPr="002B334B" w:rsidRDefault="005A7D36" w:rsidP="005A7D36">
      <w:pPr>
        <w:pStyle w:val="21"/>
        <w:numPr>
          <w:ilvl w:val="0"/>
          <w:numId w:val="3"/>
        </w:numPr>
        <w:shd w:val="clear" w:color="auto" w:fill="auto"/>
        <w:tabs>
          <w:tab w:val="left" w:pos="1206"/>
        </w:tabs>
        <w:spacing w:before="0" w:line="322" w:lineRule="exact"/>
        <w:ind w:left="40" w:right="40" w:firstLine="720"/>
        <w:rPr>
          <w:sz w:val="24"/>
          <w:szCs w:val="24"/>
        </w:rPr>
      </w:pPr>
      <w:r w:rsidRPr="002B334B">
        <w:rPr>
          <w:sz w:val="24"/>
          <w:szCs w:val="24"/>
        </w:rPr>
        <w:t>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комиссия принимает одно из следующих решений:</w:t>
      </w:r>
    </w:p>
    <w:p w:rsidR="005A7D36" w:rsidRPr="002B334B" w:rsidRDefault="005A7D36" w:rsidP="005A7D36">
      <w:pPr>
        <w:pStyle w:val="21"/>
        <w:numPr>
          <w:ilvl w:val="1"/>
          <w:numId w:val="3"/>
        </w:numPr>
        <w:shd w:val="clear" w:color="auto" w:fill="auto"/>
        <w:tabs>
          <w:tab w:val="left" w:pos="1317"/>
        </w:tabs>
        <w:spacing w:before="0" w:line="322" w:lineRule="exact"/>
        <w:ind w:left="40" w:right="40" w:firstLine="720"/>
        <w:rPr>
          <w:sz w:val="24"/>
          <w:szCs w:val="24"/>
        </w:rPr>
      </w:pPr>
      <w:r w:rsidRPr="002B334B">
        <w:rPr>
          <w:sz w:val="24"/>
          <w:szCs w:val="24"/>
        </w:rPr>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соблюдения муниципальными служащими требований к служебному поведению, являются достоверными и полными;</w:t>
      </w:r>
    </w:p>
    <w:p w:rsidR="005A7D36" w:rsidRPr="002B334B" w:rsidRDefault="005A7D36" w:rsidP="005A7D36">
      <w:pPr>
        <w:pStyle w:val="21"/>
        <w:numPr>
          <w:ilvl w:val="1"/>
          <w:numId w:val="3"/>
        </w:numPr>
        <w:shd w:val="clear" w:color="auto" w:fill="auto"/>
        <w:tabs>
          <w:tab w:val="left" w:pos="1317"/>
        </w:tabs>
        <w:spacing w:before="0" w:line="322" w:lineRule="exact"/>
        <w:ind w:left="40" w:right="40" w:firstLine="720"/>
        <w:rPr>
          <w:sz w:val="24"/>
          <w:szCs w:val="24"/>
        </w:rPr>
      </w:pPr>
      <w:proofErr w:type="gramStart"/>
      <w:r w:rsidRPr="002B334B">
        <w:rPr>
          <w:sz w:val="24"/>
          <w:szCs w:val="24"/>
        </w:rPr>
        <w:t>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недостоверными и (или) неполными.</w:t>
      </w:r>
      <w:proofErr w:type="gramEnd"/>
      <w:r w:rsidRPr="002B334B">
        <w:rPr>
          <w:sz w:val="24"/>
          <w:szCs w:val="24"/>
        </w:rPr>
        <w:t xml:space="preserve">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5A7D36" w:rsidRPr="002B334B" w:rsidRDefault="005A7D36" w:rsidP="005A7D36">
      <w:pPr>
        <w:pStyle w:val="21"/>
        <w:numPr>
          <w:ilvl w:val="0"/>
          <w:numId w:val="3"/>
        </w:numPr>
        <w:shd w:val="clear" w:color="auto" w:fill="auto"/>
        <w:tabs>
          <w:tab w:val="left" w:pos="1221"/>
        </w:tabs>
        <w:spacing w:before="0" w:line="322" w:lineRule="exact"/>
        <w:ind w:left="40" w:right="40" w:firstLine="700"/>
        <w:rPr>
          <w:sz w:val="24"/>
          <w:szCs w:val="24"/>
        </w:rPr>
      </w:pPr>
      <w:r w:rsidRPr="002B334B">
        <w:rPr>
          <w:sz w:val="24"/>
          <w:szCs w:val="24"/>
        </w:rPr>
        <w:t>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5A7D36" w:rsidRPr="002B334B" w:rsidRDefault="005A7D36" w:rsidP="005A7D36">
      <w:pPr>
        <w:pStyle w:val="21"/>
        <w:numPr>
          <w:ilvl w:val="1"/>
          <w:numId w:val="3"/>
        </w:numPr>
        <w:shd w:val="clear" w:color="auto" w:fill="auto"/>
        <w:tabs>
          <w:tab w:val="left" w:pos="1120"/>
        </w:tabs>
        <w:spacing w:before="0" w:line="322" w:lineRule="exact"/>
        <w:ind w:left="40" w:right="40" w:firstLine="700"/>
        <w:rPr>
          <w:sz w:val="24"/>
          <w:szCs w:val="24"/>
        </w:rPr>
      </w:pPr>
      <w:r w:rsidRPr="002B334B">
        <w:rPr>
          <w:sz w:val="24"/>
          <w:szCs w:val="24"/>
        </w:rPr>
        <w:t>установить, что муниципальный служащий соблюдал требования к служебному поведению и (или) требования об урегулировании конфликта интересов;</w:t>
      </w:r>
    </w:p>
    <w:p w:rsidR="005A7D36" w:rsidRPr="002B334B" w:rsidRDefault="005A7D36" w:rsidP="005A7D36">
      <w:pPr>
        <w:pStyle w:val="21"/>
        <w:numPr>
          <w:ilvl w:val="1"/>
          <w:numId w:val="3"/>
        </w:numPr>
        <w:shd w:val="clear" w:color="auto" w:fill="auto"/>
        <w:tabs>
          <w:tab w:val="left" w:pos="1062"/>
        </w:tabs>
        <w:spacing w:before="0" w:line="322" w:lineRule="exact"/>
        <w:ind w:left="40" w:right="40" w:firstLine="700"/>
        <w:rPr>
          <w:sz w:val="24"/>
          <w:szCs w:val="24"/>
        </w:rPr>
      </w:pPr>
      <w:r w:rsidRPr="002B334B">
        <w:rPr>
          <w:sz w:val="24"/>
          <w:szCs w:val="24"/>
        </w:rPr>
        <w:t>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A7D36" w:rsidRPr="002B334B" w:rsidRDefault="005A7D36" w:rsidP="005A7D36">
      <w:pPr>
        <w:pStyle w:val="21"/>
        <w:numPr>
          <w:ilvl w:val="0"/>
          <w:numId w:val="3"/>
        </w:numPr>
        <w:shd w:val="clear" w:color="auto" w:fill="auto"/>
        <w:tabs>
          <w:tab w:val="left" w:pos="1269"/>
        </w:tabs>
        <w:spacing w:before="0" w:line="322" w:lineRule="exact"/>
        <w:ind w:left="40" w:right="40" w:firstLine="700"/>
        <w:rPr>
          <w:sz w:val="24"/>
          <w:szCs w:val="24"/>
        </w:rPr>
      </w:pPr>
      <w:proofErr w:type="gramStart"/>
      <w:r w:rsidRPr="002B334B">
        <w:rPr>
          <w:sz w:val="24"/>
          <w:szCs w:val="24"/>
        </w:rPr>
        <w:t>По итогам рассмотрения обращения гражданина, замещавшего должность муниципальной службы, включенную в перечень должностей муниципальной службы,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w:t>
      </w:r>
      <w:proofErr w:type="gramEnd"/>
      <w:r w:rsidRPr="002B334B">
        <w:rPr>
          <w:sz w:val="24"/>
          <w:szCs w:val="24"/>
        </w:rPr>
        <w:t xml:space="preserve">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5A7D36" w:rsidRPr="002B334B" w:rsidRDefault="005A7D36" w:rsidP="005A7D36">
      <w:pPr>
        <w:pStyle w:val="21"/>
        <w:numPr>
          <w:ilvl w:val="1"/>
          <w:numId w:val="3"/>
        </w:numPr>
        <w:shd w:val="clear" w:color="auto" w:fill="auto"/>
        <w:tabs>
          <w:tab w:val="left" w:pos="1163"/>
        </w:tabs>
        <w:spacing w:before="0" w:line="322" w:lineRule="exact"/>
        <w:ind w:left="40" w:right="40" w:firstLine="700"/>
        <w:rPr>
          <w:sz w:val="24"/>
          <w:szCs w:val="24"/>
        </w:rPr>
      </w:pPr>
      <w:r w:rsidRPr="002B334B">
        <w:rPr>
          <w:sz w:val="24"/>
          <w:szCs w:val="24"/>
        </w:rPr>
        <w:lastRenderedPageBreak/>
        <w:t>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управления данной организацией входили в его должностные (служебные) обязанности;</w:t>
      </w:r>
    </w:p>
    <w:p w:rsidR="005A7D36" w:rsidRPr="002B334B" w:rsidRDefault="005A7D36" w:rsidP="005A7D36">
      <w:pPr>
        <w:pStyle w:val="21"/>
        <w:numPr>
          <w:ilvl w:val="1"/>
          <w:numId w:val="3"/>
        </w:numPr>
        <w:shd w:val="clear" w:color="auto" w:fill="auto"/>
        <w:tabs>
          <w:tab w:val="left" w:pos="1096"/>
        </w:tabs>
        <w:spacing w:before="0" w:line="322" w:lineRule="exact"/>
        <w:ind w:left="40" w:right="40" w:firstLine="700"/>
        <w:rPr>
          <w:sz w:val="24"/>
          <w:szCs w:val="24"/>
        </w:rPr>
      </w:pPr>
      <w:r w:rsidRPr="002B334B">
        <w:rPr>
          <w:sz w:val="24"/>
          <w:szCs w:val="24"/>
        </w:rPr>
        <w:t>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управления данной организацией входили в его должностные (служебные) обязанности. В решении, предусмотренном настоящим подпунктом, указывается основание его принятия, мотивы отказа с указанием правовых актов, иных документов, иной информации, послужившими основаниями для отказа.</w:t>
      </w:r>
    </w:p>
    <w:p w:rsidR="005A7D36" w:rsidRPr="002B334B" w:rsidRDefault="005A7D36" w:rsidP="005A7D36">
      <w:pPr>
        <w:pStyle w:val="21"/>
        <w:numPr>
          <w:ilvl w:val="0"/>
          <w:numId w:val="3"/>
        </w:numPr>
        <w:shd w:val="clear" w:color="auto" w:fill="auto"/>
        <w:tabs>
          <w:tab w:val="left" w:pos="1215"/>
        </w:tabs>
        <w:spacing w:before="0" w:line="322" w:lineRule="exact"/>
        <w:ind w:left="20" w:right="20" w:firstLine="720"/>
        <w:rPr>
          <w:sz w:val="24"/>
          <w:szCs w:val="24"/>
        </w:rPr>
      </w:pPr>
      <w:r w:rsidRPr="002B334B">
        <w:rPr>
          <w:sz w:val="24"/>
          <w:szCs w:val="24"/>
        </w:rPr>
        <w:t>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 комиссия принимает одно из следующих решений:</w:t>
      </w:r>
    </w:p>
    <w:p w:rsidR="005A7D36" w:rsidRPr="002B334B" w:rsidRDefault="005A7D36" w:rsidP="005A7D36">
      <w:pPr>
        <w:pStyle w:val="21"/>
        <w:numPr>
          <w:ilvl w:val="1"/>
          <w:numId w:val="3"/>
        </w:numPr>
        <w:shd w:val="clear" w:color="auto" w:fill="auto"/>
        <w:tabs>
          <w:tab w:val="left" w:pos="1047"/>
        </w:tabs>
        <w:spacing w:before="0" w:line="322" w:lineRule="exact"/>
        <w:ind w:left="20" w:right="20" w:firstLine="720"/>
        <w:rPr>
          <w:sz w:val="24"/>
          <w:szCs w:val="24"/>
        </w:rPr>
      </w:pPr>
      <w:r w:rsidRPr="002B334B">
        <w:rPr>
          <w:sz w:val="24"/>
          <w:szCs w:val="24"/>
        </w:rPr>
        <w:t>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5A7D36" w:rsidRDefault="005A7D36" w:rsidP="005A7D36">
      <w:pPr>
        <w:pStyle w:val="21"/>
        <w:numPr>
          <w:ilvl w:val="1"/>
          <w:numId w:val="3"/>
        </w:numPr>
        <w:shd w:val="clear" w:color="auto" w:fill="auto"/>
        <w:tabs>
          <w:tab w:val="left" w:pos="1042"/>
        </w:tabs>
        <w:spacing w:before="0" w:line="322" w:lineRule="exact"/>
        <w:ind w:left="20" w:right="20" w:firstLine="720"/>
        <w:rPr>
          <w:sz w:val="24"/>
          <w:szCs w:val="24"/>
        </w:rPr>
      </w:pPr>
      <w:r w:rsidRPr="002B334B">
        <w:rPr>
          <w:sz w:val="24"/>
          <w:szCs w:val="24"/>
        </w:rPr>
        <w:t>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5A7D36" w:rsidRPr="002B334B" w:rsidRDefault="005A7D36" w:rsidP="005A7D36">
      <w:pPr>
        <w:pStyle w:val="21"/>
        <w:shd w:val="clear" w:color="auto" w:fill="auto"/>
        <w:tabs>
          <w:tab w:val="left" w:pos="1042"/>
        </w:tabs>
        <w:spacing w:before="0" w:line="322" w:lineRule="exact"/>
        <w:ind w:right="20"/>
        <w:rPr>
          <w:sz w:val="24"/>
          <w:szCs w:val="24"/>
        </w:rPr>
      </w:pPr>
    </w:p>
    <w:p w:rsidR="005A7D36" w:rsidRPr="002B334B" w:rsidRDefault="005A7D36" w:rsidP="005A7D36">
      <w:pPr>
        <w:pStyle w:val="21"/>
        <w:numPr>
          <w:ilvl w:val="1"/>
          <w:numId w:val="3"/>
        </w:numPr>
        <w:shd w:val="clear" w:color="auto" w:fill="auto"/>
        <w:tabs>
          <w:tab w:val="left" w:pos="1038"/>
        </w:tabs>
        <w:spacing w:before="0" w:line="322" w:lineRule="exact"/>
        <w:ind w:left="20" w:right="20" w:firstLine="720"/>
        <w:rPr>
          <w:sz w:val="24"/>
          <w:szCs w:val="24"/>
        </w:rPr>
      </w:pPr>
      <w:r w:rsidRPr="002B334B">
        <w:rPr>
          <w:sz w:val="24"/>
          <w:szCs w:val="24"/>
        </w:rPr>
        <w:t>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5A7D36" w:rsidRPr="002B334B" w:rsidRDefault="005A7D36" w:rsidP="005A7D36">
      <w:pPr>
        <w:pStyle w:val="21"/>
        <w:numPr>
          <w:ilvl w:val="0"/>
          <w:numId w:val="3"/>
        </w:numPr>
        <w:shd w:val="clear" w:color="auto" w:fill="auto"/>
        <w:tabs>
          <w:tab w:val="left" w:pos="1215"/>
        </w:tabs>
        <w:spacing w:before="0" w:line="322" w:lineRule="exact"/>
        <w:ind w:left="20" w:right="20" w:firstLine="720"/>
        <w:rPr>
          <w:sz w:val="24"/>
          <w:szCs w:val="24"/>
        </w:rPr>
      </w:pPr>
      <w:r w:rsidRPr="002B334B">
        <w:rPr>
          <w:sz w:val="24"/>
          <w:szCs w:val="24"/>
        </w:rPr>
        <w:t>По итогам рассмотрения заявления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5A7D36" w:rsidRPr="002B334B" w:rsidRDefault="005A7D36" w:rsidP="005A7D36">
      <w:pPr>
        <w:pStyle w:val="21"/>
        <w:numPr>
          <w:ilvl w:val="1"/>
          <w:numId w:val="3"/>
        </w:numPr>
        <w:shd w:val="clear" w:color="auto" w:fill="auto"/>
        <w:tabs>
          <w:tab w:val="left" w:pos="1311"/>
        </w:tabs>
        <w:spacing w:before="0" w:line="322" w:lineRule="exact"/>
        <w:ind w:left="20" w:right="20" w:firstLine="720"/>
        <w:rPr>
          <w:sz w:val="24"/>
          <w:szCs w:val="24"/>
        </w:rPr>
      </w:pPr>
      <w:r w:rsidRPr="002B334B">
        <w:rPr>
          <w:sz w:val="24"/>
          <w:szCs w:val="24"/>
        </w:rPr>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A7D36" w:rsidRPr="002B334B" w:rsidRDefault="005A7D36" w:rsidP="005A7D36">
      <w:pPr>
        <w:pStyle w:val="21"/>
        <w:numPr>
          <w:ilvl w:val="1"/>
          <w:numId w:val="3"/>
        </w:numPr>
        <w:shd w:val="clear" w:color="auto" w:fill="auto"/>
        <w:tabs>
          <w:tab w:val="left" w:pos="1311"/>
        </w:tabs>
        <w:spacing w:before="0" w:line="322" w:lineRule="exact"/>
        <w:ind w:left="20" w:right="20" w:firstLine="720"/>
        <w:rPr>
          <w:sz w:val="24"/>
          <w:szCs w:val="24"/>
        </w:rPr>
      </w:pPr>
      <w:r w:rsidRPr="002B334B">
        <w:rPr>
          <w:sz w:val="24"/>
          <w:szCs w:val="24"/>
        </w:rPr>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w:t>
      </w:r>
      <w:r w:rsidRPr="002B334B">
        <w:rPr>
          <w:sz w:val="24"/>
          <w:szCs w:val="24"/>
        </w:rPr>
        <w:lastRenderedPageBreak/>
        <w:t>уважительными. В этом случае комиссия рекомендует руководителю государственного органа применить муниципальному служащему конкретную меру ответственности.</w:t>
      </w:r>
    </w:p>
    <w:p w:rsidR="005A7D36" w:rsidRPr="002B334B" w:rsidRDefault="005A7D36" w:rsidP="005A7D36">
      <w:pPr>
        <w:pStyle w:val="21"/>
        <w:numPr>
          <w:ilvl w:val="0"/>
          <w:numId w:val="3"/>
        </w:numPr>
        <w:shd w:val="clear" w:color="auto" w:fill="auto"/>
        <w:tabs>
          <w:tab w:val="left" w:pos="1187"/>
        </w:tabs>
        <w:spacing w:before="0" w:line="322" w:lineRule="exact"/>
        <w:ind w:left="40" w:right="40" w:firstLine="700"/>
        <w:rPr>
          <w:sz w:val="24"/>
          <w:szCs w:val="24"/>
        </w:rPr>
      </w:pPr>
      <w:r w:rsidRPr="002B334B">
        <w:rPr>
          <w:sz w:val="24"/>
          <w:szCs w:val="24"/>
        </w:rPr>
        <w:t xml:space="preserve">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 </w:t>
      </w:r>
      <w:proofErr w:type="gramStart"/>
      <w:r w:rsidRPr="002B334B">
        <w:rPr>
          <w:sz w:val="24"/>
          <w:szCs w:val="24"/>
        </w:rPr>
        <w:t>контроле за</w:t>
      </w:r>
      <w:proofErr w:type="gramEnd"/>
      <w:r w:rsidRPr="002B334B">
        <w:rPr>
          <w:sz w:val="24"/>
          <w:szCs w:val="24"/>
        </w:rPr>
        <w:t xml:space="preserve"> соответствием расходов лиц, замещающих государственные должности, и иных лиц их доходам», представленных руководителем органа местного самоуправления, комиссия принимает одно из следующих решений:</w:t>
      </w:r>
    </w:p>
    <w:p w:rsidR="005A7D36" w:rsidRPr="002B334B" w:rsidRDefault="005A7D36" w:rsidP="005A7D36">
      <w:pPr>
        <w:pStyle w:val="21"/>
        <w:numPr>
          <w:ilvl w:val="1"/>
          <w:numId w:val="3"/>
        </w:numPr>
        <w:shd w:val="clear" w:color="auto" w:fill="auto"/>
        <w:tabs>
          <w:tab w:val="left" w:pos="1379"/>
        </w:tabs>
        <w:spacing w:before="0" w:line="322" w:lineRule="exact"/>
        <w:ind w:left="40" w:right="40" w:firstLine="700"/>
        <w:rPr>
          <w:sz w:val="24"/>
          <w:szCs w:val="24"/>
        </w:rPr>
      </w:pPr>
      <w:r w:rsidRPr="002B334B">
        <w:rPr>
          <w:sz w:val="24"/>
          <w:szCs w:val="24"/>
        </w:rPr>
        <w:t xml:space="preserve">признать, что сведения, представленные муниципальным служащим в соответствии с частью 1 статьи 3 Федерального закона «О </w:t>
      </w:r>
      <w:proofErr w:type="gramStart"/>
      <w:r w:rsidRPr="002B334B">
        <w:rPr>
          <w:sz w:val="24"/>
          <w:szCs w:val="24"/>
        </w:rPr>
        <w:t>контроле за</w:t>
      </w:r>
      <w:proofErr w:type="gramEnd"/>
      <w:r w:rsidRPr="002B334B">
        <w:rPr>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5A7D36" w:rsidRPr="002B334B" w:rsidRDefault="005A7D36" w:rsidP="005A7D36">
      <w:pPr>
        <w:pStyle w:val="21"/>
        <w:numPr>
          <w:ilvl w:val="1"/>
          <w:numId w:val="3"/>
        </w:numPr>
        <w:shd w:val="clear" w:color="auto" w:fill="auto"/>
        <w:tabs>
          <w:tab w:val="left" w:pos="1379"/>
        </w:tabs>
        <w:spacing w:before="0" w:line="322" w:lineRule="exact"/>
        <w:ind w:left="40" w:right="40" w:firstLine="700"/>
        <w:rPr>
          <w:sz w:val="24"/>
          <w:szCs w:val="24"/>
        </w:rPr>
      </w:pPr>
      <w:r w:rsidRPr="002B334B">
        <w:rPr>
          <w:sz w:val="24"/>
          <w:szCs w:val="24"/>
        </w:rPr>
        <w:t xml:space="preserve">признать, что сведения, представленные муниципальным служащим в соответствии с частью 1 статьи 3 Федерального закона «О </w:t>
      </w:r>
      <w:proofErr w:type="gramStart"/>
      <w:r w:rsidRPr="002B334B">
        <w:rPr>
          <w:sz w:val="24"/>
          <w:szCs w:val="24"/>
        </w:rPr>
        <w:t>контроле за</w:t>
      </w:r>
      <w:proofErr w:type="gramEnd"/>
      <w:r w:rsidRPr="002B334B">
        <w:rPr>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2B334B">
        <w:rPr>
          <w:sz w:val="24"/>
          <w:szCs w:val="24"/>
        </w:rPr>
        <w:t>контроля за</w:t>
      </w:r>
      <w:proofErr w:type="gramEnd"/>
      <w:r w:rsidRPr="002B334B">
        <w:rPr>
          <w:sz w:val="24"/>
          <w:szCs w:val="24"/>
        </w:rPr>
        <w:t xml:space="preserve"> расходами, в органы прокуратуры и (или) иные государственные органы в соответствии с их компетенцией.</w:t>
      </w:r>
    </w:p>
    <w:p w:rsidR="005A7D36" w:rsidRPr="002B334B" w:rsidRDefault="005A7D36" w:rsidP="005A7D36">
      <w:pPr>
        <w:pStyle w:val="21"/>
        <w:numPr>
          <w:ilvl w:val="0"/>
          <w:numId w:val="3"/>
        </w:numPr>
        <w:shd w:val="clear" w:color="auto" w:fill="auto"/>
        <w:tabs>
          <w:tab w:val="left" w:pos="1235"/>
        </w:tabs>
        <w:spacing w:before="0" w:line="322" w:lineRule="exact"/>
        <w:ind w:left="40" w:right="40" w:firstLine="700"/>
        <w:rPr>
          <w:sz w:val="24"/>
          <w:szCs w:val="24"/>
        </w:rPr>
      </w:pPr>
      <w:proofErr w:type="gramStart"/>
      <w:r w:rsidRPr="002B334B">
        <w:rPr>
          <w:sz w:val="24"/>
          <w:szCs w:val="24"/>
        </w:rPr>
        <w:t>По итогам рассмотрения поступившего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уведомления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службы, одно</w:t>
      </w:r>
      <w:proofErr w:type="gramEnd"/>
      <w:r w:rsidRPr="002B334B">
        <w:rPr>
          <w:sz w:val="24"/>
          <w:szCs w:val="24"/>
        </w:rPr>
        <w:t xml:space="preserve"> из следующих решений:</w:t>
      </w:r>
    </w:p>
    <w:p w:rsidR="005A7D36" w:rsidRPr="002B334B" w:rsidRDefault="005A7D36" w:rsidP="005A7D36">
      <w:pPr>
        <w:pStyle w:val="21"/>
        <w:numPr>
          <w:ilvl w:val="1"/>
          <w:numId w:val="3"/>
        </w:numPr>
        <w:shd w:val="clear" w:color="auto" w:fill="auto"/>
        <w:tabs>
          <w:tab w:val="left" w:pos="1154"/>
        </w:tabs>
        <w:spacing w:before="0" w:line="322" w:lineRule="exact"/>
        <w:ind w:left="40" w:right="40" w:firstLine="700"/>
        <w:rPr>
          <w:sz w:val="24"/>
          <w:szCs w:val="24"/>
        </w:rPr>
      </w:pPr>
      <w:r w:rsidRPr="002B334B">
        <w:rPr>
          <w:sz w:val="24"/>
          <w:szCs w:val="24"/>
        </w:rP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5A7D36" w:rsidRDefault="005A7D36" w:rsidP="005A7D36">
      <w:pPr>
        <w:pStyle w:val="21"/>
        <w:numPr>
          <w:ilvl w:val="1"/>
          <w:numId w:val="3"/>
        </w:numPr>
        <w:shd w:val="clear" w:color="auto" w:fill="auto"/>
        <w:tabs>
          <w:tab w:val="left" w:pos="1182"/>
        </w:tabs>
        <w:spacing w:before="0" w:line="322" w:lineRule="exact"/>
        <w:ind w:left="40" w:right="40" w:firstLine="700"/>
        <w:rPr>
          <w:sz w:val="24"/>
          <w:szCs w:val="24"/>
        </w:rPr>
      </w:pPr>
      <w:r w:rsidRPr="002B334B">
        <w:rPr>
          <w:sz w:val="24"/>
          <w:szCs w:val="24"/>
        </w:rPr>
        <w:t>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статьи 12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5A7D36" w:rsidRDefault="005A7D36" w:rsidP="005A7D36">
      <w:pPr>
        <w:pStyle w:val="1"/>
        <w:shd w:val="clear" w:color="auto" w:fill="auto"/>
        <w:spacing w:before="0" w:line="278" w:lineRule="exact"/>
        <w:ind w:left="80" w:right="80" w:firstLine="700"/>
      </w:pPr>
      <w:r>
        <w:t>33.1. По итогам рассмотрения вопроса, указанного в абзаце пятом подпункта 2 пункта 16 настоящего Положения, комиссия принимает одно из следующих решений:</w:t>
      </w:r>
    </w:p>
    <w:p w:rsidR="005A7D36" w:rsidRDefault="005A7D36" w:rsidP="005A7D36">
      <w:pPr>
        <w:pStyle w:val="1"/>
        <w:numPr>
          <w:ilvl w:val="3"/>
          <w:numId w:val="1"/>
        </w:numPr>
        <w:shd w:val="clear" w:color="auto" w:fill="auto"/>
        <w:tabs>
          <w:tab w:val="left" w:pos="1285"/>
        </w:tabs>
        <w:spacing w:before="0" w:line="302" w:lineRule="exact"/>
        <w:ind w:left="80" w:right="80" w:firstLine="700"/>
      </w:pPr>
      <w:r>
        <w:t>признать, что при исполнении муниципальным служащим должностных обязанностей конфликт интересов отсутствует;</w:t>
      </w:r>
    </w:p>
    <w:p w:rsidR="005A7D36" w:rsidRDefault="005A7D36" w:rsidP="005A7D36">
      <w:pPr>
        <w:pStyle w:val="1"/>
        <w:numPr>
          <w:ilvl w:val="3"/>
          <w:numId w:val="1"/>
        </w:numPr>
        <w:shd w:val="clear" w:color="auto" w:fill="auto"/>
        <w:tabs>
          <w:tab w:val="left" w:pos="1294"/>
        </w:tabs>
        <w:spacing w:before="0" w:line="302" w:lineRule="exact"/>
        <w:ind w:left="80" w:right="80" w:firstLine="700"/>
      </w:pPr>
      <w:r>
        <w:t xml:space="preserve">признать, что при исполнении муниципальным служащим должностных обязанностей личная заинтересованность приводит или может </w:t>
      </w:r>
      <w:r>
        <w:lastRenderedPageBreak/>
        <w:t>привести к конфликту интересов. В этом случае комиссия рекомендует муниципальному служащему и (или) руководителю органа местного самоуправления, функционального (отраслевого)  органа принять меры по урегулированию конфликта интересов или по недопущению его возникновения;</w:t>
      </w:r>
    </w:p>
    <w:p w:rsidR="005A7D36" w:rsidRPr="00E006BE" w:rsidRDefault="005A7D36" w:rsidP="005A7D36">
      <w:pPr>
        <w:pStyle w:val="1"/>
        <w:numPr>
          <w:ilvl w:val="3"/>
          <w:numId w:val="1"/>
        </w:numPr>
        <w:shd w:val="clear" w:color="auto" w:fill="auto"/>
        <w:tabs>
          <w:tab w:val="left" w:pos="1146"/>
          <w:tab w:val="left" w:pos="1182"/>
        </w:tabs>
        <w:spacing w:before="0" w:line="322" w:lineRule="exact"/>
        <w:ind w:right="40" w:firstLine="851"/>
        <w:rPr>
          <w:sz w:val="24"/>
          <w:szCs w:val="24"/>
        </w:rPr>
      </w:pPr>
      <w:r>
        <w:t xml:space="preserve">признать, что муниципальный служащий не соблюдал требования об урегулировании конфликта интересов. В этом случае комиссия </w:t>
      </w:r>
      <w:r>
        <w:rPr>
          <w:rFonts w:hint="eastAsia"/>
        </w:rPr>
        <w:t xml:space="preserve">рекомендует </w:t>
      </w:r>
      <w:r>
        <w:t xml:space="preserve">руководителю органа местного самоуправления, функционального (отраслевого)  органа </w:t>
      </w:r>
      <w:r>
        <w:rPr>
          <w:rFonts w:hint="eastAsia"/>
        </w:rPr>
        <w:t xml:space="preserve">применить к </w:t>
      </w:r>
      <w:r>
        <w:t>муниципальному</w:t>
      </w:r>
      <w:r>
        <w:rPr>
          <w:rFonts w:hint="eastAsia"/>
        </w:rPr>
        <w:t xml:space="preserve"> служащему конкретную меру ответственности</w:t>
      </w:r>
    </w:p>
    <w:p w:rsidR="005A7D36" w:rsidRPr="002B334B" w:rsidRDefault="005A7D36" w:rsidP="005A7D36">
      <w:pPr>
        <w:pStyle w:val="21"/>
        <w:numPr>
          <w:ilvl w:val="0"/>
          <w:numId w:val="3"/>
        </w:numPr>
        <w:shd w:val="clear" w:color="auto" w:fill="auto"/>
        <w:tabs>
          <w:tab w:val="left" w:pos="1297"/>
        </w:tabs>
        <w:spacing w:before="0" w:line="322" w:lineRule="exact"/>
        <w:ind w:left="20" w:right="20" w:firstLine="720"/>
        <w:rPr>
          <w:sz w:val="24"/>
          <w:szCs w:val="24"/>
        </w:rPr>
      </w:pPr>
      <w:r w:rsidRPr="002B334B">
        <w:rPr>
          <w:sz w:val="24"/>
          <w:szCs w:val="24"/>
        </w:rPr>
        <w:t>Для исполнения решений комиссии могут быть подготовлены проекты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w:t>
      </w:r>
    </w:p>
    <w:p w:rsidR="005A7D36" w:rsidRPr="002B334B" w:rsidRDefault="005A7D36" w:rsidP="005A7D36">
      <w:pPr>
        <w:pStyle w:val="21"/>
        <w:numPr>
          <w:ilvl w:val="0"/>
          <w:numId w:val="3"/>
        </w:numPr>
        <w:shd w:val="clear" w:color="auto" w:fill="auto"/>
        <w:tabs>
          <w:tab w:val="left" w:pos="1153"/>
        </w:tabs>
        <w:spacing w:before="0" w:line="322" w:lineRule="exact"/>
        <w:ind w:left="20" w:right="20" w:firstLine="720"/>
        <w:rPr>
          <w:sz w:val="24"/>
          <w:szCs w:val="24"/>
        </w:rPr>
      </w:pPr>
      <w:r w:rsidRPr="002B334B">
        <w:rPr>
          <w:sz w:val="24"/>
          <w:szCs w:val="24"/>
        </w:rPr>
        <w:t xml:space="preserve">Решения комиссии оформляются протоколами, которые подписывают члены комиссии, принимавшие участие в ее заседании. </w:t>
      </w:r>
    </w:p>
    <w:p w:rsidR="005A7D36" w:rsidRPr="002B334B" w:rsidRDefault="005A7D36" w:rsidP="005A7D36">
      <w:pPr>
        <w:pStyle w:val="21"/>
        <w:numPr>
          <w:ilvl w:val="0"/>
          <w:numId w:val="3"/>
        </w:numPr>
        <w:shd w:val="clear" w:color="auto" w:fill="auto"/>
        <w:tabs>
          <w:tab w:val="left" w:pos="1153"/>
        </w:tabs>
        <w:spacing w:before="0" w:line="322" w:lineRule="exact"/>
        <w:ind w:left="20" w:firstLine="720"/>
        <w:rPr>
          <w:sz w:val="24"/>
          <w:szCs w:val="24"/>
        </w:rPr>
      </w:pPr>
      <w:r w:rsidRPr="002B334B">
        <w:rPr>
          <w:sz w:val="24"/>
          <w:szCs w:val="24"/>
        </w:rPr>
        <w:t>В протоколе заседания комиссии указываются:</w:t>
      </w:r>
    </w:p>
    <w:p w:rsidR="005A7D36" w:rsidRPr="002B334B" w:rsidRDefault="005A7D36" w:rsidP="005A7D36">
      <w:pPr>
        <w:pStyle w:val="21"/>
        <w:numPr>
          <w:ilvl w:val="1"/>
          <w:numId w:val="3"/>
        </w:numPr>
        <w:shd w:val="clear" w:color="auto" w:fill="auto"/>
        <w:tabs>
          <w:tab w:val="left" w:pos="1028"/>
        </w:tabs>
        <w:spacing w:before="0" w:line="322" w:lineRule="exact"/>
        <w:ind w:left="20" w:right="20" w:firstLine="720"/>
        <w:rPr>
          <w:sz w:val="24"/>
          <w:szCs w:val="24"/>
        </w:rPr>
      </w:pPr>
      <w:r w:rsidRPr="002B334B">
        <w:rPr>
          <w:sz w:val="24"/>
          <w:szCs w:val="24"/>
        </w:rPr>
        <w:t>дата заседания комиссии, фамилии, имена, отчества членов комиссии и других лиц, присутствующих на заседании;</w:t>
      </w:r>
    </w:p>
    <w:p w:rsidR="005A7D36" w:rsidRPr="002B334B" w:rsidRDefault="005A7D36" w:rsidP="005A7D36">
      <w:pPr>
        <w:pStyle w:val="21"/>
        <w:numPr>
          <w:ilvl w:val="1"/>
          <w:numId w:val="3"/>
        </w:numPr>
        <w:shd w:val="clear" w:color="auto" w:fill="auto"/>
        <w:tabs>
          <w:tab w:val="left" w:pos="1095"/>
        </w:tabs>
        <w:spacing w:before="0" w:line="322" w:lineRule="exact"/>
        <w:ind w:left="20" w:right="20" w:firstLine="720"/>
        <w:rPr>
          <w:sz w:val="24"/>
          <w:szCs w:val="24"/>
        </w:rPr>
      </w:pPr>
      <w:r w:rsidRPr="002B334B">
        <w:rPr>
          <w:sz w:val="24"/>
          <w:szCs w:val="24"/>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A7D36" w:rsidRPr="002B334B" w:rsidRDefault="005A7D36" w:rsidP="005A7D36">
      <w:pPr>
        <w:pStyle w:val="21"/>
        <w:numPr>
          <w:ilvl w:val="1"/>
          <w:numId w:val="3"/>
        </w:numPr>
        <w:shd w:val="clear" w:color="auto" w:fill="auto"/>
        <w:tabs>
          <w:tab w:val="left" w:pos="1239"/>
        </w:tabs>
        <w:spacing w:before="0" w:line="322" w:lineRule="exact"/>
        <w:ind w:left="20" w:right="20" w:firstLine="720"/>
        <w:rPr>
          <w:sz w:val="24"/>
          <w:szCs w:val="24"/>
        </w:rPr>
      </w:pPr>
      <w:r w:rsidRPr="002B334B">
        <w:rPr>
          <w:sz w:val="24"/>
          <w:szCs w:val="24"/>
        </w:rPr>
        <w:t>предъявляемые к муниципальному служащему претензии, материалы, на которых они основываются;</w:t>
      </w:r>
    </w:p>
    <w:p w:rsidR="005A7D36" w:rsidRPr="002B334B" w:rsidRDefault="005A7D36" w:rsidP="005A7D36">
      <w:pPr>
        <w:pStyle w:val="21"/>
        <w:numPr>
          <w:ilvl w:val="1"/>
          <w:numId w:val="3"/>
        </w:numPr>
        <w:shd w:val="clear" w:color="auto" w:fill="auto"/>
        <w:tabs>
          <w:tab w:val="left" w:pos="1090"/>
        </w:tabs>
        <w:spacing w:before="0" w:line="322" w:lineRule="exact"/>
        <w:ind w:left="20" w:right="20" w:firstLine="720"/>
        <w:rPr>
          <w:sz w:val="24"/>
          <w:szCs w:val="24"/>
        </w:rPr>
      </w:pPr>
      <w:r w:rsidRPr="002B334B">
        <w:rPr>
          <w:sz w:val="24"/>
          <w:szCs w:val="24"/>
        </w:rPr>
        <w:t>содержание пояснений муниципального служащего и других лиц по существу предъявляемых претензий;</w:t>
      </w:r>
    </w:p>
    <w:p w:rsidR="005A7D36" w:rsidRPr="002B334B" w:rsidRDefault="005A7D36" w:rsidP="005A7D36">
      <w:pPr>
        <w:pStyle w:val="21"/>
        <w:numPr>
          <w:ilvl w:val="1"/>
          <w:numId w:val="3"/>
        </w:numPr>
        <w:shd w:val="clear" w:color="auto" w:fill="auto"/>
        <w:tabs>
          <w:tab w:val="left" w:pos="1076"/>
        </w:tabs>
        <w:spacing w:before="0" w:line="322" w:lineRule="exact"/>
        <w:ind w:left="20" w:right="20" w:firstLine="720"/>
        <w:rPr>
          <w:sz w:val="24"/>
          <w:szCs w:val="24"/>
        </w:rPr>
      </w:pPr>
      <w:r w:rsidRPr="002B334B">
        <w:rPr>
          <w:sz w:val="24"/>
          <w:szCs w:val="24"/>
        </w:rPr>
        <w:t>фамилии, имена, отчества выступивших на заседании лиц и краткое изложение их выступлений;</w:t>
      </w:r>
    </w:p>
    <w:p w:rsidR="005A7D36" w:rsidRPr="002B334B" w:rsidRDefault="005A7D36" w:rsidP="005A7D36">
      <w:pPr>
        <w:pStyle w:val="21"/>
        <w:numPr>
          <w:ilvl w:val="1"/>
          <w:numId w:val="3"/>
        </w:numPr>
        <w:shd w:val="clear" w:color="auto" w:fill="auto"/>
        <w:tabs>
          <w:tab w:val="left" w:pos="1206"/>
        </w:tabs>
        <w:spacing w:before="0" w:line="322" w:lineRule="exact"/>
        <w:ind w:left="20" w:right="20" w:firstLine="720"/>
        <w:rPr>
          <w:sz w:val="24"/>
          <w:szCs w:val="24"/>
        </w:rPr>
      </w:pPr>
      <w:r w:rsidRPr="002B334B">
        <w:rPr>
          <w:sz w:val="24"/>
          <w:szCs w:val="24"/>
        </w:rPr>
        <w:t>источник информации, содержащей основания для проведения заседания комиссии, дата поступления информации в государственный орган;</w:t>
      </w:r>
    </w:p>
    <w:p w:rsidR="005A7D36" w:rsidRPr="002B334B" w:rsidRDefault="005A7D36" w:rsidP="005A7D36">
      <w:pPr>
        <w:pStyle w:val="21"/>
        <w:numPr>
          <w:ilvl w:val="1"/>
          <w:numId w:val="3"/>
        </w:numPr>
        <w:shd w:val="clear" w:color="auto" w:fill="auto"/>
        <w:tabs>
          <w:tab w:val="left" w:pos="1028"/>
        </w:tabs>
        <w:spacing w:before="0" w:line="322" w:lineRule="exact"/>
        <w:ind w:left="20" w:firstLine="720"/>
        <w:rPr>
          <w:sz w:val="24"/>
          <w:szCs w:val="24"/>
        </w:rPr>
      </w:pPr>
      <w:r w:rsidRPr="002B334B">
        <w:rPr>
          <w:sz w:val="24"/>
          <w:szCs w:val="24"/>
        </w:rPr>
        <w:t>другие сведения;</w:t>
      </w:r>
    </w:p>
    <w:p w:rsidR="005A7D36" w:rsidRPr="002B334B" w:rsidRDefault="005A7D36" w:rsidP="005A7D36">
      <w:pPr>
        <w:pStyle w:val="21"/>
        <w:numPr>
          <w:ilvl w:val="1"/>
          <w:numId w:val="3"/>
        </w:numPr>
        <w:shd w:val="clear" w:color="auto" w:fill="auto"/>
        <w:tabs>
          <w:tab w:val="left" w:pos="1033"/>
        </w:tabs>
        <w:spacing w:before="0" w:line="322" w:lineRule="exact"/>
        <w:ind w:left="20" w:firstLine="720"/>
        <w:rPr>
          <w:sz w:val="24"/>
          <w:szCs w:val="24"/>
        </w:rPr>
      </w:pPr>
      <w:r w:rsidRPr="002B334B">
        <w:rPr>
          <w:sz w:val="24"/>
          <w:szCs w:val="24"/>
        </w:rPr>
        <w:t>результаты голосования;</w:t>
      </w:r>
    </w:p>
    <w:p w:rsidR="005A7D36" w:rsidRPr="002B334B" w:rsidRDefault="005A7D36" w:rsidP="005A7D36">
      <w:pPr>
        <w:pStyle w:val="21"/>
        <w:numPr>
          <w:ilvl w:val="1"/>
          <w:numId w:val="3"/>
        </w:numPr>
        <w:shd w:val="clear" w:color="auto" w:fill="auto"/>
        <w:tabs>
          <w:tab w:val="left" w:pos="1042"/>
        </w:tabs>
        <w:spacing w:before="0" w:line="322" w:lineRule="exact"/>
        <w:ind w:left="20" w:firstLine="720"/>
        <w:rPr>
          <w:sz w:val="24"/>
          <w:szCs w:val="24"/>
        </w:rPr>
      </w:pPr>
      <w:r w:rsidRPr="002B334B">
        <w:rPr>
          <w:sz w:val="24"/>
          <w:szCs w:val="24"/>
        </w:rPr>
        <w:t>решение и обоснование его принятия.</w:t>
      </w:r>
    </w:p>
    <w:p w:rsidR="005A7D36" w:rsidRPr="002B334B" w:rsidRDefault="005A7D36" w:rsidP="005A7D36">
      <w:pPr>
        <w:pStyle w:val="21"/>
        <w:numPr>
          <w:ilvl w:val="0"/>
          <w:numId w:val="3"/>
        </w:numPr>
        <w:shd w:val="clear" w:color="auto" w:fill="auto"/>
        <w:tabs>
          <w:tab w:val="left" w:pos="1201"/>
        </w:tabs>
        <w:spacing w:before="0" w:line="322" w:lineRule="exact"/>
        <w:ind w:left="20" w:right="20" w:firstLine="720"/>
        <w:rPr>
          <w:sz w:val="24"/>
          <w:szCs w:val="24"/>
        </w:rPr>
      </w:pPr>
      <w:r w:rsidRPr="002B334B">
        <w:rPr>
          <w:sz w:val="24"/>
          <w:szCs w:val="24"/>
        </w:rPr>
        <w:t>Член комиссии, несогласный с её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A7D36" w:rsidRPr="002B334B" w:rsidRDefault="005A7D36" w:rsidP="005A7D36">
      <w:pPr>
        <w:pStyle w:val="21"/>
        <w:numPr>
          <w:ilvl w:val="0"/>
          <w:numId w:val="3"/>
        </w:numPr>
        <w:shd w:val="clear" w:color="auto" w:fill="auto"/>
        <w:tabs>
          <w:tab w:val="left" w:pos="1288"/>
        </w:tabs>
        <w:spacing w:before="0" w:line="322" w:lineRule="exact"/>
        <w:ind w:left="40" w:right="40" w:firstLine="700"/>
        <w:rPr>
          <w:sz w:val="24"/>
          <w:szCs w:val="24"/>
        </w:rPr>
      </w:pPr>
      <w:r w:rsidRPr="002B334B">
        <w:rPr>
          <w:sz w:val="24"/>
          <w:szCs w:val="24"/>
        </w:rPr>
        <w:t xml:space="preserve">Копии протокола заседания комиссии в </w:t>
      </w:r>
      <w:r>
        <w:rPr>
          <w:sz w:val="24"/>
          <w:szCs w:val="24"/>
        </w:rPr>
        <w:t>7</w:t>
      </w:r>
      <w:r w:rsidRPr="002B334B">
        <w:rPr>
          <w:sz w:val="24"/>
          <w:szCs w:val="24"/>
        </w:rPr>
        <w:t>-дневный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5A7D36" w:rsidRPr="002B334B" w:rsidRDefault="005A7D36" w:rsidP="005A7D36">
      <w:pPr>
        <w:pStyle w:val="21"/>
        <w:numPr>
          <w:ilvl w:val="0"/>
          <w:numId w:val="3"/>
        </w:numPr>
        <w:shd w:val="clear" w:color="auto" w:fill="auto"/>
        <w:tabs>
          <w:tab w:val="left" w:pos="1322"/>
        </w:tabs>
        <w:spacing w:before="0" w:line="322" w:lineRule="exact"/>
        <w:ind w:left="40" w:right="40" w:firstLine="700"/>
        <w:rPr>
          <w:sz w:val="24"/>
          <w:szCs w:val="24"/>
        </w:rPr>
      </w:pPr>
      <w:proofErr w:type="gramStart"/>
      <w:r w:rsidRPr="002B334B">
        <w:rPr>
          <w:sz w:val="24"/>
          <w:szCs w:val="24"/>
        </w:rP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w:t>
      </w:r>
      <w:r w:rsidRPr="002B334B">
        <w:rPr>
          <w:sz w:val="24"/>
          <w:szCs w:val="24"/>
        </w:rPr>
        <w:lastRenderedPageBreak/>
        <w:t>от 2 марта 2007 года № 25-ФЗ «О муниципальной службе Российской Федерации», Федеральным законом «О противодействии коррупции» и другими федеральными законами</w:t>
      </w:r>
      <w:proofErr w:type="gramEnd"/>
      <w:r w:rsidRPr="002B334B">
        <w:rPr>
          <w:sz w:val="24"/>
          <w:szCs w:val="24"/>
        </w:rPr>
        <w:t>, информация об этом представляется руководителю государственного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и органа местного самоуправления.</w:t>
      </w:r>
    </w:p>
    <w:p w:rsidR="005A7D36" w:rsidRPr="002B334B" w:rsidRDefault="005A7D36" w:rsidP="005A7D36">
      <w:pPr>
        <w:pStyle w:val="21"/>
        <w:numPr>
          <w:ilvl w:val="0"/>
          <w:numId w:val="3"/>
        </w:numPr>
        <w:shd w:val="clear" w:color="auto" w:fill="auto"/>
        <w:tabs>
          <w:tab w:val="left" w:pos="1528"/>
        </w:tabs>
        <w:spacing w:before="0" w:line="322" w:lineRule="exact"/>
        <w:ind w:left="40" w:right="40" w:firstLine="700"/>
        <w:rPr>
          <w:sz w:val="24"/>
          <w:szCs w:val="24"/>
        </w:rPr>
      </w:pPr>
      <w:proofErr w:type="gramStart"/>
      <w:r w:rsidRPr="002B334B">
        <w:rPr>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5A7D36" w:rsidRPr="002B334B" w:rsidRDefault="005A7D36" w:rsidP="005A7D36">
      <w:pPr>
        <w:pStyle w:val="21"/>
        <w:numPr>
          <w:ilvl w:val="0"/>
          <w:numId w:val="3"/>
        </w:numPr>
        <w:shd w:val="clear" w:color="auto" w:fill="auto"/>
        <w:tabs>
          <w:tab w:val="left" w:pos="1350"/>
        </w:tabs>
        <w:spacing w:before="0" w:line="322" w:lineRule="exact"/>
        <w:ind w:left="40" w:right="40" w:firstLine="700"/>
        <w:rPr>
          <w:color w:val="FF0000"/>
          <w:sz w:val="24"/>
          <w:szCs w:val="24"/>
        </w:rPr>
      </w:pPr>
      <w:r w:rsidRPr="002B334B">
        <w:rPr>
          <w:sz w:val="24"/>
          <w:szCs w:val="24"/>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Pr="002B334B">
        <w:rPr>
          <w:color w:val="FF0000"/>
          <w:sz w:val="24"/>
          <w:szCs w:val="24"/>
        </w:rPr>
        <w:t>.</w:t>
      </w:r>
    </w:p>
    <w:p w:rsidR="005A7D36" w:rsidRPr="002B334B" w:rsidRDefault="005A7D36" w:rsidP="005A7D36">
      <w:pPr>
        <w:pStyle w:val="21"/>
        <w:numPr>
          <w:ilvl w:val="0"/>
          <w:numId w:val="3"/>
        </w:numPr>
        <w:shd w:val="clear" w:color="auto" w:fill="auto"/>
        <w:tabs>
          <w:tab w:val="left" w:pos="1288"/>
        </w:tabs>
        <w:spacing w:before="0" w:line="322" w:lineRule="exact"/>
        <w:ind w:left="40" w:right="40" w:firstLine="700"/>
        <w:rPr>
          <w:sz w:val="24"/>
          <w:szCs w:val="24"/>
        </w:rPr>
      </w:pPr>
      <w:r w:rsidRPr="002B334B">
        <w:rPr>
          <w:sz w:val="24"/>
          <w:szCs w:val="24"/>
        </w:rPr>
        <w:t>Выписка из решения комиссии, заверенная подписью секретаря комиссии и печатью, вручается гражданину, замещавшему должность муниципальной службы,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A7D36" w:rsidRPr="002B334B" w:rsidRDefault="005A7D36" w:rsidP="005A7D36">
      <w:pPr>
        <w:pStyle w:val="21"/>
        <w:numPr>
          <w:ilvl w:val="0"/>
          <w:numId w:val="3"/>
        </w:numPr>
        <w:shd w:val="clear" w:color="auto" w:fill="auto"/>
        <w:tabs>
          <w:tab w:val="left" w:pos="1374"/>
        </w:tabs>
        <w:spacing w:before="0" w:line="322" w:lineRule="exact"/>
        <w:ind w:left="20" w:right="20" w:firstLine="720"/>
        <w:rPr>
          <w:sz w:val="24"/>
          <w:szCs w:val="24"/>
        </w:rPr>
      </w:pPr>
      <w:r w:rsidRPr="002B334B">
        <w:rPr>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кадровой службы, ответственным за работу по профилактике коррупционных и иных правонарушений.</w:t>
      </w: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Default="005A7D36" w:rsidP="005A7D36">
      <w:pPr>
        <w:shd w:val="clear" w:color="auto" w:fill="FFFFFF"/>
        <w:tabs>
          <w:tab w:val="left" w:pos="7200"/>
        </w:tabs>
        <w:jc w:val="both"/>
      </w:pPr>
    </w:p>
    <w:p w:rsidR="005A7D36" w:rsidRPr="002B334B" w:rsidRDefault="005A7D36" w:rsidP="005A7D36">
      <w:pPr>
        <w:shd w:val="clear" w:color="auto" w:fill="FFFFFF"/>
        <w:tabs>
          <w:tab w:val="left" w:pos="7200"/>
        </w:tabs>
        <w:jc w:val="right"/>
      </w:pPr>
      <w:r w:rsidRPr="002B334B">
        <w:t xml:space="preserve"> </w:t>
      </w:r>
    </w:p>
    <w:p w:rsidR="005A7D36" w:rsidRPr="002B334B" w:rsidRDefault="005A7D36" w:rsidP="005A7D36">
      <w:pPr>
        <w:shd w:val="clear" w:color="auto" w:fill="FFFFFF"/>
        <w:tabs>
          <w:tab w:val="left" w:pos="7200"/>
        </w:tabs>
        <w:jc w:val="right"/>
      </w:pPr>
      <w:r w:rsidRPr="002B334B">
        <w:t>Утвержден</w:t>
      </w:r>
    </w:p>
    <w:p w:rsidR="005A7D36" w:rsidRPr="002B334B" w:rsidRDefault="005A7D36" w:rsidP="005A7D36">
      <w:pPr>
        <w:shd w:val="clear" w:color="auto" w:fill="FFFFFF"/>
        <w:tabs>
          <w:tab w:val="left" w:pos="7200"/>
        </w:tabs>
        <w:jc w:val="right"/>
      </w:pPr>
      <w:r w:rsidRPr="002B334B">
        <w:t>Постановлением Главы МО</w:t>
      </w:r>
    </w:p>
    <w:p w:rsidR="005A7D36" w:rsidRPr="002B334B" w:rsidRDefault="005A7D36" w:rsidP="005A7D36">
      <w:pPr>
        <w:shd w:val="clear" w:color="auto" w:fill="FFFFFF"/>
        <w:tabs>
          <w:tab w:val="left" w:pos="7200"/>
        </w:tabs>
        <w:jc w:val="right"/>
      </w:pPr>
      <w:r>
        <w:t>«Девятовское</w:t>
      </w:r>
      <w:r w:rsidRPr="002B334B">
        <w:t>»</w:t>
      </w:r>
    </w:p>
    <w:p w:rsidR="005A7D36" w:rsidRPr="002B334B" w:rsidRDefault="005A7D36" w:rsidP="005A7D36">
      <w:pPr>
        <w:shd w:val="clear" w:color="auto" w:fill="FFFFFF"/>
        <w:tabs>
          <w:tab w:val="left" w:pos="7200"/>
        </w:tabs>
        <w:jc w:val="right"/>
      </w:pPr>
      <w:r w:rsidRPr="002B334B">
        <w:t>От</w:t>
      </w:r>
      <w:r>
        <w:t xml:space="preserve"> 23 июня</w:t>
      </w:r>
      <w:r w:rsidRPr="002B334B">
        <w:t xml:space="preserve"> 201</w:t>
      </w:r>
      <w:r>
        <w:t>6</w:t>
      </w:r>
      <w:r w:rsidRPr="002B334B">
        <w:t xml:space="preserve"> года №</w:t>
      </w:r>
      <w:r>
        <w:t xml:space="preserve"> 44</w:t>
      </w:r>
    </w:p>
    <w:p w:rsidR="005A7D36" w:rsidRPr="002B334B" w:rsidRDefault="005A7D36" w:rsidP="005A7D36">
      <w:pPr>
        <w:shd w:val="clear" w:color="auto" w:fill="FFFFFF"/>
        <w:tabs>
          <w:tab w:val="left" w:pos="7200"/>
        </w:tabs>
        <w:jc w:val="right"/>
      </w:pPr>
    </w:p>
    <w:p w:rsidR="005A7D36" w:rsidRPr="009F2A93" w:rsidRDefault="005A7D36" w:rsidP="005A7D36">
      <w:pPr>
        <w:shd w:val="clear" w:color="auto" w:fill="FFFFFF"/>
        <w:tabs>
          <w:tab w:val="left" w:pos="7200"/>
        </w:tabs>
        <w:jc w:val="center"/>
        <w:rPr>
          <w:b/>
        </w:rPr>
      </w:pPr>
      <w:r w:rsidRPr="009F2A93">
        <w:rPr>
          <w:b/>
        </w:rPr>
        <w:t>СОСТАВ</w:t>
      </w:r>
    </w:p>
    <w:p w:rsidR="005A7D36" w:rsidRPr="002B334B" w:rsidRDefault="005A7D36" w:rsidP="005A7D36">
      <w:pPr>
        <w:shd w:val="clear" w:color="auto" w:fill="FFFFFF"/>
        <w:tabs>
          <w:tab w:val="left" w:pos="7200"/>
        </w:tabs>
        <w:jc w:val="center"/>
      </w:pPr>
      <w:r w:rsidRPr="009F2A93">
        <w:rPr>
          <w:b/>
        </w:rPr>
        <w:t>Комиссии по соблюдению требований к служебному поведению муниципальных служащих</w:t>
      </w:r>
      <w:r>
        <w:rPr>
          <w:b/>
        </w:rPr>
        <w:t xml:space="preserve"> </w:t>
      </w:r>
      <w:r w:rsidRPr="009F2A93">
        <w:rPr>
          <w:b/>
        </w:rPr>
        <w:t>и урегулированию конфликта интересов</w:t>
      </w:r>
    </w:p>
    <w:p w:rsidR="005A7D36" w:rsidRPr="002B334B" w:rsidRDefault="005A7D36" w:rsidP="005A7D36">
      <w:pPr>
        <w:shd w:val="clear" w:color="auto" w:fill="FFFFFF"/>
        <w:tabs>
          <w:tab w:val="left" w:pos="7200"/>
        </w:tabs>
        <w:jc w:val="center"/>
      </w:pPr>
    </w:p>
    <w:tbl>
      <w:tblPr>
        <w:tblW w:w="10031" w:type="dxa"/>
        <w:tblLook w:val="04A0" w:firstRow="1" w:lastRow="0" w:firstColumn="1" w:lastColumn="0" w:noHBand="0" w:noVBand="1"/>
      </w:tblPr>
      <w:tblGrid>
        <w:gridCol w:w="2943"/>
        <w:gridCol w:w="7088"/>
      </w:tblGrid>
      <w:tr w:rsidR="005A7D36" w:rsidRPr="002B334B" w:rsidTr="00061A9A">
        <w:tc>
          <w:tcPr>
            <w:tcW w:w="2943" w:type="dxa"/>
            <w:shd w:val="clear" w:color="auto" w:fill="auto"/>
          </w:tcPr>
          <w:p w:rsidR="005A7D36" w:rsidRPr="00800CBC" w:rsidRDefault="005A7D36" w:rsidP="00061A9A">
            <w:pPr>
              <w:tabs>
                <w:tab w:val="left" w:pos="7200"/>
              </w:tabs>
              <w:jc w:val="both"/>
            </w:pPr>
            <w:proofErr w:type="gramStart"/>
            <w:r>
              <w:t>Смирных</w:t>
            </w:r>
            <w:proofErr w:type="gramEnd"/>
            <w:r>
              <w:t xml:space="preserve"> Василий Иванович</w:t>
            </w:r>
          </w:p>
        </w:tc>
        <w:tc>
          <w:tcPr>
            <w:tcW w:w="7088" w:type="dxa"/>
            <w:shd w:val="clear" w:color="auto" w:fill="auto"/>
          </w:tcPr>
          <w:p w:rsidR="005A7D36" w:rsidRPr="002B334B" w:rsidRDefault="005A7D36" w:rsidP="00061A9A">
            <w:pPr>
              <w:tabs>
                <w:tab w:val="left" w:pos="7200"/>
              </w:tabs>
              <w:jc w:val="both"/>
            </w:pPr>
            <w:r>
              <w:t>- Глава</w:t>
            </w:r>
            <w:r w:rsidRPr="002B334B">
              <w:t xml:space="preserve"> </w:t>
            </w:r>
            <w:r>
              <w:t>муниципального образования</w:t>
            </w:r>
            <w:r w:rsidRPr="002B334B">
              <w:t xml:space="preserve"> «</w:t>
            </w:r>
            <w:r>
              <w:t>Девятовское</w:t>
            </w:r>
            <w:r w:rsidRPr="002B334B">
              <w:t>» - председател</w:t>
            </w:r>
            <w:r>
              <w:t>ь</w:t>
            </w:r>
            <w:r w:rsidRPr="002B334B">
              <w:t xml:space="preserve"> комиссии</w:t>
            </w:r>
          </w:p>
          <w:p w:rsidR="005A7D36" w:rsidRPr="002B334B" w:rsidRDefault="005A7D36" w:rsidP="00061A9A">
            <w:pPr>
              <w:tabs>
                <w:tab w:val="left" w:pos="7200"/>
              </w:tabs>
              <w:jc w:val="both"/>
            </w:pPr>
          </w:p>
        </w:tc>
      </w:tr>
      <w:tr w:rsidR="005A7D36" w:rsidRPr="002B334B" w:rsidTr="00061A9A">
        <w:tc>
          <w:tcPr>
            <w:tcW w:w="2943" w:type="dxa"/>
            <w:shd w:val="clear" w:color="auto" w:fill="auto"/>
          </w:tcPr>
          <w:p w:rsidR="005A7D36" w:rsidRPr="002B334B" w:rsidRDefault="005A7D36" w:rsidP="00061A9A">
            <w:pPr>
              <w:tabs>
                <w:tab w:val="left" w:pos="7200"/>
              </w:tabs>
              <w:jc w:val="both"/>
            </w:pPr>
            <w:r>
              <w:t>Шарафутдинова Оксана Леонидовна</w:t>
            </w:r>
          </w:p>
        </w:tc>
        <w:tc>
          <w:tcPr>
            <w:tcW w:w="7088" w:type="dxa"/>
            <w:shd w:val="clear" w:color="auto" w:fill="auto"/>
          </w:tcPr>
          <w:p w:rsidR="005A7D36" w:rsidRPr="002B334B" w:rsidRDefault="005A7D36" w:rsidP="00061A9A">
            <w:pPr>
              <w:tabs>
                <w:tab w:val="left" w:pos="7200"/>
              </w:tabs>
              <w:jc w:val="both"/>
            </w:pPr>
            <w:r w:rsidRPr="002B334B">
              <w:t xml:space="preserve">- </w:t>
            </w:r>
            <w:r>
              <w:t>Заместитель главы муниципального образования «Девятовское» -</w:t>
            </w:r>
            <w:r w:rsidRPr="002B334B">
              <w:t xml:space="preserve"> заместитель председателя комиссии</w:t>
            </w:r>
          </w:p>
          <w:p w:rsidR="005A7D36" w:rsidRPr="002B334B" w:rsidRDefault="005A7D36" w:rsidP="00061A9A">
            <w:pPr>
              <w:tabs>
                <w:tab w:val="left" w:pos="7200"/>
              </w:tabs>
              <w:jc w:val="both"/>
            </w:pPr>
          </w:p>
        </w:tc>
      </w:tr>
      <w:tr w:rsidR="005A7D36" w:rsidRPr="002B334B" w:rsidTr="00061A9A">
        <w:tc>
          <w:tcPr>
            <w:tcW w:w="2943" w:type="dxa"/>
            <w:shd w:val="clear" w:color="auto" w:fill="auto"/>
          </w:tcPr>
          <w:p w:rsidR="005A7D36" w:rsidRPr="002B334B" w:rsidRDefault="005A7D36" w:rsidP="00061A9A">
            <w:pPr>
              <w:tabs>
                <w:tab w:val="left" w:pos="7200"/>
              </w:tabs>
              <w:jc w:val="both"/>
            </w:pPr>
            <w:r>
              <w:t>Аскерова Елена Борисовна</w:t>
            </w:r>
          </w:p>
        </w:tc>
        <w:tc>
          <w:tcPr>
            <w:tcW w:w="7088" w:type="dxa"/>
            <w:shd w:val="clear" w:color="auto" w:fill="auto"/>
          </w:tcPr>
          <w:p w:rsidR="005A7D36" w:rsidRDefault="005A7D36" w:rsidP="00061A9A">
            <w:pPr>
              <w:tabs>
                <w:tab w:val="left" w:pos="7200"/>
              </w:tabs>
              <w:jc w:val="both"/>
            </w:pPr>
            <w:r w:rsidRPr="002B334B">
              <w:t>- депутат Совета депутатов МО «</w:t>
            </w:r>
            <w:r>
              <w:t>Девятовское»</w:t>
            </w:r>
            <w:r w:rsidRPr="002B334B">
              <w:t xml:space="preserve">», </w:t>
            </w:r>
          </w:p>
          <w:p w:rsidR="005A7D36" w:rsidRDefault="005A7D36" w:rsidP="00061A9A">
            <w:pPr>
              <w:tabs>
                <w:tab w:val="left" w:pos="7200"/>
              </w:tabs>
              <w:jc w:val="both"/>
            </w:pPr>
          </w:p>
          <w:p w:rsidR="005A7D36" w:rsidRPr="002B334B" w:rsidRDefault="005A7D36" w:rsidP="00061A9A">
            <w:pPr>
              <w:tabs>
                <w:tab w:val="left" w:pos="7200"/>
              </w:tabs>
              <w:jc w:val="both"/>
            </w:pPr>
          </w:p>
        </w:tc>
      </w:tr>
      <w:tr w:rsidR="005A7D36" w:rsidRPr="002B334B" w:rsidTr="00061A9A">
        <w:tc>
          <w:tcPr>
            <w:tcW w:w="2943" w:type="dxa"/>
            <w:shd w:val="clear" w:color="auto" w:fill="auto"/>
          </w:tcPr>
          <w:p w:rsidR="005A7D36" w:rsidRPr="002B334B" w:rsidRDefault="005A7D36" w:rsidP="00061A9A">
            <w:pPr>
              <w:tabs>
                <w:tab w:val="left" w:pos="7200"/>
              </w:tabs>
              <w:jc w:val="both"/>
            </w:pPr>
            <w:r>
              <w:t>Юхнина Тамара Петровна</w:t>
            </w:r>
          </w:p>
          <w:p w:rsidR="005A7D36" w:rsidRPr="002B334B" w:rsidRDefault="005A7D36" w:rsidP="00061A9A">
            <w:pPr>
              <w:tabs>
                <w:tab w:val="left" w:pos="7200"/>
              </w:tabs>
              <w:jc w:val="both"/>
            </w:pPr>
          </w:p>
        </w:tc>
        <w:tc>
          <w:tcPr>
            <w:tcW w:w="7088" w:type="dxa"/>
            <w:shd w:val="clear" w:color="auto" w:fill="auto"/>
          </w:tcPr>
          <w:p w:rsidR="005A7D36" w:rsidRPr="002B334B" w:rsidRDefault="005A7D36" w:rsidP="00061A9A">
            <w:pPr>
              <w:tabs>
                <w:tab w:val="left" w:pos="7200"/>
              </w:tabs>
              <w:jc w:val="both"/>
            </w:pPr>
            <w:r w:rsidRPr="002B334B">
              <w:t xml:space="preserve">- председатель Совета ветеранов </w:t>
            </w:r>
            <w:r>
              <w:t>Девятовское</w:t>
            </w:r>
            <w:r w:rsidRPr="002B334B">
              <w:t xml:space="preserve"> (по согласованию)</w:t>
            </w:r>
          </w:p>
        </w:tc>
      </w:tr>
      <w:tr w:rsidR="005A7D36" w:rsidRPr="002B334B" w:rsidTr="00061A9A">
        <w:tc>
          <w:tcPr>
            <w:tcW w:w="2943" w:type="dxa"/>
            <w:shd w:val="clear" w:color="auto" w:fill="auto"/>
          </w:tcPr>
          <w:p w:rsidR="005A7D36" w:rsidRDefault="005A7D36" w:rsidP="00061A9A">
            <w:pPr>
              <w:tabs>
                <w:tab w:val="left" w:pos="7200"/>
              </w:tabs>
              <w:jc w:val="both"/>
            </w:pPr>
            <w:r>
              <w:t>Борисова Мария Николаевна</w:t>
            </w:r>
          </w:p>
          <w:p w:rsidR="005A7D36" w:rsidRPr="002B334B" w:rsidRDefault="005A7D36" w:rsidP="00061A9A">
            <w:pPr>
              <w:tabs>
                <w:tab w:val="left" w:pos="7200"/>
              </w:tabs>
              <w:jc w:val="both"/>
            </w:pPr>
          </w:p>
        </w:tc>
        <w:tc>
          <w:tcPr>
            <w:tcW w:w="7088" w:type="dxa"/>
            <w:shd w:val="clear" w:color="auto" w:fill="auto"/>
          </w:tcPr>
          <w:p w:rsidR="005A7D36" w:rsidRPr="002B334B" w:rsidRDefault="005A7D36" w:rsidP="00061A9A">
            <w:pPr>
              <w:tabs>
                <w:tab w:val="left" w:pos="7200"/>
              </w:tabs>
              <w:jc w:val="both"/>
            </w:pPr>
            <w:r>
              <w:t>- директор МБОУ Девятовская основная школа (по согласованию)</w:t>
            </w:r>
          </w:p>
          <w:p w:rsidR="005A7D36" w:rsidRPr="002B334B" w:rsidRDefault="005A7D36" w:rsidP="00061A9A">
            <w:pPr>
              <w:tabs>
                <w:tab w:val="left" w:pos="7200"/>
              </w:tabs>
              <w:jc w:val="both"/>
            </w:pPr>
          </w:p>
        </w:tc>
      </w:tr>
      <w:tr w:rsidR="005A7D36" w:rsidRPr="002B334B" w:rsidTr="00061A9A">
        <w:tc>
          <w:tcPr>
            <w:tcW w:w="2943" w:type="dxa"/>
            <w:shd w:val="clear" w:color="auto" w:fill="auto"/>
          </w:tcPr>
          <w:p w:rsidR="005A7D36" w:rsidRPr="002B334B" w:rsidRDefault="005A7D36" w:rsidP="00061A9A">
            <w:pPr>
              <w:tabs>
                <w:tab w:val="left" w:pos="7200"/>
              </w:tabs>
              <w:jc w:val="both"/>
            </w:pPr>
          </w:p>
        </w:tc>
        <w:tc>
          <w:tcPr>
            <w:tcW w:w="7088" w:type="dxa"/>
            <w:shd w:val="clear" w:color="auto" w:fill="auto"/>
          </w:tcPr>
          <w:p w:rsidR="005A7D36" w:rsidRPr="002B334B" w:rsidRDefault="005A7D36" w:rsidP="00061A9A">
            <w:pPr>
              <w:tabs>
                <w:tab w:val="left" w:pos="7200"/>
              </w:tabs>
              <w:jc w:val="both"/>
            </w:pPr>
          </w:p>
        </w:tc>
      </w:tr>
      <w:tr w:rsidR="005A7D36" w:rsidRPr="002B334B" w:rsidTr="00061A9A">
        <w:tc>
          <w:tcPr>
            <w:tcW w:w="2943" w:type="dxa"/>
            <w:shd w:val="clear" w:color="auto" w:fill="auto"/>
          </w:tcPr>
          <w:p w:rsidR="005A7D36" w:rsidRPr="002B334B" w:rsidRDefault="005A7D36" w:rsidP="00061A9A">
            <w:pPr>
              <w:tabs>
                <w:tab w:val="left" w:pos="7200"/>
              </w:tabs>
              <w:jc w:val="both"/>
            </w:pPr>
          </w:p>
        </w:tc>
        <w:tc>
          <w:tcPr>
            <w:tcW w:w="7088" w:type="dxa"/>
            <w:shd w:val="clear" w:color="auto" w:fill="auto"/>
          </w:tcPr>
          <w:p w:rsidR="005A7D36" w:rsidRPr="002B334B" w:rsidRDefault="005A7D36" w:rsidP="00061A9A">
            <w:pPr>
              <w:tabs>
                <w:tab w:val="left" w:pos="7200"/>
              </w:tabs>
              <w:jc w:val="both"/>
            </w:pPr>
          </w:p>
        </w:tc>
      </w:tr>
    </w:tbl>
    <w:p w:rsidR="005A7D36" w:rsidRPr="002B334B" w:rsidRDefault="005A7D36" w:rsidP="005A7D36">
      <w:pPr>
        <w:shd w:val="clear" w:color="auto" w:fill="FFFFFF"/>
        <w:tabs>
          <w:tab w:val="left" w:pos="7200"/>
        </w:tabs>
        <w:jc w:val="both"/>
        <w:rPr>
          <w:color w:val="FF0000"/>
        </w:rPr>
      </w:pPr>
    </w:p>
    <w:p w:rsidR="005A7D36" w:rsidRPr="000B440A" w:rsidRDefault="005A7D36" w:rsidP="005A7D36">
      <w:pPr>
        <w:pStyle w:val="1"/>
        <w:shd w:val="clear" w:color="auto" w:fill="auto"/>
        <w:spacing w:before="0" w:line="240" w:lineRule="auto"/>
        <w:ind w:right="20"/>
        <w:contextualSpacing/>
        <w:jc w:val="right"/>
      </w:pPr>
    </w:p>
    <w:p w:rsidR="005A7D36" w:rsidRPr="000B4FA4" w:rsidRDefault="005A7D36" w:rsidP="005A7D36">
      <w:pPr>
        <w:contextualSpacing/>
        <w:jc w:val="both"/>
      </w:pPr>
    </w:p>
    <w:p w:rsidR="00C46B37" w:rsidRDefault="00C46B37">
      <w:bookmarkStart w:id="2" w:name="_GoBack"/>
      <w:bookmarkEnd w:id="2"/>
    </w:p>
    <w:sectPr w:rsidR="00C4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6F0"/>
    <w:multiLevelType w:val="multilevel"/>
    <w:tmpl w:val="8D162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09119D"/>
    <w:multiLevelType w:val="multilevel"/>
    <w:tmpl w:val="BF06BC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8105AE4"/>
    <w:multiLevelType w:val="multilevel"/>
    <w:tmpl w:val="A10AA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06"/>
    <w:rsid w:val="00054897"/>
    <w:rsid w:val="0021553B"/>
    <w:rsid w:val="005A7D36"/>
    <w:rsid w:val="00746AED"/>
    <w:rsid w:val="00C31A06"/>
    <w:rsid w:val="00C46B37"/>
    <w:rsid w:val="00C47CD0"/>
    <w:rsid w:val="00E0612E"/>
    <w:rsid w:val="00F1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7D36"/>
    <w:pPr>
      <w:spacing w:before="100" w:beforeAutospacing="1" w:after="119"/>
    </w:pPr>
  </w:style>
  <w:style w:type="paragraph" w:customStyle="1" w:styleId="1">
    <w:name w:val="Основной текст1"/>
    <w:basedOn w:val="a"/>
    <w:rsid w:val="005A7D36"/>
    <w:pPr>
      <w:shd w:val="clear" w:color="auto" w:fill="FFFFFF"/>
      <w:spacing w:before="600" w:line="317" w:lineRule="exact"/>
      <w:jc w:val="both"/>
    </w:pPr>
    <w:rPr>
      <w:sz w:val="26"/>
      <w:szCs w:val="26"/>
    </w:rPr>
  </w:style>
  <w:style w:type="character" w:customStyle="1" w:styleId="a4">
    <w:name w:val="Основной текст + Полужирный"/>
    <w:rsid w:val="005A7D3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3">
    <w:name w:val="Основной текст (3)_"/>
    <w:link w:val="30"/>
    <w:locked/>
    <w:rsid w:val="005A7D36"/>
    <w:rPr>
      <w:sz w:val="18"/>
      <w:szCs w:val="18"/>
      <w:shd w:val="clear" w:color="auto" w:fill="FFFFFF"/>
    </w:rPr>
  </w:style>
  <w:style w:type="paragraph" w:customStyle="1" w:styleId="30">
    <w:name w:val="Основной текст (3)"/>
    <w:basedOn w:val="a"/>
    <w:link w:val="3"/>
    <w:rsid w:val="005A7D36"/>
    <w:pPr>
      <w:shd w:val="clear" w:color="auto" w:fill="FFFFFF"/>
      <w:spacing w:before="60" w:after="300" w:line="0" w:lineRule="atLeast"/>
      <w:jc w:val="both"/>
    </w:pPr>
    <w:rPr>
      <w:rFonts w:asciiTheme="minorHAnsi" w:eastAsiaTheme="minorHAnsi" w:hAnsiTheme="minorHAnsi" w:cstheme="minorBidi"/>
      <w:sz w:val="18"/>
      <w:szCs w:val="18"/>
      <w:lang w:eastAsia="en-US"/>
    </w:rPr>
  </w:style>
  <w:style w:type="character" w:customStyle="1" w:styleId="2">
    <w:name w:val="Заголовок №2_"/>
    <w:link w:val="20"/>
    <w:rsid w:val="005A7D36"/>
    <w:rPr>
      <w:sz w:val="25"/>
      <w:szCs w:val="25"/>
      <w:shd w:val="clear" w:color="auto" w:fill="FFFFFF"/>
    </w:rPr>
  </w:style>
  <w:style w:type="paragraph" w:customStyle="1" w:styleId="20">
    <w:name w:val="Заголовок №2"/>
    <w:basedOn w:val="a"/>
    <w:link w:val="2"/>
    <w:rsid w:val="005A7D36"/>
    <w:pPr>
      <w:shd w:val="clear" w:color="auto" w:fill="FFFFFF"/>
      <w:spacing w:after="60" w:line="0" w:lineRule="atLeast"/>
      <w:outlineLvl w:val="1"/>
    </w:pPr>
    <w:rPr>
      <w:rFonts w:asciiTheme="minorHAnsi" w:eastAsiaTheme="minorHAnsi" w:hAnsiTheme="minorHAnsi" w:cstheme="minorBidi"/>
      <w:sz w:val="25"/>
      <w:szCs w:val="25"/>
      <w:lang w:eastAsia="en-US"/>
    </w:rPr>
  </w:style>
  <w:style w:type="paragraph" w:customStyle="1" w:styleId="21">
    <w:name w:val="Основной текст2"/>
    <w:basedOn w:val="a"/>
    <w:rsid w:val="005A7D36"/>
    <w:pPr>
      <w:shd w:val="clear" w:color="auto" w:fill="FFFFFF"/>
      <w:spacing w:before="600" w:line="326" w:lineRule="exact"/>
      <w:jc w:val="both"/>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7D36"/>
    <w:pPr>
      <w:spacing w:before="100" w:beforeAutospacing="1" w:after="119"/>
    </w:pPr>
  </w:style>
  <w:style w:type="paragraph" w:customStyle="1" w:styleId="1">
    <w:name w:val="Основной текст1"/>
    <w:basedOn w:val="a"/>
    <w:rsid w:val="005A7D36"/>
    <w:pPr>
      <w:shd w:val="clear" w:color="auto" w:fill="FFFFFF"/>
      <w:spacing w:before="600" w:line="317" w:lineRule="exact"/>
      <w:jc w:val="both"/>
    </w:pPr>
    <w:rPr>
      <w:sz w:val="26"/>
      <w:szCs w:val="26"/>
    </w:rPr>
  </w:style>
  <w:style w:type="character" w:customStyle="1" w:styleId="a4">
    <w:name w:val="Основной текст + Полужирный"/>
    <w:rsid w:val="005A7D3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3">
    <w:name w:val="Основной текст (3)_"/>
    <w:link w:val="30"/>
    <w:locked/>
    <w:rsid w:val="005A7D36"/>
    <w:rPr>
      <w:sz w:val="18"/>
      <w:szCs w:val="18"/>
      <w:shd w:val="clear" w:color="auto" w:fill="FFFFFF"/>
    </w:rPr>
  </w:style>
  <w:style w:type="paragraph" w:customStyle="1" w:styleId="30">
    <w:name w:val="Основной текст (3)"/>
    <w:basedOn w:val="a"/>
    <w:link w:val="3"/>
    <w:rsid w:val="005A7D36"/>
    <w:pPr>
      <w:shd w:val="clear" w:color="auto" w:fill="FFFFFF"/>
      <w:spacing w:before="60" w:after="300" w:line="0" w:lineRule="atLeast"/>
      <w:jc w:val="both"/>
    </w:pPr>
    <w:rPr>
      <w:rFonts w:asciiTheme="minorHAnsi" w:eastAsiaTheme="minorHAnsi" w:hAnsiTheme="minorHAnsi" w:cstheme="minorBidi"/>
      <w:sz w:val="18"/>
      <w:szCs w:val="18"/>
      <w:lang w:eastAsia="en-US"/>
    </w:rPr>
  </w:style>
  <w:style w:type="character" w:customStyle="1" w:styleId="2">
    <w:name w:val="Заголовок №2_"/>
    <w:link w:val="20"/>
    <w:rsid w:val="005A7D36"/>
    <w:rPr>
      <w:sz w:val="25"/>
      <w:szCs w:val="25"/>
      <w:shd w:val="clear" w:color="auto" w:fill="FFFFFF"/>
    </w:rPr>
  </w:style>
  <w:style w:type="paragraph" w:customStyle="1" w:styleId="20">
    <w:name w:val="Заголовок №2"/>
    <w:basedOn w:val="a"/>
    <w:link w:val="2"/>
    <w:rsid w:val="005A7D36"/>
    <w:pPr>
      <w:shd w:val="clear" w:color="auto" w:fill="FFFFFF"/>
      <w:spacing w:after="60" w:line="0" w:lineRule="atLeast"/>
      <w:outlineLvl w:val="1"/>
    </w:pPr>
    <w:rPr>
      <w:rFonts w:asciiTheme="minorHAnsi" w:eastAsiaTheme="minorHAnsi" w:hAnsiTheme="minorHAnsi" w:cstheme="minorBidi"/>
      <w:sz w:val="25"/>
      <w:szCs w:val="25"/>
      <w:lang w:eastAsia="en-US"/>
    </w:rPr>
  </w:style>
  <w:style w:type="paragraph" w:customStyle="1" w:styleId="21">
    <w:name w:val="Основной текст2"/>
    <w:basedOn w:val="a"/>
    <w:rsid w:val="005A7D36"/>
    <w:pPr>
      <w:shd w:val="clear" w:color="auto" w:fill="FFFFFF"/>
      <w:spacing w:before="600" w:line="326"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4609</Words>
  <Characters>26274</Characters>
  <Application>Microsoft Office Word</Application>
  <DocSecurity>0</DocSecurity>
  <Lines>218</Lines>
  <Paragraphs>61</Paragraphs>
  <ScaleCrop>false</ScaleCrop>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2016-08-17T12:20:00Z</dcterms:created>
  <dcterms:modified xsi:type="dcterms:W3CDTF">2016-08-17T12:21:00Z</dcterms:modified>
</cp:coreProperties>
</file>